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738C124B" w:rsidR="002677E4" w:rsidRPr="00BF4D12" w:rsidRDefault="00B65C4E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Criação de Câmara </w:t>
            </w:r>
            <w:r w:rsidR="00E15DA2">
              <w:rPr>
                <w:rFonts w:ascii="Times New Roman" w:hAnsi="Times New Roman"/>
              </w:rPr>
              <w:t>Temática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44B383D1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FF6B59">
              <w:rPr>
                <w:rFonts w:ascii="Times New Roman" w:hAnsi="Times New Roman"/>
              </w:rPr>
              <w:t>1</w:t>
            </w:r>
            <w:r w:rsidR="00D23358">
              <w:rPr>
                <w:rFonts w:ascii="Times New Roman" w:hAnsi="Times New Roman"/>
              </w:rPr>
              <w:t>-0</w:t>
            </w:r>
            <w:r w:rsidR="00394D03">
              <w:rPr>
                <w:rFonts w:ascii="Times New Roman" w:hAnsi="Times New Roman"/>
              </w:rPr>
              <w:t>7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77777777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no dia 11 de janeiro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2C55F670" w14:textId="77777777" w:rsidR="00474F9C" w:rsidRPr="00474F9C" w:rsidRDefault="00474F9C" w:rsidP="000A41B8">
      <w:pPr>
        <w:jc w:val="both"/>
        <w:rPr>
          <w:rFonts w:ascii="Times New Roman" w:hAnsi="Times New Roman"/>
          <w:b/>
          <w:bCs/>
          <w:shd w:val="clear" w:color="auto" w:fill="F6F6F6"/>
        </w:rPr>
      </w:pPr>
    </w:p>
    <w:p w14:paraId="455DF566" w14:textId="12A76EE3" w:rsidR="00E53131" w:rsidRDefault="00394D03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o pedido de criação de câmara Temática referente ao caso Braskem, encaminhado pelo Arquiteto </w:t>
      </w:r>
      <w:r w:rsidR="00A60573" w:rsidRPr="00A60573">
        <w:rPr>
          <w:rFonts w:ascii="Times New Roman" w:hAnsi="Times New Roman"/>
          <w:bCs/>
        </w:rPr>
        <w:t>Airton Omena Jr</w:t>
      </w:r>
      <w:r w:rsidR="009D20D7">
        <w:rPr>
          <w:rFonts w:ascii="Times New Roman" w:hAnsi="Times New Roman"/>
          <w:bCs/>
        </w:rPr>
        <w:t>;</w:t>
      </w:r>
    </w:p>
    <w:p w14:paraId="3D0A7337" w14:textId="77777777" w:rsidR="009D20D7" w:rsidRDefault="009D20D7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bCs/>
        </w:rPr>
      </w:pPr>
    </w:p>
    <w:p w14:paraId="050A4813" w14:textId="5644D3D2" w:rsidR="009D20D7" w:rsidRDefault="009D20D7" w:rsidP="00B9528F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Considerando os efeitos causados em Maceió e cidades circunvizinhas causadas pela mineração da Bra</w:t>
      </w:r>
      <w:r w:rsidR="00B65C4E">
        <w:rPr>
          <w:rFonts w:ascii="Times New Roman" w:hAnsi="Times New Roman"/>
          <w:bCs/>
        </w:rPr>
        <w:t>s</w:t>
      </w:r>
      <w:r>
        <w:rPr>
          <w:rFonts w:ascii="Times New Roman" w:hAnsi="Times New Roman"/>
          <w:bCs/>
        </w:rPr>
        <w:t>kem.</w:t>
      </w:r>
    </w:p>
    <w:p w14:paraId="10E718A2" w14:textId="77777777" w:rsidR="000A41B8" w:rsidRPr="00BB301F" w:rsidRDefault="000A41B8" w:rsidP="000A41B8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17A428DD" w14:textId="4952598B" w:rsidR="00533288" w:rsidRPr="00CC4099" w:rsidRDefault="000A41B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4099">
        <w:rPr>
          <w:rFonts w:ascii="Times New Roman" w:hAnsi="Times New Roman"/>
        </w:rPr>
        <w:t xml:space="preserve">1 – </w:t>
      </w:r>
      <w:r w:rsidR="009D20D7">
        <w:rPr>
          <w:rFonts w:ascii="Times New Roman" w:hAnsi="Times New Roman"/>
        </w:rPr>
        <w:t xml:space="preserve">Encaminhar para a Comissão </w:t>
      </w:r>
      <w:r w:rsidR="00C82076">
        <w:rPr>
          <w:rFonts w:ascii="Times New Roman" w:hAnsi="Times New Roman"/>
        </w:rPr>
        <w:t>E</w:t>
      </w:r>
      <w:r w:rsidR="009D20D7">
        <w:rPr>
          <w:rFonts w:ascii="Times New Roman" w:hAnsi="Times New Roman"/>
        </w:rPr>
        <w:t>special de Políticas</w:t>
      </w:r>
      <w:r w:rsidR="00B5647B">
        <w:rPr>
          <w:rFonts w:ascii="Times New Roman" w:hAnsi="Times New Roman"/>
        </w:rPr>
        <w:t xml:space="preserve"> Estratégicas para análise no âmbito da matéria.</w:t>
      </w:r>
    </w:p>
    <w:p w14:paraId="4AB7D0B9" w14:textId="77777777" w:rsidR="000A41B8" w:rsidRDefault="000A41B8" w:rsidP="000A41B8">
      <w:pPr>
        <w:autoSpaceDE w:val="0"/>
        <w:autoSpaceDN w:val="0"/>
        <w:adjustRightInd w:val="0"/>
        <w:spacing w:before="60" w:after="60"/>
        <w:jc w:val="both"/>
      </w:pPr>
    </w:p>
    <w:p w14:paraId="08CF1F4E" w14:textId="1947C538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</w:t>
      </w:r>
      <w:r w:rsidR="00E53131">
        <w:rPr>
          <w:rFonts w:ascii="Times New Roman" w:hAnsi="Times New Roman"/>
        </w:rPr>
        <w:t>1</w:t>
      </w:r>
      <w:r w:rsidRPr="00776CC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março</w:t>
      </w:r>
      <w:r w:rsidRPr="00776CC6">
        <w:rPr>
          <w:rFonts w:ascii="Times New Roman" w:hAnsi="Times New Roman"/>
        </w:rPr>
        <w:t xml:space="preserve"> de 2024</w:t>
      </w:r>
      <w:r w:rsidRPr="002677E4">
        <w:rPr>
          <w:rFonts w:ascii="Times New Roman" w:hAnsi="Times New Roman"/>
        </w:rPr>
        <w:t>.</w:t>
      </w:r>
    </w:p>
    <w:p w14:paraId="0CF09B80" w14:textId="77777777" w:rsidR="000A41B8" w:rsidRPr="002677E4" w:rsidRDefault="000A41B8" w:rsidP="000A41B8">
      <w:pPr>
        <w:jc w:val="center"/>
        <w:rPr>
          <w:rFonts w:ascii="Times New Roman" w:hAnsi="Times New Roman"/>
        </w:rPr>
      </w:pPr>
    </w:p>
    <w:p w14:paraId="58F3F4A1" w14:textId="77777777" w:rsidR="008B2A18" w:rsidRPr="002677E4" w:rsidRDefault="008B2A18" w:rsidP="008B2A18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8018F1" w14:paraId="5CCC972E" w14:textId="77777777" w:rsidTr="00ED3CC7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9CBE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089A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E525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8018F1" w14:paraId="49D4D464" w14:textId="77777777" w:rsidTr="00ED3CC7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9847" w14:textId="77777777" w:rsidR="008018F1" w:rsidRDefault="008018F1" w:rsidP="00ED3CC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AA17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02D70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0FE9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B1889" w14:textId="77777777" w:rsidR="008018F1" w:rsidRDefault="008018F1" w:rsidP="00ED3CC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93722" w14:textId="77777777" w:rsidR="008018F1" w:rsidRDefault="008018F1" w:rsidP="00ED3CC7">
            <w:pPr>
              <w:rPr>
                <w:rFonts w:ascii="Times New Roman" w:hAnsi="Times New Roman"/>
                <w:b/>
              </w:rPr>
            </w:pPr>
          </w:p>
        </w:tc>
      </w:tr>
      <w:tr w:rsidR="008018F1" w14:paraId="01D52BE2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CD49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0B89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7271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3390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0557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8EE9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0428FDB1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2928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Margíria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DC3E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18E7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42B8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366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EC88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3E71BE1E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93283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Pablo C. de A. Fernandes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A2CF" w14:textId="060C080D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9A329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2C12" w14:textId="1E6A9C4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6FA7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2D97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02FDAEE6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4A95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Airton Rocha Omena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0D1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33A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76B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463BD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284C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453C71AC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B6560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FA14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2B8D0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904F7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45C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D403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5EEAC287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B39E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8FF5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A8DB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C755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8BF53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BCE1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45C67D82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971F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Haiana Calheiros de Lima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778B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164B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A0C65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4DAA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5DD5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17B72CE3" w14:textId="77777777" w:rsidTr="00ED3CC7">
        <w:trPr>
          <w:trHeight w:val="309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C8DA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</w:rPr>
              <w:t>Sofia Campos Christopoulos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B5139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7E5A0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16DF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4A7E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A9AE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0B6CE19E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1CE8A" w14:textId="77777777" w:rsidR="008018F1" w:rsidRDefault="008018F1" w:rsidP="00ED3CC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Elisabeth A. C. Duarte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6850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9948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3F4A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D572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4EE7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  <w:tr w:rsidR="008018F1" w14:paraId="10D79BAF" w14:textId="77777777" w:rsidTr="00ED3CC7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1AE0" w14:textId="77777777" w:rsidR="008018F1" w:rsidRDefault="008018F1" w:rsidP="00ED3CC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BF139" w14:textId="6E41F29E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D646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089B" w14:textId="652E164C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4FF98" w14:textId="77777777" w:rsidR="008018F1" w:rsidRDefault="008018F1" w:rsidP="00ED3C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4988" w14:textId="77777777" w:rsidR="008018F1" w:rsidRDefault="008018F1" w:rsidP="00ED3CC7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36418D">
      <w:pPr>
        <w:rPr>
          <w:rFonts w:ascii="Times New Roman" w:hAnsi="Times New Roman"/>
        </w:rPr>
      </w:pPr>
    </w:p>
    <w:sectPr w:rsidR="00181B92" w:rsidRPr="002677E4" w:rsidSect="003205C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3D82B" w14:textId="77777777" w:rsidR="003205C9" w:rsidRDefault="003205C9" w:rsidP="00EE4FDD">
      <w:r>
        <w:separator/>
      </w:r>
    </w:p>
  </w:endnote>
  <w:endnote w:type="continuationSeparator" w:id="0">
    <w:p w14:paraId="62DD9188" w14:textId="77777777" w:rsidR="003205C9" w:rsidRDefault="003205C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82D6F" w14:textId="77777777" w:rsidR="003205C9" w:rsidRDefault="003205C9" w:rsidP="00EE4FDD">
      <w:r>
        <w:separator/>
      </w:r>
    </w:p>
  </w:footnote>
  <w:footnote w:type="continuationSeparator" w:id="0">
    <w:p w14:paraId="11DE4F35" w14:textId="77777777" w:rsidR="003205C9" w:rsidRDefault="003205C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8018F1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8018F1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72B8B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1708C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F3CA6"/>
    <w:rsid w:val="002F4492"/>
    <w:rsid w:val="002F4835"/>
    <w:rsid w:val="002F685A"/>
    <w:rsid w:val="003168DD"/>
    <w:rsid w:val="003205C9"/>
    <w:rsid w:val="0032319B"/>
    <w:rsid w:val="003536D3"/>
    <w:rsid w:val="0036418D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4D03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6C75"/>
    <w:rsid w:val="00467A18"/>
    <w:rsid w:val="00467DEE"/>
    <w:rsid w:val="0047029F"/>
    <w:rsid w:val="004729B1"/>
    <w:rsid w:val="00473A5A"/>
    <w:rsid w:val="00474F9C"/>
    <w:rsid w:val="00485D9F"/>
    <w:rsid w:val="004A7E90"/>
    <w:rsid w:val="004B010F"/>
    <w:rsid w:val="004B3864"/>
    <w:rsid w:val="004C2CF6"/>
    <w:rsid w:val="004D5103"/>
    <w:rsid w:val="004D6A7D"/>
    <w:rsid w:val="004E0354"/>
    <w:rsid w:val="00511D45"/>
    <w:rsid w:val="005122A8"/>
    <w:rsid w:val="005178BF"/>
    <w:rsid w:val="00520B6F"/>
    <w:rsid w:val="00522B5A"/>
    <w:rsid w:val="00524746"/>
    <w:rsid w:val="00527C9F"/>
    <w:rsid w:val="00532585"/>
    <w:rsid w:val="00533288"/>
    <w:rsid w:val="00545AD0"/>
    <w:rsid w:val="005533C9"/>
    <w:rsid w:val="0056184D"/>
    <w:rsid w:val="005661FF"/>
    <w:rsid w:val="005758A1"/>
    <w:rsid w:val="00577381"/>
    <w:rsid w:val="00580F9C"/>
    <w:rsid w:val="0059328A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1D51"/>
    <w:rsid w:val="006641E1"/>
    <w:rsid w:val="00665EAD"/>
    <w:rsid w:val="00670C6F"/>
    <w:rsid w:val="006714BB"/>
    <w:rsid w:val="006747B8"/>
    <w:rsid w:val="00680E5B"/>
    <w:rsid w:val="0068566A"/>
    <w:rsid w:val="006A4DA3"/>
    <w:rsid w:val="006B1B45"/>
    <w:rsid w:val="006B2379"/>
    <w:rsid w:val="006B460C"/>
    <w:rsid w:val="006C440E"/>
    <w:rsid w:val="006D7C32"/>
    <w:rsid w:val="006E2A5F"/>
    <w:rsid w:val="006E5AD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5AB2"/>
    <w:rsid w:val="007C7770"/>
    <w:rsid w:val="007E29E7"/>
    <w:rsid w:val="007E55CE"/>
    <w:rsid w:val="007F152F"/>
    <w:rsid w:val="007F3D8E"/>
    <w:rsid w:val="008018F1"/>
    <w:rsid w:val="008165C9"/>
    <w:rsid w:val="00823EFB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61E"/>
    <w:rsid w:val="00894DED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63773"/>
    <w:rsid w:val="00971CF7"/>
    <w:rsid w:val="00982BD2"/>
    <w:rsid w:val="00986532"/>
    <w:rsid w:val="00996664"/>
    <w:rsid w:val="009A1B17"/>
    <w:rsid w:val="009A2801"/>
    <w:rsid w:val="009B00EB"/>
    <w:rsid w:val="009B2DC3"/>
    <w:rsid w:val="009C0016"/>
    <w:rsid w:val="009C42F3"/>
    <w:rsid w:val="009C5BAE"/>
    <w:rsid w:val="009D02D1"/>
    <w:rsid w:val="009D20D7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60573"/>
    <w:rsid w:val="00A75E26"/>
    <w:rsid w:val="00A84084"/>
    <w:rsid w:val="00A841D1"/>
    <w:rsid w:val="00A94AEA"/>
    <w:rsid w:val="00AA3271"/>
    <w:rsid w:val="00AB1879"/>
    <w:rsid w:val="00AB5CDA"/>
    <w:rsid w:val="00AC33DD"/>
    <w:rsid w:val="00AD1D93"/>
    <w:rsid w:val="00AE0EC9"/>
    <w:rsid w:val="00AE11F6"/>
    <w:rsid w:val="00AE3B92"/>
    <w:rsid w:val="00AF0114"/>
    <w:rsid w:val="00AF6389"/>
    <w:rsid w:val="00B001F9"/>
    <w:rsid w:val="00B12C68"/>
    <w:rsid w:val="00B12F37"/>
    <w:rsid w:val="00B2018D"/>
    <w:rsid w:val="00B24901"/>
    <w:rsid w:val="00B30D06"/>
    <w:rsid w:val="00B3138C"/>
    <w:rsid w:val="00B33A46"/>
    <w:rsid w:val="00B50515"/>
    <w:rsid w:val="00B5402D"/>
    <w:rsid w:val="00B5647B"/>
    <w:rsid w:val="00B576AA"/>
    <w:rsid w:val="00B62DDB"/>
    <w:rsid w:val="00B65C4E"/>
    <w:rsid w:val="00B749E4"/>
    <w:rsid w:val="00B80822"/>
    <w:rsid w:val="00B877BD"/>
    <w:rsid w:val="00B9528F"/>
    <w:rsid w:val="00B975DE"/>
    <w:rsid w:val="00BA59C2"/>
    <w:rsid w:val="00BB4058"/>
    <w:rsid w:val="00BD2541"/>
    <w:rsid w:val="00BE5279"/>
    <w:rsid w:val="00BE7B78"/>
    <w:rsid w:val="00BE7BE0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82076"/>
    <w:rsid w:val="00C91572"/>
    <w:rsid w:val="00CA3B38"/>
    <w:rsid w:val="00CA60AC"/>
    <w:rsid w:val="00CA6E1D"/>
    <w:rsid w:val="00CC4099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70D05"/>
    <w:rsid w:val="00D77E13"/>
    <w:rsid w:val="00D804E7"/>
    <w:rsid w:val="00D8608F"/>
    <w:rsid w:val="00D872AA"/>
    <w:rsid w:val="00D944D6"/>
    <w:rsid w:val="00DA1F17"/>
    <w:rsid w:val="00DA33CD"/>
    <w:rsid w:val="00DA5E90"/>
    <w:rsid w:val="00DB37DB"/>
    <w:rsid w:val="00DB6BBA"/>
    <w:rsid w:val="00DC54C1"/>
    <w:rsid w:val="00DD3E1C"/>
    <w:rsid w:val="00E02538"/>
    <w:rsid w:val="00E06C16"/>
    <w:rsid w:val="00E07710"/>
    <w:rsid w:val="00E10F75"/>
    <w:rsid w:val="00E110A1"/>
    <w:rsid w:val="00E13179"/>
    <w:rsid w:val="00E15DA2"/>
    <w:rsid w:val="00E21D6F"/>
    <w:rsid w:val="00E32B41"/>
    <w:rsid w:val="00E41E9B"/>
    <w:rsid w:val="00E50191"/>
    <w:rsid w:val="00E5313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6442"/>
    <w:rsid w:val="00ED2A7D"/>
    <w:rsid w:val="00ED7039"/>
    <w:rsid w:val="00EE4FDD"/>
    <w:rsid w:val="00EE50C0"/>
    <w:rsid w:val="00EF160D"/>
    <w:rsid w:val="00EF6951"/>
    <w:rsid w:val="00F01C60"/>
    <w:rsid w:val="00F034BF"/>
    <w:rsid w:val="00F0762B"/>
    <w:rsid w:val="00F11B96"/>
    <w:rsid w:val="00F121E2"/>
    <w:rsid w:val="00F22F79"/>
    <w:rsid w:val="00F34C37"/>
    <w:rsid w:val="00F36690"/>
    <w:rsid w:val="00F408E5"/>
    <w:rsid w:val="00F430C8"/>
    <w:rsid w:val="00F45415"/>
    <w:rsid w:val="00F502A5"/>
    <w:rsid w:val="00F56C41"/>
    <w:rsid w:val="00F574BB"/>
    <w:rsid w:val="00F61100"/>
    <w:rsid w:val="00F62D42"/>
    <w:rsid w:val="00F6756E"/>
    <w:rsid w:val="00F70A5F"/>
    <w:rsid w:val="00F77A38"/>
    <w:rsid w:val="00F85ADA"/>
    <w:rsid w:val="00F872FE"/>
    <w:rsid w:val="00F94E86"/>
    <w:rsid w:val="00F95BBA"/>
    <w:rsid w:val="00FA3D29"/>
    <w:rsid w:val="00FA5300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57E2DFAC-E13A-4398-A285-949CE2B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119</cp:revision>
  <cp:lastPrinted>2016-01-29T00:41:00Z</cp:lastPrinted>
  <dcterms:created xsi:type="dcterms:W3CDTF">2018-01-04T19:35:00Z</dcterms:created>
  <dcterms:modified xsi:type="dcterms:W3CDTF">2024-03-26T11:32:00Z</dcterms:modified>
</cp:coreProperties>
</file>