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Definição do calendário de Reuniões Ordinárias em 2023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002-2023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16 de fevereiro de 2023,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Aprovar o seguinte calendário abaixo para as Reuniões Ordinárias da Comissão de Ensino e Formação – CEF-CAU/AL em 2023.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5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086"/>
        <w:gridCol w:w="3086"/>
      </w:tblGrid>
      <w:tr>
        <w:trPr>
          <w:trHeight w:val="45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16/02/2023 - 1ª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30/03/2023 - 2ª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20/04/2023 - 3ª Reunião Ordinária</w:t>
            </w:r>
          </w:p>
        </w:tc>
      </w:tr>
      <w:tr>
        <w:trPr>
          <w:trHeight w:val="45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18/05/2023 - 4ª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15/06/2023 - 5ª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27/07/2023 - 6ª Reunião Ordinária</w:t>
            </w:r>
          </w:p>
        </w:tc>
      </w:tr>
      <w:tr>
        <w:trPr>
          <w:trHeight w:val="455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17/08/2023 - 7ª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21/09/2023 - 8ª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19/10/2023 - 9ª Reunião Ordinária</w:t>
            </w:r>
          </w:p>
        </w:tc>
      </w:tr>
      <w:tr>
        <w:trPr>
          <w:trHeight w:val="466" w:hRule="atLeas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23/11/2023 - 10ª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14/12/2023 - 11ª Reunião Ordinária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</w:rPr>
        <w:t>03 votos favoráveis</w:t>
      </w:r>
      <w:r>
        <w:rPr>
          <w:rFonts w:eastAsia="Times New Roman" w:ascii="Times New Roman" w:hAnsi="Times New Roman"/>
          <w:color w:val="000000" w:themeColor="text1"/>
        </w:rPr>
        <w:t xml:space="preserve"> das conselheiras </w:t>
      </w:r>
      <w:r>
        <w:rPr>
          <w:rFonts w:eastAsia="Times New Roman" w:ascii="Times New Roman" w:hAnsi="Times New Roman"/>
          <w:bCs/>
          <w:color w:val="000000" w:themeColor="text1"/>
        </w:rPr>
        <w:t xml:space="preserve">Paula Regina Vieira Zacarias, </w:t>
      </w:r>
      <w:r>
        <w:rPr>
          <w:rFonts w:ascii="Times New Roman" w:hAnsi="Times New Roman"/>
          <w:bCs/>
        </w:rPr>
        <w:t>Hanah Maria Torres de Melo e</w:t>
      </w:r>
      <w:r>
        <w:rPr>
          <w:rFonts w:eastAsia="Times New Roman"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Simone Rachel Lopes Moura</w:t>
      </w:r>
      <w:r>
        <w:rPr>
          <w:rFonts w:eastAsia="Times New Roman" w:ascii="Times New Roman" w:hAnsi="Times New Roman"/>
          <w:color w:val="000000" w:themeColor="text1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eastAsia="Times New Roman" w:ascii="Times New Roman" w:hAnsi="Times New Roman"/>
          <w:color w:val="000000" w:themeColor="text1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</w:rPr>
        <w:t>00 ausências.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Maceió-AL, 16 de fevereiro de 2023.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HANAH MARIA TORRES DE MELO 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SIMONE RACHEL LOPES MOURA __________________________________________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>
      <w:pPr>
        <w:pStyle w:val="BodyText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5570" simplePos="0" locked="0" layoutInCell="1" allowOverlap="1" relativeHeight="3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LibreOffice/5.4.3.2$Windows_X86_64 LibreOffice_project/92a7159f7e4af62137622921e809f8546db437e5</Application>
  <Pages>1</Pages>
  <Words>194</Words>
  <Characters>1201</Characters>
  <CharactersWithSpaces>1370</CharactersWithSpaces>
  <Paragraphs>29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2018-01-17T19:45:00Z</dcterms:created>
  <dc:creator>Paula Vianna</dc:creator>
  <dc:description/>
  <dc:language>pt-BR</dc:language>
  <cp:lastModifiedBy/>
  <cp:lastPrinted>2023-02-23T14:29:43Z</cp:lastPrinted>
  <dcterms:modified xsi:type="dcterms:W3CDTF">2023-02-23T14:30:01Z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