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highlight w:val="none"/>
          <w:shd w:fill="auto" w:val="clear"/>
        </w:rPr>
      </w:pPr>
      <w:r>
        <w:rPr>
          <w:rFonts w:ascii="Times New Roman" w:hAnsi="Times New Roman"/>
          <w:sz w:val="24"/>
          <w:szCs w:val="24"/>
          <w:shd w:fill="auto" w:val="clear"/>
        </w:rPr>
        <w:t>SÚMULA DA 7ª REUNIÃO ORDINÁRIA CEF-CAU/AL EXERCÍCIO 2022</w:t>
      </w: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r>
    </w:p>
    <w:tbl>
      <w:tblPr>
        <w:tblW w:w="9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3"/>
        <w:gridCol w:w="3402"/>
        <w:gridCol w:w="1558"/>
        <w:gridCol w:w="2151"/>
      </w:tblGrid>
      <w:tr>
        <w:trPr>
          <w:trHeight w:val="300" w:hRule="atLeast"/>
        </w:trPr>
        <w:tc>
          <w:tcPr>
            <w:tcW w:w="2093"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Corpodotexto"/>
              <w:widowControl w:val="false"/>
              <w:jc w:val="left"/>
              <w:rPr>
                <w:highlight w:val="none"/>
                <w:shd w:fill="auto" w:val="clear"/>
              </w:rPr>
            </w:pPr>
            <w:r>
              <w:rPr>
                <w:b w:val="false"/>
                <w:sz w:val="24"/>
                <w:szCs w:val="24"/>
                <w:shd w:fill="auto" w:val="clear"/>
                <w:lang w:eastAsia="pt-BR"/>
              </w:rPr>
              <w:t>DATA</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Corpodotexto"/>
              <w:widowControl w:val="false"/>
              <w:jc w:val="left"/>
              <w:rPr>
                <w:highlight w:val="none"/>
                <w:shd w:fill="auto" w:val="clear"/>
              </w:rPr>
            </w:pPr>
            <w:r>
              <w:rPr>
                <w:b w:val="false"/>
                <w:sz w:val="24"/>
                <w:szCs w:val="24"/>
                <w:shd w:fill="auto" w:val="clear"/>
                <w:lang w:eastAsia="pt-BR"/>
              </w:rPr>
              <w:t>18 de agosto de 2022</w:t>
            </w:r>
          </w:p>
        </w:tc>
        <w:tc>
          <w:tcPr>
            <w:tcW w:w="1558"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Corpodotexto"/>
              <w:widowControl w:val="false"/>
              <w:jc w:val="left"/>
              <w:rPr>
                <w:highlight w:val="none"/>
                <w:shd w:fill="auto" w:val="clear"/>
              </w:rPr>
            </w:pPr>
            <w:r>
              <w:rPr>
                <w:b w:val="false"/>
                <w:sz w:val="24"/>
                <w:szCs w:val="24"/>
                <w:shd w:fill="auto" w:val="clear"/>
                <w:lang w:eastAsia="pt-BR"/>
              </w:rPr>
              <w:t>HORÁRIO</w:t>
            </w:r>
          </w:p>
        </w:tc>
        <w:tc>
          <w:tcPr>
            <w:tcW w:w="2151" w:type="dxa"/>
            <w:tcBorders>
              <w:top w:val="single" w:sz="4" w:space="0" w:color="000000"/>
              <w:left w:val="single" w:sz="4" w:space="0" w:color="000000"/>
              <w:bottom w:val="single" w:sz="4" w:space="0" w:color="000000"/>
              <w:right w:val="single" w:sz="4" w:space="0" w:color="000000"/>
            </w:tcBorders>
            <w:vAlign w:val="center"/>
          </w:tcPr>
          <w:p>
            <w:pPr>
              <w:pStyle w:val="Corpodotexto"/>
              <w:widowControl w:val="false"/>
              <w:jc w:val="left"/>
              <w:rPr>
                <w:highlight w:val="none"/>
                <w:shd w:fill="auto" w:val="clear"/>
              </w:rPr>
            </w:pPr>
            <w:r>
              <w:rPr>
                <w:b w:val="false"/>
                <w:sz w:val="24"/>
                <w:szCs w:val="24"/>
                <w:shd w:fill="auto" w:val="clear"/>
                <w:lang w:eastAsia="pt-BR"/>
              </w:rPr>
              <w:t>17h12 às 19h11</w:t>
            </w:r>
          </w:p>
        </w:tc>
      </w:tr>
      <w:tr>
        <w:trPr>
          <w:trHeight w:val="275" w:hRule="atLeast"/>
        </w:trPr>
        <w:tc>
          <w:tcPr>
            <w:tcW w:w="2093"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Corpodotexto"/>
              <w:widowControl w:val="false"/>
              <w:jc w:val="left"/>
              <w:rPr>
                <w:highlight w:val="none"/>
                <w:shd w:fill="auto" w:val="clear"/>
              </w:rPr>
            </w:pPr>
            <w:r>
              <w:rPr>
                <w:b w:val="false"/>
                <w:sz w:val="24"/>
                <w:szCs w:val="24"/>
                <w:shd w:fill="auto" w:val="clear"/>
                <w:lang w:eastAsia="pt-BR"/>
              </w:rPr>
              <w:t>LOCAL</w:t>
            </w:r>
          </w:p>
        </w:tc>
        <w:tc>
          <w:tcPr>
            <w:tcW w:w="7111" w:type="dxa"/>
            <w:gridSpan w:val="3"/>
            <w:tcBorders>
              <w:top w:val="single" w:sz="4" w:space="0" w:color="000000"/>
              <w:left w:val="single" w:sz="4" w:space="0" w:color="000000"/>
              <w:bottom w:val="single" w:sz="4" w:space="0" w:color="000000"/>
              <w:right w:val="single" w:sz="4" w:space="0" w:color="000000"/>
            </w:tcBorders>
            <w:vAlign w:val="center"/>
          </w:tcPr>
          <w:p>
            <w:pPr>
              <w:pStyle w:val="Corpodotexto"/>
              <w:widowControl w:val="false"/>
              <w:jc w:val="left"/>
              <w:rPr>
                <w:highlight w:val="none"/>
                <w:shd w:fill="auto" w:val="clear"/>
              </w:rPr>
            </w:pPr>
            <w:r>
              <w:rPr>
                <w:b w:val="false"/>
                <w:sz w:val="24"/>
                <w:szCs w:val="24"/>
                <w:shd w:fill="auto" w:val="clear"/>
                <w:lang w:eastAsia="pt-BR"/>
              </w:rPr>
              <w:t>Videoconferência</w:t>
            </w:r>
          </w:p>
        </w:tc>
      </w:tr>
    </w:tbl>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r>
    </w:p>
    <w:tbl>
      <w:tblPr>
        <w:tblW w:w="9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3"/>
        <w:gridCol w:w="4678"/>
        <w:gridCol w:w="2434"/>
      </w:tblGrid>
      <w:tr>
        <w:trPr/>
        <w:tc>
          <w:tcPr>
            <w:tcW w:w="2093" w:type="dxa"/>
            <w:vMerge w:val="restart"/>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rPr>
                <w:highlight w:val="none"/>
                <w:shd w:fill="auto" w:val="clear"/>
              </w:rPr>
            </w:pPr>
            <w:r>
              <w:rPr>
                <w:rFonts w:ascii="Times New Roman" w:hAnsi="Times New Roman"/>
                <w:sz w:val="24"/>
                <w:szCs w:val="24"/>
                <w:shd w:fill="auto" w:val="clear"/>
              </w:rPr>
              <w:t>PARTICIPANTES</w:t>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Paula Regina Vieira Zacarias</w:t>
            </w:r>
          </w:p>
        </w:tc>
        <w:tc>
          <w:tcPr>
            <w:tcW w:w="2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sz w:val="24"/>
                <w:szCs w:val="24"/>
                <w:shd w:fill="auto" w:val="clear"/>
              </w:rPr>
              <w:t>Coordenadora</w:t>
            </w:r>
          </w:p>
        </w:tc>
      </w:tr>
      <w:tr>
        <w:trPr/>
        <w:tc>
          <w:tcPr>
            <w:tcW w:w="2093"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bCs/>
                <w:sz w:val="24"/>
                <w:szCs w:val="24"/>
                <w:shd w:fill="auto" w:val="clear"/>
              </w:rPr>
              <w:t>Simone Rachel Lopes Moura</w:t>
            </w:r>
          </w:p>
        </w:tc>
        <w:tc>
          <w:tcPr>
            <w:tcW w:w="2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sz w:val="24"/>
                <w:szCs w:val="24"/>
                <w:shd w:fill="auto" w:val="clear"/>
              </w:rPr>
              <w:t>Membro</w:t>
            </w:r>
          </w:p>
        </w:tc>
      </w:tr>
      <w:tr>
        <w:trPr/>
        <w:tc>
          <w:tcPr>
            <w:tcW w:w="2093" w:type="dxa"/>
            <w:vMerge w:val="continue"/>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c>
          <w:tcPr>
            <w:tcW w:w="4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b w:val="false"/>
                <w:i w:val="false"/>
                <w:caps w:val="false"/>
                <w:smallCaps w:val="false"/>
                <w:color w:val="050505"/>
                <w:spacing w:val="0"/>
                <w:sz w:val="24"/>
                <w:szCs w:val="24"/>
                <w:shd w:fill="auto" w:val="clear"/>
              </w:rPr>
              <w:t>Renata Torres Sarmento de Castro Cavalcante</w:t>
            </w:r>
          </w:p>
        </w:tc>
        <w:tc>
          <w:tcPr>
            <w:tcW w:w="2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sz w:val="24"/>
                <w:szCs w:val="24"/>
                <w:shd w:fill="auto" w:val="clear"/>
              </w:rPr>
              <w:t>Membro Suplente</w:t>
            </w:r>
          </w:p>
        </w:tc>
      </w:tr>
      <w:tr>
        <w:trPr/>
        <w:tc>
          <w:tcPr>
            <w:tcW w:w="2093"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rPr>
                <w:highlight w:val="none"/>
                <w:shd w:fill="auto" w:val="clear"/>
              </w:rPr>
            </w:pPr>
            <w:r>
              <w:rPr>
                <w:rFonts w:ascii="Times New Roman" w:hAnsi="Times New Roman"/>
                <w:sz w:val="24"/>
                <w:szCs w:val="24"/>
                <w:shd w:fill="auto" w:val="clear"/>
              </w:rPr>
              <w:t>ASSESSORIA</w:t>
            </w:r>
          </w:p>
        </w:tc>
        <w:tc>
          <w:tcPr>
            <w:tcW w:w="71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highlight w:val="none"/>
                <w:shd w:fill="auto" w:val="clear"/>
              </w:rPr>
            </w:pPr>
            <w:r>
              <w:rPr>
                <w:rFonts w:ascii="Times New Roman" w:hAnsi="Times New Roman"/>
                <w:sz w:val="24"/>
                <w:szCs w:val="24"/>
                <w:shd w:fill="auto" w:val="clear"/>
              </w:rPr>
              <w:t>Luiz Alberto Medeiros de Sá</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0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89"/>
        <w:gridCol w:w="7117"/>
      </w:tblGrid>
      <w:tr>
        <w:trPr/>
        <w:tc>
          <w:tcPr>
            <w:tcW w:w="9206"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center"/>
              <w:rPr>
                <w:highlight w:val="none"/>
                <w:shd w:fill="auto" w:val="clear"/>
              </w:rPr>
            </w:pPr>
            <w:r>
              <w:rPr>
                <w:rFonts w:ascii="Times New Roman" w:hAnsi="Times New Roman"/>
                <w:b/>
                <w:sz w:val="24"/>
                <w:szCs w:val="24"/>
                <w:shd w:fill="auto" w:val="clear"/>
              </w:rPr>
              <w:t>Leitura e aprovação da Súmula da 6ª reunião ordinária, exercício 2022</w:t>
            </w:r>
          </w:p>
        </w:tc>
      </w:tr>
      <w:tr>
        <w:trPr/>
        <w:tc>
          <w:tcPr>
            <w:tcW w:w="208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highlight w:val="none"/>
                <w:shd w:fill="auto" w:val="clear"/>
              </w:rPr>
            </w:pPr>
            <w:r>
              <w:rPr>
                <w:rFonts w:ascii="Times New Roman" w:hAnsi="Times New Roman"/>
                <w:sz w:val="24"/>
                <w:szCs w:val="24"/>
                <w:shd w:fill="auto" w:val="clear"/>
              </w:rPr>
              <w:t>A súmula foi aprovada. Encaminhar para publicação.</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3"/>
        <w:gridCol w:w="7111"/>
      </w:tblGrid>
      <w:tr>
        <w:trPr/>
        <w:tc>
          <w:tcPr>
            <w:tcW w:w="9204"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center"/>
              <w:rPr>
                <w:highlight w:val="none"/>
                <w:shd w:fill="auto" w:val="clear"/>
              </w:rPr>
            </w:pPr>
            <w:r>
              <w:rPr>
                <w:rFonts w:ascii="Times New Roman" w:hAnsi="Times New Roman"/>
                <w:b/>
                <w:sz w:val="24"/>
                <w:szCs w:val="24"/>
                <w:shd w:fill="auto" w:val="clear"/>
              </w:rPr>
              <w:t>Comunicações</w:t>
            </w:r>
          </w:p>
        </w:tc>
      </w:tr>
      <w:tr>
        <w:trPr/>
        <w:tc>
          <w:tcPr>
            <w:tcW w:w="209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rPr>
                <w:highlight w:val="none"/>
                <w:shd w:fill="auto" w:val="clear"/>
              </w:rPr>
            </w:pPr>
            <w:r>
              <w:rPr>
                <w:rFonts w:ascii="Times New Roman" w:hAnsi="Times New Roman"/>
                <w:b/>
                <w:sz w:val="24"/>
                <w:szCs w:val="24"/>
                <w:shd w:fill="auto" w:val="clear"/>
              </w:rPr>
              <w:t>Responsável</w:t>
            </w:r>
          </w:p>
        </w:tc>
        <w:tc>
          <w:tcPr>
            <w:tcW w:w="7111"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Paula Regina Vieira Zacarias</w:t>
            </w:r>
          </w:p>
        </w:tc>
      </w:tr>
      <w:tr>
        <w:trPr/>
        <w:tc>
          <w:tcPr>
            <w:tcW w:w="2093"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rPr>
                <w:highlight w:val="none"/>
                <w:shd w:fill="auto" w:val="clear"/>
              </w:rPr>
            </w:pPr>
            <w:r>
              <w:rPr>
                <w:rFonts w:ascii="Times New Roman" w:hAnsi="Times New Roman"/>
                <w:b/>
                <w:sz w:val="24"/>
                <w:szCs w:val="24"/>
                <w:shd w:fill="auto" w:val="clear"/>
              </w:rPr>
              <w:t>Comunicado</w:t>
            </w:r>
          </w:p>
        </w:tc>
        <w:tc>
          <w:tcPr>
            <w:tcW w:w="7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Times New Roman" w:hAnsi="Times New Roman"/>
                <w:sz w:val="24"/>
                <w:szCs w:val="24"/>
                <w:shd w:fill="auto" w:val="clear"/>
              </w:rPr>
              <w:t xml:space="preserve">A conselheira Renata falou sobre sua participação </w:t>
            </w:r>
            <w:r>
              <w:rPr>
                <w:rFonts w:ascii="Times New Roman" w:hAnsi="Times New Roman"/>
                <w:sz w:val="24"/>
                <w:szCs w:val="24"/>
                <w:shd w:fill="auto" w:val="clear"/>
              </w:rPr>
              <w:t>n</w:t>
            </w:r>
            <w:r>
              <w:rPr>
                <w:rFonts w:ascii="Times New Roman" w:hAnsi="Times New Roman"/>
                <w:sz w:val="24"/>
                <w:szCs w:val="24"/>
                <w:shd w:fill="auto" w:val="clear"/>
              </w:rPr>
              <w:t xml:space="preserve">o evento preparatório </w:t>
            </w:r>
            <w:r>
              <w:rPr>
                <w:rFonts w:ascii="Times New Roman" w:hAnsi="Times New Roman"/>
                <w:b w:val="false"/>
                <w:bCs w:val="false"/>
                <w:sz w:val="24"/>
                <w:szCs w:val="24"/>
                <w:shd w:fill="auto" w:val="clear"/>
              </w:rPr>
              <w:t xml:space="preserve">para o </w:t>
            </w:r>
            <w:r>
              <w:rPr>
                <w:rFonts w:ascii="Times New Roman" w:hAnsi="Times New Roman"/>
                <w:b w:val="false"/>
                <w:bCs w:val="false"/>
                <w:i w:val="false"/>
                <w:caps w:val="false"/>
                <w:smallCaps w:val="false"/>
                <w:color w:val="323130"/>
                <w:spacing w:val="0"/>
                <w:sz w:val="24"/>
                <w:szCs w:val="24"/>
                <w:shd w:fill="auto" w:val="clear"/>
              </w:rPr>
              <w:t>I Seminário Nacional de Formação, Atribuições e Atuação Profissional do CAU</w:t>
            </w:r>
            <w:r>
              <w:rPr>
                <w:rFonts w:ascii="Times New Roman" w:hAnsi="Times New Roman"/>
                <w:b w:val="false"/>
                <w:bCs w:val="false"/>
                <w:sz w:val="24"/>
                <w:szCs w:val="24"/>
                <w:shd w:fill="auto" w:val="clear"/>
              </w:rPr>
              <w:t xml:space="preserve"> realizado em São Paulo no mês de maio. Alguns dos pontos destacados pela conselheira foi que alguns estados premiam também os orientadores em seu prêmio de TCC e gostaria de estudar a possibilidade de se premiar também os orientadores no Prêmio Zélia Maia Nobre. Outro ponto comentado foi a possibilidade de se realizar Podcasts com os profissionais, gerando também mídia para as redes sociais com os recortes desses Podcasts. A conselheira Renata também comentou da ação do CAU/MA em ter uma biblioteca para os alunos fazerem uso, assim como um espaço reservado para os profissionais realizarem reuniões, trabalho, como um coworking, aproximando esse público do Conselho. Outro ponto discutido foi a possibilidade de se ter no Conselho uma ponte entre os estudantes e os profissionais em relação à vaga de estágios. </w:t>
            </w:r>
            <w:r>
              <w:rPr>
                <w:rFonts w:ascii="Times New Roman" w:hAnsi="Times New Roman"/>
                <w:sz w:val="24"/>
                <w:szCs w:val="24"/>
                <w:shd w:fill="auto" w:val="clear"/>
              </w:rPr>
              <w:t xml:space="preserve">A coordenadora </w:t>
            </w:r>
            <w:r>
              <w:rPr>
                <w:rFonts w:ascii="Times New Roman" w:hAnsi="Times New Roman"/>
                <w:b w:val="false"/>
                <w:bCs/>
                <w:i w:val="false"/>
                <w:caps w:val="false"/>
                <w:smallCaps w:val="false"/>
                <w:color w:val="050505"/>
                <w:spacing w:val="0"/>
                <w:sz w:val="24"/>
                <w:szCs w:val="24"/>
                <w:shd w:fill="auto" w:val="clear"/>
              </w:rPr>
              <w:t xml:space="preserve">Paula Regina Vieira Zacarias </w:t>
            </w:r>
            <w:r>
              <w:rPr>
                <w:rFonts w:ascii="Times New Roman" w:hAnsi="Times New Roman"/>
                <w:sz w:val="24"/>
                <w:szCs w:val="24"/>
                <w:shd w:fill="auto" w:val="clear"/>
              </w:rPr>
              <w:t>comunicou os demais membros sobre a Deliberação Nº 023/2022 - CEF-CAU/BR que trata das Manifestações Técnicas do CAU para os processos de atos autorizativos dos cursos de arquitetura e urbanismo disponibilizados pelo MEC e a Deliberação nº 036/2022 - CEF-CAU/BR que trata de Cadastro de cursos e registro de egressos de cursos de Arquitetura e Urbanismo ofertados na modalidade Ensino à Distância. A coordenadora também apresentou o convite às CEF-CAU/UF para o I Seminário Nacional de Formação, Atribuições e Atuação Profissional. A conselheira Renata, conforme  já mencionado, representou o CAU/AL no evento preparatório em maio, mas com a impossibilidade de sua ida desta vez, ficou decidido que a conselheira Simone Rachel e o assessor da CEF-CAU/AL Luiz de Sá iriam ser os representantes do CAU/AL nesse evento.</w:t>
            </w:r>
          </w:p>
        </w:tc>
      </w:tr>
    </w:tbl>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r>
    </w:p>
    <w:tbl>
      <w:tblPr>
        <w:tblW w:w="9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05"/>
      </w:tblGrid>
      <w:tr>
        <w:trPr/>
        <w:tc>
          <w:tcPr>
            <w:tcW w:w="9205"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center"/>
              <w:rPr>
                <w:highlight w:val="none"/>
                <w:shd w:fill="auto" w:val="clear"/>
              </w:rPr>
            </w:pPr>
            <w:r>
              <w:rPr>
                <w:rFonts w:ascii="Times New Roman" w:hAnsi="Times New Roman"/>
                <w:b/>
                <w:sz w:val="24"/>
                <w:szCs w:val="24"/>
                <w:shd w:fill="auto" w:val="clear"/>
              </w:rPr>
              <w:t>ORDEM DO DIA</w:t>
            </w:r>
          </w:p>
        </w:tc>
      </w:tr>
    </w:tbl>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1</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sz w:val="24"/>
                <w:szCs w:val="24"/>
                <w:shd w:fill="auto" w:val="clear"/>
              </w:rPr>
              <w:t>Solicitação de Registro Profissional Provisório de Egresso do CENTRO UNIVERSITÁRIO CESMAC</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Protocolo SICCAU </w:t>
            </w:r>
            <w:r>
              <w:rPr>
                <w:rFonts w:ascii="Times New Roman" w:hAnsi="Times New Roman"/>
                <w:b w:val="false"/>
                <w:i w:val="false"/>
                <w:strike w:val="false"/>
                <w:dstrike w:val="false"/>
                <w:outline w:val="false"/>
                <w:shadow w:val="false"/>
                <w:color w:val="000000"/>
                <w:sz w:val="24"/>
                <w:szCs w:val="24"/>
                <w:u w:val="none"/>
                <w:shd w:fill="auto" w:val="clear"/>
                <w:em w:val="none"/>
              </w:rPr>
              <w:t>1578228/2022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Conselheira 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9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92"/>
            </w:tblGrid>
            <w:tr>
              <w:trPr>
                <w:trHeight w:val="286" w:hRule="atLeast"/>
              </w:trPr>
              <w:tc>
                <w:tcPr>
                  <w:tcW w:w="6892"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060-2022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1 – Deferir o requerimento de registro PROVISÓRIO do egresso do Centro Universitário Cesmac abaixo listado, com o título de Arquiteta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44" w:type="dxa"/>
              <w:jc w:val="left"/>
              <w:tblInd w:w="0" w:type="dxa"/>
              <w:tblLayout w:type="fixed"/>
              <w:tblCellMar>
                <w:top w:w="0" w:type="dxa"/>
                <w:left w:w="108" w:type="dxa"/>
                <w:bottom w:w="0" w:type="dxa"/>
                <w:right w:w="108" w:type="dxa"/>
              </w:tblCellMar>
            </w:tblPr>
            <w:tblGrid>
              <w:gridCol w:w="1843"/>
              <w:gridCol w:w="7200"/>
            </w:tblGrid>
            <w:tr>
              <w:trPr>
                <w:trHeight w:val="299" w:hRule="atLeast"/>
              </w:trPr>
              <w:tc>
                <w:tcPr>
                  <w:tcW w:w="1843"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720"/>
                    </w:tabs>
                    <w:bidi w:val="0"/>
                    <w:ind w:left="0" w:right="0" w:hanging="0"/>
                    <w:rPr>
                      <w:highlight w:val="none"/>
                      <w:shd w:fill="auto" w:val="clear"/>
                    </w:rPr>
                  </w:pPr>
                  <w:r>
                    <w:rPr>
                      <w:b/>
                      <w:bCs/>
                      <w:sz w:val="24"/>
                      <w:szCs w:val="24"/>
                      <w:shd w:fill="auto" w:val="clear"/>
                    </w:rPr>
                    <w:t>CPF</w:t>
                  </w:r>
                </w:p>
              </w:tc>
              <w:tc>
                <w:tcPr>
                  <w:tcW w:w="7200"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720"/>
                    </w:tabs>
                    <w:bidi w:val="0"/>
                    <w:ind w:left="0" w:right="0" w:hanging="0"/>
                    <w:rPr>
                      <w:highlight w:val="none"/>
                      <w:shd w:fill="auto" w:val="clear"/>
                    </w:rPr>
                  </w:pPr>
                  <w:r>
                    <w:rPr>
                      <w:b/>
                      <w:bCs/>
                      <w:sz w:val="24"/>
                      <w:szCs w:val="24"/>
                      <w:shd w:fill="auto" w:val="clear"/>
                    </w:rPr>
                    <w:t>Nome</w:t>
                  </w:r>
                </w:p>
              </w:tc>
            </w:tr>
            <w:tr>
              <w:trPr>
                <w:trHeight w:val="299" w:hRule="atLeast"/>
              </w:trPr>
              <w:tc>
                <w:tcPr>
                  <w:tcW w:w="184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***.794.604-**</w:t>
                  </w:r>
                </w:p>
              </w:tc>
              <w:tc>
                <w:tcPr>
                  <w:tcW w:w="72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MARÍLIA ONORATO ALENCAR</w:t>
                  </w:r>
                </w:p>
              </w:tc>
            </w:tr>
          </w:tbl>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2 – Informar a profissional que o registro provisório tem validade máxima de um ano a partir da data de colação de grau e poderá ser prorrogado por até um ano, 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 junto à instituição de ensino;</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3 – Informar a profissional que vencido o prazo sem a apresentação do diploma, o registro provisório da profissional será suspenso até que seja apresentado o diploma de graduação devidamente registrado.</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6"/>
        <w:gridCol w:w="7199"/>
      </w:tblGrid>
      <w:tr>
        <w:trPr>
          <w:trHeight w:val="315" w:hRule="atLeast"/>
        </w:trPr>
        <w:tc>
          <w:tcPr>
            <w:tcW w:w="2096"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2</w:t>
            </w:r>
          </w:p>
        </w:tc>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sz w:val="24"/>
                <w:szCs w:val="24"/>
                <w:shd w:fill="auto" w:val="clear"/>
              </w:rPr>
              <w:t>Solicitação de Registro Profissional Definitivo de Egressos do CENTRO UNIVERSITÁRIO CESMAC</w:t>
            </w:r>
          </w:p>
        </w:tc>
      </w:tr>
      <w:tr>
        <w:trPr>
          <w:trHeight w:val="286" w:hRule="atLeast"/>
        </w:trPr>
        <w:tc>
          <w:tcPr>
            <w:tcW w:w="2096"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Protocolo SICCAU 1585166/2022, 1589558/2022</w:t>
            </w:r>
          </w:p>
        </w:tc>
      </w:tr>
      <w:tr>
        <w:trPr>
          <w:trHeight w:val="286" w:hRule="atLeast"/>
        </w:trPr>
        <w:tc>
          <w:tcPr>
            <w:tcW w:w="2096"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9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Conselheira Simone Rachel Lopes Moura</w:t>
            </w:r>
          </w:p>
        </w:tc>
      </w:tr>
      <w:tr>
        <w:trPr>
          <w:trHeight w:val="1142" w:hRule="atLeast"/>
        </w:trPr>
        <w:tc>
          <w:tcPr>
            <w:tcW w:w="2096"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99" w:type="dxa"/>
            <w:tcBorders>
              <w:top w:val="single" w:sz="4" w:space="0" w:color="000000"/>
              <w:left w:val="single" w:sz="4" w:space="0" w:color="000000"/>
              <w:bottom w:val="single" w:sz="4" w:space="0" w:color="000000"/>
              <w:right w:val="single" w:sz="4" w:space="0" w:color="000000"/>
            </w:tcBorders>
          </w:tcPr>
          <w:tbl>
            <w:tblPr>
              <w:tblStyle w:val="Tabelacomgrade"/>
              <w:tblW w:w="689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92"/>
            </w:tblGrid>
            <w:tr>
              <w:trPr>
                <w:trHeight w:val="286" w:hRule="atLeast"/>
              </w:trPr>
              <w:tc>
                <w:tcPr>
                  <w:tcW w:w="6892"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061-2022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bCs/>
                <w:sz w:val="24"/>
                <w:szCs w:val="24"/>
                <w:shd w:fill="auto" w:val="clear"/>
              </w:rPr>
              <w:t xml:space="preserve">1 </w:t>
            </w:r>
            <w:r>
              <w:rPr>
                <w:sz w:val="24"/>
                <w:szCs w:val="24"/>
                <w:shd w:fill="auto" w:val="clear"/>
              </w:rPr>
              <w:t>– Deferir o requerimento de registro DEFINITIVO dos egressos do Centro Universitário Cesmac abaixo listado, com o título de Arquiteto(a)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72" w:type="dxa"/>
              <w:jc w:val="left"/>
              <w:tblInd w:w="0" w:type="dxa"/>
              <w:tblLayout w:type="fixed"/>
              <w:tblCellMar>
                <w:top w:w="0" w:type="dxa"/>
                <w:left w:w="108" w:type="dxa"/>
                <w:bottom w:w="0" w:type="dxa"/>
                <w:right w:w="108" w:type="dxa"/>
              </w:tblCellMar>
            </w:tblPr>
            <w:tblGrid>
              <w:gridCol w:w="1843"/>
              <w:gridCol w:w="7228"/>
            </w:tblGrid>
            <w:tr>
              <w:trPr>
                <w:trHeight w:val="288" w:hRule="atLeast"/>
              </w:trPr>
              <w:tc>
                <w:tcPr>
                  <w:tcW w:w="1843"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720"/>
                    </w:tabs>
                    <w:bidi w:val="0"/>
                    <w:ind w:left="0" w:right="0" w:hanging="0"/>
                    <w:rPr>
                      <w:highlight w:val="none"/>
                      <w:shd w:fill="auto" w:val="clear"/>
                    </w:rPr>
                  </w:pPr>
                  <w:r>
                    <w:rPr>
                      <w:b/>
                      <w:bCs/>
                      <w:sz w:val="24"/>
                      <w:szCs w:val="24"/>
                      <w:shd w:fill="auto" w:val="clear"/>
                    </w:rPr>
                    <w:t>CPF</w:t>
                  </w:r>
                </w:p>
              </w:tc>
              <w:tc>
                <w:tcPr>
                  <w:tcW w:w="7228"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720"/>
                    </w:tabs>
                    <w:bidi w:val="0"/>
                    <w:ind w:left="0" w:right="0" w:hanging="0"/>
                    <w:rPr>
                      <w:highlight w:val="none"/>
                      <w:shd w:fill="auto" w:val="clear"/>
                    </w:rPr>
                  </w:pPr>
                  <w:r>
                    <w:rPr>
                      <w:b/>
                      <w:bCs/>
                      <w:sz w:val="24"/>
                      <w:szCs w:val="24"/>
                      <w:shd w:fill="auto" w:val="clear"/>
                    </w:rPr>
                    <w:t>Nome</w:t>
                  </w:r>
                </w:p>
              </w:tc>
            </w:tr>
            <w:tr>
              <w:trPr>
                <w:trHeight w:val="288" w:hRule="atLeast"/>
              </w:trPr>
              <w:tc>
                <w:tcPr>
                  <w:tcW w:w="184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***.195.654-**</w:t>
                  </w:r>
                </w:p>
              </w:tc>
              <w:tc>
                <w:tcPr>
                  <w:tcW w:w="72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MARIANA VILELA CORTES FELIX</w:t>
                  </w:r>
                </w:p>
              </w:tc>
            </w:tr>
            <w:tr>
              <w:trPr>
                <w:trHeight w:val="288" w:hRule="atLeast"/>
              </w:trPr>
              <w:tc>
                <w:tcPr>
                  <w:tcW w:w="184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***.590.924-**</w:t>
                  </w:r>
                </w:p>
              </w:tc>
              <w:tc>
                <w:tcPr>
                  <w:tcW w:w="72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MAYARA ELIZABETH FERREIRA SENA</w:t>
                  </w:r>
                </w:p>
              </w:tc>
            </w:tr>
          </w:tbl>
          <w:p>
            <w:pPr>
              <w:pStyle w:val="Normal"/>
              <w:widowControl w:val="false"/>
              <w:rPr>
                <w:highlight w:val="none"/>
                <w:shd w:fill="auto" w:val="clear"/>
              </w:rPr>
            </w:pPr>
            <w:r>
              <w:rPr>
                <w:shd w:fill="auto" w:val="clear"/>
              </w:rPr>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3</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sz w:val="24"/>
                <w:szCs w:val="24"/>
                <w:shd w:fill="auto" w:val="clear"/>
              </w:rPr>
              <w:t>Solicitação de Registro Profissional Provisório de Egressos da UNIVERSIDADE FEDERAL DE ALAGOAS Campus Arapiraca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Protocolo SICCAU 1586768/2022, 1586631/2022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Conselheira </w:t>
            </w:r>
            <w:r>
              <w:rPr>
                <w:rFonts w:ascii="Times New Roman" w:hAnsi="Times New Roman"/>
                <w:bCs/>
                <w:sz w:val="24"/>
                <w:szCs w:val="24"/>
                <w:shd w:fill="auto" w:val="clear"/>
              </w:rPr>
              <w:t>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062-2022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1 – Deferir o requerimento de registro PROVISÓRIO dos egressos da Universidade Federal de Alagoas Campus Arapiraca abaixo listado, com o título de Arquiteto(a)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83" w:type="dxa"/>
              <w:jc w:val="left"/>
              <w:tblInd w:w="0" w:type="dxa"/>
              <w:tblLayout w:type="fixed"/>
              <w:tblCellMar>
                <w:top w:w="0" w:type="dxa"/>
                <w:left w:w="70" w:type="dxa"/>
                <w:bottom w:w="0" w:type="dxa"/>
                <w:right w:w="70" w:type="dxa"/>
              </w:tblCellMar>
            </w:tblPr>
            <w:tblGrid>
              <w:gridCol w:w="1996"/>
              <w:gridCol w:w="7086"/>
            </w:tblGrid>
            <w:tr>
              <w:trPr>
                <w:trHeight w:val="288" w:hRule="atLeast"/>
              </w:trPr>
              <w:tc>
                <w:tcPr>
                  <w:tcW w:w="19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CPF</w:t>
                  </w:r>
                </w:p>
              </w:tc>
              <w:tc>
                <w:tcPr>
                  <w:tcW w:w="7086" w:type="dxa"/>
                  <w:tcBorders>
                    <w:top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Nome</w:t>
                  </w:r>
                </w:p>
              </w:tc>
            </w:tr>
            <w:tr>
              <w:trPr>
                <w:trHeight w:val="288" w:hRule="atLeast"/>
              </w:trPr>
              <w:tc>
                <w:tcPr>
                  <w:tcW w:w="1996" w:type="dxa"/>
                  <w:tcBorders>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***.538.454-**</w:t>
                  </w:r>
                </w:p>
              </w:tc>
              <w:tc>
                <w:tcPr>
                  <w:tcW w:w="7086" w:type="dxa"/>
                  <w:tcBorders>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ELIVALDO BARROS</w:t>
                  </w:r>
                </w:p>
              </w:tc>
            </w:tr>
            <w:tr>
              <w:trPr>
                <w:trHeight w:val="288" w:hRule="atLeast"/>
              </w:trPr>
              <w:tc>
                <w:tcPr>
                  <w:tcW w:w="1996" w:type="dxa"/>
                  <w:tcBorders>
                    <w:left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***.559.954-**</w:t>
                  </w:r>
                </w:p>
              </w:tc>
              <w:tc>
                <w:tcPr>
                  <w:tcW w:w="7086" w:type="dxa"/>
                  <w:tcBorders>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JENNIFER KELLY RAMOS DE SOUSA</w:t>
                  </w:r>
                </w:p>
              </w:tc>
            </w:tr>
          </w:tbl>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2 – Informar o(a) profissional que o registro provisório tem validade máxima de um ano a partir da data de colação de grau e poderá ser prorrogado por até um ano, 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 junto à instituição de ensino;</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3 – Informar o(a) profissional que vencido o prazo sem a apresentação do diploma, o registro provisório da profissional será suspenso até que seja apresentado o diploma de graduação devidamente registrado.</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98"/>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4</w:t>
            </w:r>
          </w:p>
        </w:tc>
        <w:tc>
          <w:tcPr>
            <w:tcW w:w="719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sz w:val="24"/>
                <w:szCs w:val="24"/>
                <w:shd w:fill="auto" w:val="clear"/>
              </w:rPr>
              <w:t>Solicitação de Registro Profissional Provisório de Egressos da UNIVERSIDADE FEDERAL DE ALAGOAS Campus Maceió</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9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Protocolo SICCAU 1591483/2022, 1591520/2022, 1577423/2022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9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Conselheira </w:t>
            </w:r>
            <w:r>
              <w:rPr>
                <w:rFonts w:ascii="Times New Roman" w:hAnsi="Times New Roman"/>
                <w:bCs/>
                <w:sz w:val="24"/>
                <w:szCs w:val="24"/>
                <w:shd w:fill="auto" w:val="clear"/>
              </w:rPr>
              <w:t>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98"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063-2022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highlight w:val="none"/>
                <w:shd w:fill="auto" w:val="clear"/>
              </w:rPr>
            </w:pPr>
            <w:r>
              <w:rPr>
                <w:shd w:fill="auto" w:val="clear"/>
              </w:rPr>
            </w:r>
          </w:p>
          <w:p>
            <w:pPr>
              <w:pStyle w:val="BodyText2"/>
              <w:widowControl w:val="false"/>
              <w:bidi w:val="0"/>
              <w:ind w:left="0" w:right="0" w:hanging="0"/>
              <w:rPr>
                <w:highlight w:val="none"/>
                <w:shd w:fill="auto" w:val="clear"/>
              </w:rPr>
            </w:pPr>
            <w:r>
              <w:rPr>
                <w:b/>
                <w:sz w:val="24"/>
                <w:szCs w:val="24"/>
                <w:shd w:fill="auto" w:val="clear"/>
              </w:rPr>
              <w:t xml:space="preserve">1 </w:t>
            </w:r>
            <w:r>
              <w:rPr>
                <w:sz w:val="24"/>
                <w:szCs w:val="24"/>
                <w:shd w:fill="auto" w:val="clear"/>
              </w:rPr>
              <w:t>– Deferir o requerimento de registro PROVISÓRIO dos egressos da Universidade Federal de Alagoas Campus Maceió abaixo listados, com o título de Arquiteto(a)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83" w:type="dxa"/>
              <w:jc w:val="left"/>
              <w:tblInd w:w="0" w:type="dxa"/>
              <w:tblLayout w:type="fixed"/>
              <w:tblCellMar>
                <w:top w:w="0" w:type="dxa"/>
                <w:left w:w="70" w:type="dxa"/>
                <w:bottom w:w="0" w:type="dxa"/>
                <w:right w:w="70" w:type="dxa"/>
              </w:tblCellMar>
            </w:tblPr>
            <w:tblGrid>
              <w:gridCol w:w="1767"/>
              <w:gridCol w:w="7315"/>
            </w:tblGrid>
            <w:tr>
              <w:trPr>
                <w:trHeight w:val="288" w:hRule="atLeast"/>
              </w:trPr>
              <w:tc>
                <w:tcPr>
                  <w:tcW w:w="17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CPF</w:t>
                  </w:r>
                </w:p>
              </w:tc>
              <w:tc>
                <w:tcPr>
                  <w:tcW w:w="7315" w:type="dxa"/>
                  <w:tcBorders>
                    <w:top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Nome</w:t>
                  </w:r>
                </w:p>
              </w:tc>
            </w:tr>
            <w:tr>
              <w:trPr>
                <w:trHeight w:val="288" w:hRule="atLeast"/>
              </w:trPr>
              <w:tc>
                <w:tcPr>
                  <w:tcW w:w="1767" w:type="dxa"/>
                  <w:tcBorders>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***.261.874-**</w:t>
                  </w:r>
                </w:p>
              </w:tc>
              <w:tc>
                <w:tcPr>
                  <w:tcW w:w="7315" w:type="dxa"/>
                  <w:tcBorders>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color w:val="000000"/>
                      <w:shd w:fill="auto" w:val="clear"/>
                    </w:rPr>
                    <w:t>AMANDA B. C. BRANCO DE MAGALHÃES</w:t>
                  </w:r>
                </w:p>
              </w:tc>
            </w:tr>
            <w:tr>
              <w:trPr>
                <w:trHeight w:val="288" w:hRule="atLeast"/>
              </w:trPr>
              <w:tc>
                <w:tcPr>
                  <w:tcW w:w="1767" w:type="dxa"/>
                  <w:tcBorders>
                    <w:left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***.359.764-**</w:t>
                  </w:r>
                </w:p>
              </w:tc>
              <w:tc>
                <w:tcPr>
                  <w:tcW w:w="7315" w:type="dxa"/>
                  <w:tcBorders>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LUIZ FELIPE FERREIRA DOS SANTOS</w:t>
                  </w:r>
                </w:p>
              </w:tc>
            </w:tr>
            <w:tr>
              <w:trPr>
                <w:trHeight w:val="288" w:hRule="atLeast"/>
              </w:trPr>
              <w:tc>
                <w:tcPr>
                  <w:tcW w:w="1767" w:type="dxa"/>
                  <w:tcBorders>
                    <w:left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***.362.764-**</w:t>
                  </w:r>
                </w:p>
              </w:tc>
              <w:tc>
                <w:tcPr>
                  <w:tcW w:w="7315" w:type="dxa"/>
                  <w:tcBorders>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SAMILA GLACE SOUSA BEZERRA</w:t>
                  </w:r>
                </w:p>
              </w:tc>
            </w:tr>
          </w:tbl>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2 – Informar a profissional que o registro provisório tem validade máxima de um ano a partir da data de colação de grau e poderá ser prorrogado por até um ano, 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 junto à instituição de ensino;</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3 – Informar a profissional que vencido o prazo sem a apresentação do diploma, o registro provisório da profissional será suspenso até que seja apresentado o diploma de graduação devidamente registrado.</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5</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sz w:val="24"/>
                <w:szCs w:val="24"/>
                <w:shd w:fill="auto" w:val="clear"/>
              </w:rPr>
              <w:t>Solicitação de Registro Profissional Definitivo de Egressos da UNIVERSIDADE FEDERAL DE ALAGOAS Campus Maceió</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Protocolo SICCAU 1588640/2022, 1580452/2022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Conselheira 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064-2022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1 – Deferir o requerimento de registro DEFINITIVO dos egressos da Universidade Federal de Alagoas Campus Maceió abaixo listado, com o título de Arquiteta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84" w:type="dxa"/>
              <w:jc w:val="left"/>
              <w:tblInd w:w="0" w:type="dxa"/>
              <w:tblLayout w:type="fixed"/>
              <w:tblCellMar>
                <w:top w:w="0" w:type="dxa"/>
                <w:left w:w="70" w:type="dxa"/>
                <w:bottom w:w="0" w:type="dxa"/>
                <w:right w:w="70" w:type="dxa"/>
              </w:tblCellMar>
            </w:tblPr>
            <w:tblGrid>
              <w:gridCol w:w="2139"/>
              <w:gridCol w:w="6944"/>
            </w:tblGrid>
            <w:tr>
              <w:trPr>
                <w:trHeight w:val="288" w:hRule="atLeast"/>
              </w:trPr>
              <w:tc>
                <w:tcPr>
                  <w:tcW w:w="213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CPF</w:t>
                  </w:r>
                </w:p>
              </w:tc>
              <w:tc>
                <w:tcPr>
                  <w:tcW w:w="6944" w:type="dxa"/>
                  <w:tcBorders>
                    <w:top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Nome</w:t>
                  </w:r>
                </w:p>
              </w:tc>
            </w:tr>
            <w:tr>
              <w:trPr>
                <w:trHeight w:val="288" w:hRule="atLeast"/>
              </w:trPr>
              <w:tc>
                <w:tcPr>
                  <w:tcW w:w="213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***.953.084-**</w:t>
                  </w:r>
                </w:p>
              </w:tc>
              <w:tc>
                <w:tcPr>
                  <w:tcW w:w="6944" w:type="dxa"/>
                  <w:tcBorders>
                    <w:top w:val="single" w:sz="4" w:space="0" w:color="000000"/>
                    <w:bottom w:val="single" w:sz="4" w:space="0" w:color="000000"/>
                    <w:right w:val="single" w:sz="4" w:space="0" w:color="000000"/>
                  </w:tcBorders>
                  <w:vAlign w:val="bottom"/>
                </w:tcPr>
                <w:p>
                  <w:pPr>
                    <w:pStyle w:val="Normal"/>
                    <w:widowControl w:val="false"/>
                    <w:bidi w:val="0"/>
                    <w:ind w:left="0" w:right="0" w:hanging="0"/>
                    <w:rPr>
                      <w:highlight w:val="none"/>
                      <w:shd w:fill="auto" w:val="clear"/>
                    </w:rPr>
                  </w:pPr>
                  <w:r>
                    <w:rPr>
                      <w:rFonts w:ascii="Times New Roman" w:hAnsi="Times New Roman"/>
                      <w:color w:val="000000"/>
                      <w:shd w:fill="auto" w:val="clear"/>
                    </w:rPr>
                    <w:t>CAMILA MARIA DOS SANTOS SILVA</w:t>
                  </w:r>
                </w:p>
              </w:tc>
            </w:tr>
          </w:tbl>
          <w:p>
            <w:pPr>
              <w:pStyle w:val="Normal"/>
              <w:widowControl w:val="false"/>
              <w:rPr>
                <w:highlight w:val="none"/>
                <w:shd w:fill="auto" w:val="clear"/>
              </w:rPr>
            </w:pPr>
            <w:r>
              <w:rPr>
                <w:shd w:fill="auto" w:val="clear"/>
              </w:rPr>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p>
      <w:pPr>
        <w:sectPr>
          <w:headerReference w:type="even" r:id="rId2"/>
          <w:headerReference w:type="default" r:id="rId3"/>
          <w:headerReference w:type="first" r:id="rId4"/>
          <w:footerReference w:type="default" r:id="rId5"/>
          <w:type w:val="nextPage"/>
          <w:pgSz w:w="11906" w:h="16838"/>
          <w:pgMar w:left="1701" w:right="1134" w:gutter="0" w:header="709" w:top="1418" w:footer="709" w:bottom="1418"/>
          <w:pgNumType w:fmt="decimal"/>
          <w:formProt w:val="false"/>
          <w:textDirection w:val="lrTb"/>
          <w:docGrid w:type="default" w:linePitch="600" w:charSpace="32768"/>
        </w:sectPr>
      </w:pP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6</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bCs/>
                <w:sz w:val="24"/>
                <w:szCs w:val="24"/>
                <w:shd w:fill="auto" w:val="clear"/>
              </w:rPr>
              <w:t xml:space="preserve">Solicitação de Registro Profissional </w:t>
            </w:r>
            <w:r>
              <w:rPr>
                <w:rFonts w:ascii="Times New Roman" w:hAnsi="Times New Roman"/>
                <w:b/>
                <w:sz w:val="24"/>
                <w:szCs w:val="24"/>
                <w:shd w:fill="auto" w:val="clear"/>
              </w:rPr>
              <w:t>Provisório</w:t>
            </w:r>
            <w:r>
              <w:rPr>
                <w:rFonts w:ascii="Times New Roman" w:hAnsi="Times New Roman"/>
                <w:b/>
                <w:bCs/>
                <w:sz w:val="24"/>
                <w:szCs w:val="24"/>
                <w:shd w:fill="auto" w:val="clear"/>
              </w:rPr>
              <w:t xml:space="preserve"> de Egressos do CENTRO UNIVERSITÁRIO MAURÍCIO DE NASSAU DE MACEIÓ</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Protocolo SICCAU 1592219/2022, 1592203/2022, 1592230/2022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Conselheira 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065-2022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 xml:space="preserve">1 – Deferir o requerimento de registro PROVISÓRIO dos egressos do </w:t>
            </w:r>
            <w:r>
              <w:rPr>
                <w:bCs/>
                <w:sz w:val="24"/>
                <w:szCs w:val="24"/>
                <w:shd w:fill="auto" w:val="clear"/>
              </w:rPr>
              <w:t>Centro Universitário Maurício de Nassau de Maceió</w:t>
            </w:r>
            <w:r>
              <w:rPr>
                <w:sz w:val="24"/>
                <w:szCs w:val="24"/>
                <w:shd w:fill="auto" w:val="clear"/>
              </w:rPr>
              <w:t xml:space="preserve"> abaixo listado, com o título de Arquiteta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83" w:type="dxa"/>
              <w:jc w:val="left"/>
              <w:tblInd w:w="0" w:type="dxa"/>
              <w:tblLayout w:type="fixed"/>
              <w:tblCellMar>
                <w:top w:w="0" w:type="dxa"/>
                <w:left w:w="70" w:type="dxa"/>
                <w:bottom w:w="0" w:type="dxa"/>
                <w:right w:w="70" w:type="dxa"/>
              </w:tblCellMar>
            </w:tblPr>
            <w:tblGrid>
              <w:gridCol w:w="1808"/>
              <w:gridCol w:w="7274"/>
            </w:tblGrid>
            <w:tr>
              <w:trPr>
                <w:trHeight w:val="288" w:hRule="atLeast"/>
              </w:trPr>
              <w:tc>
                <w:tcPr>
                  <w:tcW w:w="18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CPF</w:t>
                  </w:r>
                </w:p>
              </w:tc>
              <w:tc>
                <w:tcPr>
                  <w:tcW w:w="7274" w:type="dxa"/>
                  <w:tcBorders>
                    <w:top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Nome</w:t>
                  </w:r>
                </w:p>
              </w:tc>
            </w:tr>
            <w:tr>
              <w:trPr>
                <w:trHeight w:val="288" w:hRule="atLeast"/>
              </w:trPr>
              <w:tc>
                <w:tcPr>
                  <w:tcW w:w="1808" w:type="dxa"/>
                  <w:tcBorders>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rPr>
                    <w:t>***.307.234-**</w:t>
                  </w:r>
                </w:p>
              </w:tc>
              <w:tc>
                <w:tcPr>
                  <w:tcW w:w="7274" w:type="dxa"/>
                  <w:tcBorders>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rPr>
                    <w:t>ALICE G. AGUSTINHO DOS SANTOS BARBOSA</w:t>
                  </w:r>
                </w:p>
              </w:tc>
            </w:tr>
            <w:tr>
              <w:trPr>
                <w:trHeight w:val="288" w:hRule="atLeast"/>
              </w:trPr>
              <w:tc>
                <w:tcPr>
                  <w:tcW w:w="1808" w:type="dxa"/>
                  <w:tcBorders>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rPr>
                    <w:t>***.243.114-**</w:t>
                  </w:r>
                </w:p>
              </w:tc>
              <w:tc>
                <w:tcPr>
                  <w:tcW w:w="7274" w:type="dxa"/>
                  <w:tcBorders>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rPr>
                    <w:t>THALITA EUGENIO DA SILVA</w:t>
                  </w:r>
                </w:p>
              </w:tc>
            </w:tr>
            <w:tr>
              <w:trPr>
                <w:trHeight w:val="288" w:hRule="atLeast"/>
              </w:trPr>
              <w:tc>
                <w:tcPr>
                  <w:tcW w:w="1808" w:type="dxa"/>
                  <w:tcBorders>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rPr>
                    <w:t>***.312.714-**</w:t>
                  </w:r>
                </w:p>
              </w:tc>
              <w:tc>
                <w:tcPr>
                  <w:tcW w:w="7274" w:type="dxa"/>
                  <w:tcBorders>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rPr>
                    <w:t>VANESSA C. DOS SANTOS FERREIRA MATIAS</w:t>
                  </w:r>
                </w:p>
              </w:tc>
            </w:tr>
          </w:tbl>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2 – Informar o profissional que o registro provisório tem validade máxima de um ano a partir da data de colação de grau e poderá ser prorrogado por até um ano, 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 junto a instituição de ensino;</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3 – Informar o profissional que vencido o prazo sem a apresentação do diploma, o registro provisório do profissional será suspenso até que seja apresentado o diploma de graduação devidamente registrado.</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rPr/>
      </w:pPr>
      <w:r>
        <w:rPr/>
      </w:r>
    </w:p>
    <w:p>
      <w:pPr>
        <w:sectPr>
          <w:type w:val="continuous"/>
          <w:pgSz w:w="11906" w:h="16838"/>
          <w:pgMar w:left="1701" w:right="1134" w:gutter="0" w:header="709" w:top="1418" w:footer="709" w:bottom="1418"/>
          <w:formProt w:val="false"/>
          <w:textDirection w:val="lrTb"/>
          <w:docGrid w:type="default" w:linePitch="600" w:charSpace="32768"/>
        </w:sectPr>
      </w:pP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7</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bCs/>
                <w:sz w:val="24"/>
                <w:szCs w:val="24"/>
                <w:shd w:fill="auto" w:val="clear"/>
              </w:rPr>
              <w:t>Solicitação de Registro Profissional Provisório de Egresso do CENTRO UNIVERSITÁRIO TIRADENTES</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Protocolo SICCAU </w:t>
            </w:r>
            <w:r>
              <w:rPr>
                <w:rFonts w:ascii="Times New Roman" w:hAnsi="Times New Roman"/>
                <w:b w:val="false"/>
                <w:i w:val="false"/>
                <w:strike w:val="false"/>
                <w:dstrike w:val="false"/>
                <w:outline w:val="false"/>
                <w:shadow w:val="false"/>
                <w:color w:val="000000"/>
                <w:sz w:val="24"/>
                <w:szCs w:val="24"/>
                <w:u w:val="none"/>
                <w:shd w:fill="auto" w:val="clear"/>
                <w:em w:val="none"/>
              </w:rPr>
              <w:t>1577435/2022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Conselheira </w:t>
            </w:r>
            <w:r>
              <w:rPr>
                <w:rFonts w:ascii="Times New Roman" w:hAnsi="Times New Roman"/>
                <w:bCs/>
                <w:sz w:val="24"/>
                <w:szCs w:val="24"/>
                <w:shd w:fill="auto" w:val="clear"/>
              </w:rPr>
              <w:t>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066-2022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1 – Deferir o requerimento de registro PROVISÓRIO do egresso do Centro Universitário Tiradentes abaixo listado, com o título de Arquiteta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83" w:type="dxa"/>
              <w:jc w:val="left"/>
              <w:tblInd w:w="0" w:type="dxa"/>
              <w:tblLayout w:type="fixed"/>
              <w:tblCellMar>
                <w:top w:w="0" w:type="dxa"/>
                <w:left w:w="70" w:type="dxa"/>
                <w:bottom w:w="0" w:type="dxa"/>
                <w:right w:w="70" w:type="dxa"/>
              </w:tblCellMar>
            </w:tblPr>
            <w:tblGrid>
              <w:gridCol w:w="1852"/>
              <w:gridCol w:w="7230"/>
            </w:tblGrid>
            <w:tr>
              <w:trPr>
                <w:trHeight w:val="288" w:hRule="atLeast"/>
              </w:trPr>
              <w:tc>
                <w:tcPr>
                  <w:tcW w:w="18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CPF</w:t>
                  </w:r>
                </w:p>
              </w:tc>
              <w:tc>
                <w:tcPr>
                  <w:tcW w:w="7230" w:type="dxa"/>
                  <w:tcBorders>
                    <w:top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Nome</w:t>
                  </w:r>
                </w:p>
              </w:tc>
            </w:tr>
            <w:tr>
              <w:trPr>
                <w:trHeight w:val="288" w:hRule="atLeast"/>
              </w:trPr>
              <w:tc>
                <w:tcPr>
                  <w:tcW w:w="1852" w:type="dxa"/>
                  <w:tcBorders>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rPr>
                    <w:t>***.379.564-**</w:t>
                  </w:r>
                </w:p>
              </w:tc>
              <w:tc>
                <w:tcPr>
                  <w:tcW w:w="7230" w:type="dxa"/>
                  <w:tcBorders>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rPr>
                    <w:t>RENATA LAÍS TEIXEIRA SANTOS</w:t>
                  </w:r>
                </w:p>
              </w:tc>
            </w:tr>
          </w:tbl>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2 – Informar o profissional que o registro provisório tem validade máxima de um ano a partir da data de colação de grau e poderá ser prorrogado por até um ano, sequencial ao período inicial, mediante requerimento do interessado, a ser firmado por meio de formulário próprio disponível no SICCAU, apresentando justificativa para a não apresentação do diploma de graduação devidamente registrado, acompanhada do protocolo de solicitação do diploma junto a instituição de ensino;</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3 – Informar o profissional que vencido o prazo sem a apresentação do diploma, o registro provisório do profissional será suspenso até que seja apresentado o diploma de graduação devidamente registrado.</w:t>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8</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bCs/>
                <w:sz w:val="24"/>
                <w:szCs w:val="24"/>
                <w:shd w:fill="auto" w:val="clear"/>
              </w:rPr>
              <w:t>Solicitação de Registro Profissional Definitivo de Egressos do CENTRO UNIVERSITÁRIO TIRADENTES</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Protocolo SICCAU 1587674/2022, 1583678/2022, 1591504/2022, 1586694/2022, 1581965/2022, 1592600/2022, 1591343/2022, 1576323/2022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val="false"/>
                <w:bCs/>
                <w:i w:val="false"/>
                <w:caps w:val="false"/>
                <w:smallCaps w:val="false"/>
                <w:color w:val="050505"/>
                <w:spacing w:val="0"/>
                <w:sz w:val="24"/>
                <w:szCs w:val="24"/>
                <w:shd w:fill="auto" w:val="clear"/>
              </w:rPr>
              <w:t>Conselheira 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067-2022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1 – Deferir o requerimento de registro DEFINITIVO dos egressos do Centro Universitário Tiradentes abaixo listados, com o título de Arquiteta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72" w:type="dxa"/>
              <w:jc w:val="left"/>
              <w:tblInd w:w="0" w:type="dxa"/>
              <w:tblLayout w:type="fixed"/>
              <w:tblCellMar>
                <w:top w:w="0" w:type="dxa"/>
                <w:left w:w="108" w:type="dxa"/>
                <w:bottom w:w="0" w:type="dxa"/>
                <w:right w:w="108" w:type="dxa"/>
              </w:tblCellMar>
            </w:tblPr>
            <w:tblGrid>
              <w:gridCol w:w="1749"/>
              <w:gridCol w:w="7322"/>
            </w:tblGrid>
            <w:tr>
              <w:trPr>
                <w:trHeight w:val="288" w:hRule="atLeast"/>
              </w:trPr>
              <w:tc>
                <w:tcPr>
                  <w:tcW w:w="1749"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720"/>
                    </w:tabs>
                    <w:bidi w:val="0"/>
                    <w:ind w:left="0" w:right="0" w:hanging="0"/>
                    <w:rPr>
                      <w:highlight w:val="none"/>
                      <w:shd w:fill="auto" w:val="clear"/>
                    </w:rPr>
                  </w:pPr>
                  <w:r>
                    <w:rPr>
                      <w:b/>
                      <w:bCs/>
                      <w:sz w:val="24"/>
                      <w:szCs w:val="24"/>
                      <w:shd w:fill="auto" w:val="clear"/>
                    </w:rPr>
                    <w:t>CPF</w:t>
                  </w:r>
                </w:p>
              </w:tc>
              <w:tc>
                <w:tcPr>
                  <w:tcW w:w="7322" w:type="dxa"/>
                  <w:tcBorders>
                    <w:top w:val="single" w:sz="4" w:space="0" w:color="000000"/>
                    <w:left w:val="single" w:sz="4" w:space="0" w:color="000000"/>
                    <w:bottom w:val="single" w:sz="4" w:space="0" w:color="000000"/>
                    <w:right w:val="single" w:sz="4" w:space="0" w:color="000000"/>
                  </w:tcBorders>
                </w:tcPr>
                <w:p>
                  <w:pPr>
                    <w:pStyle w:val="BodyText2"/>
                    <w:widowControl w:val="false"/>
                    <w:tabs>
                      <w:tab w:val="clear" w:pos="720"/>
                    </w:tabs>
                    <w:bidi w:val="0"/>
                    <w:ind w:left="0" w:right="0" w:hanging="0"/>
                    <w:rPr>
                      <w:highlight w:val="none"/>
                      <w:shd w:fill="auto" w:val="clear"/>
                    </w:rPr>
                  </w:pPr>
                  <w:r>
                    <w:rPr>
                      <w:b/>
                      <w:bCs/>
                      <w:sz w:val="24"/>
                      <w:szCs w:val="24"/>
                      <w:shd w:fill="auto" w:val="clear"/>
                    </w:rPr>
                    <w:t>Nome</w:t>
                  </w:r>
                </w:p>
              </w:tc>
            </w:tr>
            <w:tr>
              <w:trPr>
                <w:trHeight w:val="288" w:hRule="atLeast"/>
              </w:trPr>
              <w:tc>
                <w:tcPr>
                  <w:tcW w:w="1749"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lang w:eastAsia="pt-BR"/>
                    </w:rPr>
                    <w:t>***.542.364-**</w:t>
                  </w:r>
                </w:p>
              </w:tc>
              <w:tc>
                <w:tcPr>
                  <w:tcW w:w="7322"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lang w:eastAsia="pt-BR"/>
                    </w:rPr>
                    <w:t>ANA KARLA LIMA DA SILVA</w:t>
                  </w:r>
                </w:p>
              </w:tc>
            </w:tr>
            <w:tr>
              <w:trPr>
                <w:trHeight w:val="288" w:hRule="atLeast"/>
              </w:trPr>
              <w:tc>
                <w:tcPr>
                  <w:tcW w:w="1749"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***.105.394-**</w:t>
                  </w:r>
                </w:p>
              </w:tc>
              <w:tc>
                <w:tcPr>
                  <w:tcW w:w="7322"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ANELISE BOMFIM FRANÇA</w:t>
                  </w:r>
                </w:p>
              </w:tc>
            </w:tr>
            <w:tr>
              <w:trPr>
                <w:trHeight w:val="288" w:hRule="atLeast"/>
              </w:trPr>
              <w:tc>
                <w:tcPr>
                  <w:tcW w:w="1749"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***.563.664-**</w:t>
                  </w:r>
                </w:p>
              </w:tc>
              <w:tc>
                <w:tcPr>
                  <w:tcW w:w="7322"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JULIANA ALVARENGA MARQUES</w:t>
                  </w:r>
                </w:p>
              </w:tc>
            </w:tr>
            <w:tr>
              <w:trPr>
                <w:trHeight w:val="288" w:hRule="atLeast"/>
              </w:trPr>
              <w:tc>
                <w:tcPr>
                  <w:tcW w:w="1749"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***.993.734-**</w:t>
                  </w:r>
                </w:p>
              </w:tc>
              <w:tc>
                <w:tcPr>
                  <w:tcW w:w="7322"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MARÍLIA BARBOSA P. PINHEIRO MENDONÇA</w:t>
                  </w:r>
                </w:p>
              </w:tc>
            </w:tr>
            <w:tr>
              <w:trPr>
                <w:trHeight w:val="288" w:hRule="atLeast"/>
              </w:trPr>
              <w:tc>
                <w:tcPr>
                  <w:tcW w:w="1749" w:type="dxa"/>
                  <w:tcBorders>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lang w:eastAsia="pt-BR"/>
                    </w:rPr>
                    <w:t>***.932.874-**</w:t>
                  </w:r>
                </w:p>
              </w:tc>
              <w:tc>
                <w:tcPr>
                  <w:tcW w:w="7322" w:type="dxa"/>
                  <w:tcBorders>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lang w:eastAsia="pt-BR"/>
                    </w:rPr>
                    <w:t>PAULINE CARVALHO MARQUES DOS ANJOS</w:t>
                  </w:r>
                </w:p>
              </w:tc>
            </w:tr>
            <w:tr>
              <w:trPr>
                <w:trHeight w:val="288" w:hRule="atLeast"/>
              </w:trPr>
              <w:tc>
                <w:tcPr>
                  <w:tcW w:w="1749" w:type="dxa"/>
                  <w:tcBorders>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***.173.611-**</w:t>
                  </w:r>
                </w:p>
              </w:tc>
              <w:tc>
                <w:tcPr>
                  <w:tcW w:w="7322" w:type="dxa"/>
                  <w:tcBorders>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RAYANE CRISTINA PACHECO LINO</w:t>
                  </w:r>
                </w:p>
              </w:tc>
            </w:tr>
            <w:tr>
              <w:trPr>
                <w:trHeight w:val="288" w:hRule="atLeast"/>
              </w:trPr>
              <w:tc>
                <w:tcPr>
                  <w:tcW w:w="1749" w:type="dxa"/>
                  <w:tcBorders>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***.877.134-**</w:t>
                  </w:r>
                </w:p>
              </w:tc>
              <w:tc>
                <w:tcPr>
                  <w:tcW w:w="7322" w:type="dxa"/>
                  <w:tcBorders>
                    <w:left w:val="single" w:sz="4" w:space="0" w:color="000000"/>
                    <w:bottom w:val="single" w:sz="4" w:space="0" w:color="000000"/>
                    <w:right w:val="single" w:sz="4" w:space="0" w:color="000000"/>
                  </w:tcBorders>
                  <w:vAlign w:val="bottom"/>
                </w:tcPr>
                <w:p>
                  <w:pPr>
                    <w:pStyle w:val="Contedodatabela"/>
                    <w:widowControl w:val="false"/>
                    <w:bidi w:val="0"/>
                    <w:ind w:left="0" w:right="0" w:hanging="0"/>
                    <w:rPr>
                      <w:highlight w:val="none"/>
                      <w:shd w:fill="auto" w:val="clear"/>
                    </w:rPr>
                  </w:pPr>
                  <w:r>
                    <w:rPr>
                      <w:rFonts w:ascii="Times New Roman" w:hAnsi="Times New Roman"/>
                      <w:color w:val="000000"/>
                      <w:shd w:fill="auto" w:val="clear"/>
                      <w:lang w:eastAsia="pt-BR"/>
                    </w:rPr>
                    <w:t>ROSANNA CARLA CAVALCANTE DE SOUZA</w:t>
                  </w:r>
                </w:p>
              </w:tc>
            </w:tr>
            <w:tr>
              <w:trPr>
                <w:trHeight w:val="288" w:hRule="atLeast"/>
              </w:trPr>
              <w:tc>
                <w:tcPr>
                  <w:tcW w:w="1749"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lang w:eastAsia="pt-BR"/>
                    </w:rPr>
                    <w:t>***.686.214-**</w:t>
                  </w:r>
                </w:p>
              </w:tc>
              <w:tc>
                <w:tcPr>
                  <w:tcW w:w="7322" w:type="dxa"/>
                  <w:tcBorders>
                    <w:top w:val="single" w:sz="4" w:space="0" w:color="000000"/>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lang w:eastAsia="pt-BR"/>
                    </w:rPr>
                    <w:t>VICTÓRIA MARIA BUIQUE HONORATO</w:t>
                  </w:r>
                </w:p>
              </w:tc>
            </w:tr>
          </w:tbl>
          <w:p>
            <w:pPr>
              <w:pStyle w:val="Normal"/>
              <w:widowControl w:val="false"/>
              <w:rPr>
                <w:rFonts w:ascii="Times New Roman" w:hAnsi="Times New Roman"/>
                <w:sz w:val="24"/>
                <w:szCs w:val="24"/>
                <w:highlight w:val="none"/>
                <w:shd w:fill="auto" w:val="clear"/>
              </w:rPr>
            </w:pPr>
            <w:r>
              <w:rPr>
                <w:rFonts w:ascii="Times New Roman" w:hAnsi="Times New Roman"/>
                <w:sz w:val="24"/>
                <w:szCs w:val="24"/>
                <w:shd w:fill="auto" w:val="clear"/>
              </w:rPr>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tbl>
      <w:tblPr>
        <w:tblW w:w="92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1"/>
        <w:gridCol w:w="7189"/>
      </w:tblGrid>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9</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b/>
                <w:bCs/>
                <w:sz w:val="24"/>
                <w:szCs w:val="24"/>
                <w:shd w:fill="auto" w:val="clear"/>
              </w:rPr>
              <w:t xml:space="preserve">Solicitação de Registro Profissional </w:t>
            </w:r>
            <w:r>
              <w:rPr>
                <w:rFonts w:ascii="Times New Roman" w:hAnsi="Times New Roman"/>
                <w:b/>
                <w:sz w:val="24"/>
                <w:szCs w:val="24"/>
                <w:shd w:fill="auto" w:val="clear"/>
              </w:rPr>
              <w:t>Definitivo</w:t>
            </w:r>
            <w:r>
              <w:rPr>
                <w:rFonts w:ascii="Times New Roman" w:hAnsi="Times New Roman"/>
                <w:b/>
                <w:bCs/>
                <w:sz w:val="24"/>
                <w:szCs w:val="24"/>
                <w:shd w:fill="auto" w:val="clear"/>
              </w:rPr>
              <w:t xml:space="preserve"> de Egresso da UNIVERSIDADE TIRADENTES</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Fonte</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Protocolo SICCAU </w:t>
            </w:r>
            <w:r>
              <w:rPr>
                <w:rFonts w:ascii="Times New Roman" w:hAnsi="Times New Roman"/>
                <w:b w:val="false"/>
                <w:i w:val="false"/>
                <w:strike w:val="false"/>
                <w:dstrike w:val="false"/>
                <w:outline w:val="false"/>
                <w:shadow w:val="false"/>
                <w:color w:val="000000"/>
                <w:sz w:val="24"/>
                <w:szCs w:val="24"/>
                <w:u w:val="none"/>
                <w:shd w:fill="auto" w:val="clear"/>
                <w:em w:val="none"/>
              </w:rPr>
              <w:t>1587044/2022</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Relator</w:t>
            </w:r>
          </w:p>
        </w:tc>
        <w:tc>
          <w:tcPr>
            <w:tcW w:w="718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Times New Roman" w:hAnsi="Times New Roman"/>
                <w:sz w:val="24"/>
                <w:szCs w:val="24"/>
                <w:shd w:fill="auto" w:val="clear"/>
              </w:rPr>
              <w:t xml:space="preserve">Conselheira </w:t>
            </w:r>
            <w:r>
              <w:rPr>
                <w:rFonts w:ascii="Times New Roman" w:hAnsi="Times New Roman"/>
                <w:bCs/>
                <w:sz w:val="24"/>
                <w:szCs w:val="24"/>
                <w:shd w:fill="auto" w:val="clear"/>
              </w:rPr>
              <w:t>Simone Rachel Lopes Moura</w:t>
            </w:r>
          </w:p>
        </w:tc>
      </w:tr>
      <w:tr>
        <w:trPr/>
        <w:tc>
          <w:tcPr>
            <w:tcW w:w="2091"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jc w:val="both"/>
              <w:rPr>
                <w:highlight w:val="none"/>
                <w:shd w:fill="auto" w:val="clear"/>
              </w:rPr>
            </w:pPr>
            <w:r>
              <w:rPr>
                <w:rFonts w:ascii="Times New Roman" w:hAnsi="Times New Roman"/>
                <w:b/>
                <w:sz w:val="24"/>
                <w:szCs w:val="24"/>
                <w:shd w:fill="auto" w:val="clear"/>
              </w:rPr>
              <w:t>Encaminhamento</w:t>
            </w:r>
          </w:p>
        </w:tc>
        <w:tc>
          <w:tcPr>
            <w:tcW w:w="7189" w:type="dxa"/>
            <w:tcBorders>
              <w:top w:val="single" w:sz="4" w:space="0" w:color="000000"/>
              <w:left w:val="single" w:sz="4" w:space="0" w:color="000000"/>
              <w:bottom w:val="single" w:sz="4" w:space="0" w:color="000000"/>
              <w:right w:val="single" w:sz="4" w:space="0" w:color="000000"/>
            </w:tcBorders>
          </w:tcPr>
          <w:tbl>
            <w:tblPr>
              <w:tblStyle w:val="Tabelacomgrade"/>
              <w:tblW w:w="68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881"/>
            </w:tblGrid>
            <w:tr>
              <w:trPr/>
              <w:tc>
                <w:tcPr>
                  <w:tcW w:w="6881" w:type="dxa"/>
                  <w:tcBorders>
                    <w:left w:val="nil"/>
                    <w:right w:val="nil"/>
                  </w:tcBorders>
                </w:tcPr>
                <w:p>
                  <w:pPr>
                    <w:pStyle w:val="Normal"/>
                    <w:widowControl w:val="false"/>
                    <w:suppressAutoHyphens w:val="true"/>
                    <w:spacing w:before="0" w:after="0"/>
                    <w:jc w:val="center"/>
                    <w:rPr>
                      <w:highlight w:val="none"/>
                      <w:shd w:fill="auto" w:val="clear"/>
                    </w:rPr>
                  </w:pPr>
                  <w:r>
                    <w:rPr>
                      <w:rFonts w:eastAsia="MS Mincho" w:cs="Times New Roman" w:ascii="Times New Roman" w:hAnsi="Times New Roman"/>
                      <w:kern w:val="0"/>
                      <w:sz w:val="24"/>
                      <w:szCs w:val="24"/>
                      <w:shd w:fill="auto" w:val="clear"/>
                      <w:lang w:val="pt-BR" w:bidi="ar-SA"/>
                    </w:rPr>
                    <w:t>DELIBERAÇÃO N° 068-2022 CEF-CAU/AL</w:t>
                  </w:r>
                </w:p>
              </w:tc>
            </w:tr>
          </w:tbl>
          <w:p>
            <w:pPr>
              <w:pStyle w:val="BodyText2"/>
              <w:widowControl w:val="false"/>
              <w:rPr>
                <w:highlight w:val="none"/>
                <w:shd w:fill="auto" w:val="clear"/>
              </w:rPr>
            </w:pPr>
            <w:r>
              <w:rPr>
                <w:b/>
                <w:sz w:val="24"/>
                <w:szCs w:val="24"/>
                <w:shd w:fill="auto" w:val="clear"/>
              </w:rPr>
              <w:t>DELIBERA:</w:t>
            </w:r>
          </w:p>
          <w:p>
            <w:pPr>
              <w:pStyle w:val="BodyText2"/>
              <w:widowControl w:val="false"/>
              <w:rPr>
                <w:rFonts w:ascii="Times New Roman" w:hAnsi="Times New Roman"/>
                <w:b/>
                <w:b/>
                <w:sz w:val="24"/>
                <w:szCs w:val="24"/>
                <w:highlight w:val="none"/>
                <w:shd w:fill="auto" w:val="clear"/>
              </w:rPr>
            </w:pPr>
            <w:r>
              <w:rPr>
                <w:b/>
                <w:sz w:val="24"/>
                <w:szCs w:val="24"/>
                <w:shd w:fill="auto" w:val="clear"/>
              </w:rPr>
            </w:r>
          </w:p>
          <w:p>
            <w:pPr>
              <w:pStyle w:val="BodyText2"/>
              <w:widowControl w:val="false"/>
              <w:bidi w:val="0"/>
              <w:ind w:left="0" w:right="0" w:hanging="0"/>
              <w:rPr>
                <w:highlight w:val="none"/>
                <w:shd w:fill="auto" w:val="clear"/>
              </w:rPr>
            </w:pPr>
            <w:r>
              <w:rPr>
                <w:sz w:val="24"/>
                <w:szCs w:val="24"/>
                <w:shd w:fill="auto" w:val="clear"/>
              </w:rPr>
              <w:t>1 – Deferir o requerimento de registro DEFINITIVO do egresso da Universidade Tiradentes abaixo listado, com o título de Arquiteta e Urbanista e atribuições previstas no artigo 2º da Lei 12.378/2010, para o desempenho das atividades nele relacionadas.</w:t>
            </w:r>
          </w:p>
          <w:p>
            <w:pPr>
              <w:pStyle w:val="BodyText2"/>
              <w:widowControl w:val="false"/>
              <w:bidi w:val="0"/>
              <w:ind w:left="0" w:right="0" w:hanging="0"/>
              <w:rPr>
                <w:rFonts w:ascii="Times New Roman" w:hAnsi="Times New Roman"/>
                <w:sz w:val="24"/>
                <w:szCs w:val="24"/>
                <w:highlight w:val="none"/>
                <w:shd w:fill="auto" w:val="clear"/>
              </w:rPr>
            </w:pPr>
            <w:r>
              <w:rPr>
                <w:sz w:val="24"/>
                <w:szCs w:val="24"/>
                <w:shd w:fill="auto" w:val="clear"/>
              </w:rPr>
            </w:r>
          </w:p>
          <w:tbl>
            <w:tblPr>
              <w:tblW w:w="9083" w:type="dxa"/>
              <w:jc w:val="left"/>
              <w:tblInd w:w="0" w:type="dxa"/>
              <w:tblLayout w:type="fixed"/>
              <w:tblCellMar>
                <w:top w:w="0" w:type="dxa"/>
                <w:left w:w="70" w:type="dxa"/>
                <w:bottom w:w="0" w:type="dxa"/>
                <w:right w:w="70" w:type="dxa"/>
              </w:tblCellMar>
            </w:tblPr>
            <w:tblGrid>
              <w:gridCol w:w="2278"/>
              <w:gridCol w:w="6804"/>
            </w:tblGrid>
            <w:tr>
              <w:trPr>
                <w:trHeight w:val="288" w:hRule="atLeast"/>
              </w:trPr>
              <w:tc>
                <w:tcPr>
                  <w:tcW w:w="227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CPF</w:t>
                  </w:r>
                </w:p>
              </w:tc>
              <w:tc>
                <w:tcPr>
                  <w:tcW w:w="6804" w:type="dxa"/>
                  <w:tcBorders>
                    <w:top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rPr>
                      <w:highlight w:val="none"/>
                      <w:shd w:fill="auto" w:val="clear"/>
                    </w:rPr>
                  </w:pPr>
                  <w:r>
                    <w:rPr>
                      <w:rFonts w:ascii="Times New Roman" w:hAnsi="Times New Roman"/>
                      <w:b/>
                      <w:bCs/>
                      <w:color w:val="000000"/>
                      <w:shd w:fill="auto" w:val="clear"/>
                      <w:lang w:eastAsia="pt-BR"/>
                    </w:rPr>
                    <w:t>Nome</w:t>
                  </w:r>
                </w:p>
              </w:tc>
            </w:tr>
            <w:tr>
              <w:trPr>
                <w:trHeight w:val="288" w:hRule="atLeast"/>
              </w:trPr>
              <w:tc>
                <w:tcPr>
                  <w:tcW w:w="2278" w:type="dxa"/>
                  <w:tcBorders>
                    <w:left w:val="single" w:sz="4" w:space="0" w:color="000000"/>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rPr>
                    <w:t>***.199.564-**</w:t>
                  </w:r>
                </w:p>
              </w:tc>
              <w:tc>
                <w:tcPr>
                  <w:tcW w:w="6804" w:type="dxa"/>
                  <w:tcBorders>
                    <w:bottom w:val="single" w:sz="4" w:space="0" w:color="000000"/>
                    <w:right w:val="single" w:sz="4" w:space="0" w:color="000000"/>
                  </w:tcBorders>
                  <w:vAlign w:val="bottom"/>
                </w:tcPr>
                <w:p>
                  <w:pPr>
                    <w:pStyle w:val="Contedodatabela"/>
                    <w:widowControl w:val="false"/>
                    <w:tabs>
                      <w:tab w:val="clear" w:pos="720"/>
                    </w:tabs>
                    <w:bidi w:val="0"/>
                    <w:ind w:left="0" w:right="0" w:hanging="0"/>
                    <w:rPr>
                      <w:highlight w:val="none"/>
                      <w:shd w:fill="auto" w:val="clear"/>
                    </w:rPr>
                  </w:pPr>
                  <w:r>
                    <w:rPr>
                      <w:rFonts w:ascii="Times New Roman" w:hAnsi="Times New Roman"/>
                      <w:color w:val="000000"/>
                      <w:shd w:fill="auto" w:val="clear"/>
                    </w:rPr>
                    <w:t>EDUINA BEZERRA FRANÇA</w:t>
                  </w:r>
                </w:p>
              </w:tc>
            </w:tr>
          </w:tbl>
          <w:p>
            <w:pPr>
              <w:pStyle w:val="Normal"/>
              <w:widowControl w:val="false"/>
              <w:rPr>
                <w:highlight w:val="none"/>
                <w:shd w:fill="auto" w:val="clear"/>
              </w:rPr>
            </w:pPr>
            <w:r>
              <w:rPr>
                <w:shd w:fill="auto" w:val="clear"/>
              </w:rPr>
            </w:r>
          </w:p>
        </w:tc>
      </w:tr>
    </w:tbl>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rPr/>
      </w:pPr>
      <w:r>
        <w:rPr/>
      </w:r>
    </w:p>
    <w:p>
      <w:pPr>
        <w:sectPr>
          <w:type w:val="continuous"/>
          <w:pgSz w:w="11906" w:h="16838"/>
          <w:pgMar w:left="1701" w:right="1134" w:gutter="0" w:header="709" w:top="1418" w:footer="709" w:bottom="1418"/>
          <w:formProt w:val="false"/>
          <w:textDirection w:val="lrTb"/>
          <w:docGrid w:type="default" w:linePitch="600" w:charSpace="32768"/>
        </w:sectPr>
      </w:pP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jc w:val="center"/>
        <w:rPr>
          <w:highlight w:val="none"/>
          <w:shd w:fill="auto" w:val="clear"/>
        </w:rPr>
      </w:pPr>
      <w:r>
        <w:rPr>
          <w:shd w:fill="auto" w:val="clear"/>
        </w:rPr>
      </w:r>
    </w:p>
    <w:p>
      <w:pPr>
        <w:pStyle w:val="Normal"/>
        <w:jc w:val="center"/>
        <w:rPr>
          <w:highlight w:val="none"/>
          <w:shd w:fill="auto" w:val="clear"/>
        </w:rPr>
      </w:pPr>
      <w:r>
        <w:rPr>
          <w:rFonts w:ascii="Times New Roman" w:hAnsi="Times New Roman"/>
          <w:b/>
          <w:bCs/>
          <w:sz w:val="24"/>
          <w:szCs w:val="24"/>
          <w:shd w:fill="auto" w:val="clear"/>
        </w:rPr>
        <w:t xml:space="preserve">PAULA REGINA VIEIRA ZACARIAS  </w:t>
      </w:r>
    </w:p>
    <w:p>
      <w:pPr>
        <w:pStyle w:val="Normal"/>
        <w:jc w:val="center"/>
        <w:rPr>
          <w:highlight w:val="none"/>
          <w:shd w:fill="auto" w:val="clear"/>
        </w:rPr>
      </w:pPr>
      <w:r>
        <w:rPr>
          <w:rFonts w:ascii="Times New Roman" w:hAnsi="Times New Roman"/>
          <w:b w:val="false"/>
          <w:bCs w:val="false"/>
          <w:sz w:val="24"/>
          <w:szCs w:val="24"/>
          <w:shd w:fill="auto" w:val="clear"/>
        </w:rPr>
        <w:t xml:space="preserve">Coordenadora </w:t>
      </w:r>
    </w:p>
    <w:p>
      <w:pPr>
        <w:pStyle w:val="Normal"/>
        <w:jc w:val="center"/>
        <w:rPr>
          <w:highlight w:val="none"/>
          <w:shd w:fill="auto" w:val="clear"/>
        </w:rPr>
      </w:pPr>
      <w:r>
        <w:rPr>
          <w:shd w:fill="auto" w:val="clear"/>
        </w:rPr>
      </w:r>
    </w:p>
    <w:p>
      <w:pPr>
        <w:pStyle w:val="Normal"/>
        <w:jc w:val="center"/>
        <w:rPr>
          <w:highlight w:val="none"/>
          <w:shd w:fill="auto" w:val="clear"/>
        </w:rPr>
      </w:pPr>
      <w:r>
        <w:rPr>
          <w:shd w:fill="auto" w:val="clear"/>
        </w:rPr>
      </w:r>
    </w:p>
    <w:p>
      <w:pPr>
        <w:pStyle w:val="Normal"/>
        <w:jc w:val="center"/>
        <w:rPr>
          <w:highlight w:val="none"/>
          <w:shd w:fill="auto" w:val="clear"/>
        </w:rPr>
      </w:pPr>
      <w:r>
        <w:rPr>
          <w:shd w:fill="auto" w:val="clear"/>
        </w:rPr>
      </w:r>
    </w:p>
    <w:p>
      <w:pPr>
        <w:pStyle w:val="Normal"/>
        <w:jc w:val="center"/>
        <w:rPr>
          <w:highlight w:val="none"/>
          <w:shd w:fill="auto" w:val="clear"/>
        </w:rPr>
      </w:pPr>
      <w:r>
        <w:rPr>
          <w:rFonts w:ascii="Times New Roman" w:hAnsi="Times New Roman"/>
          <w:b/>
          <w:bCs/>
          <w:i w:val="false"/>
          <w:caps w:val="false"/>
          <w:smallCaps w:val="false"/>
          <w:color w:val="050505"/>
          <w:spacing w:val="0"/>
          <w:sz w:val="24"/>
          <w:szCs w:val="24"/>
          <w:shd w:fill="auto" w:val="clear"/>
        </w:rPr>
        <w:t>RENATA T. S. DE C. CAVALCANTE</w:t>
      </w:r>
      <w:r>
        <w:rPr>
          <w:rFonts w:ascii="Times New Roman" w:hAnsi="Times New Roman"/>
          <w:b/>
          <w:bCs/>
          <w:sz w:val="24"/>
          <w:szCs w:val="24"/>
          <w:shd w:fill="auto" w:val="clear"/>
        </w:rPr>
        <w:t xml:space="preserve">  </w:t>
      </w:r>
      <w:r>
        <w:rPr>
          <w:rFonts w:ascii="Times New Roman" w:hAnsi="Times New Roman"/>
          <w:b w:val="false"/>
          <w:bCs w:val="false"/>
          <w:sz w:val="24"/>
          <w:szCs w:val="24"/>
          <w:shd w:fill="auto" w:val="clear"/>
        </w:rPr>
        <w:t>Membro Suplente</w:t>
      </w:r>
    </w:p>
    <w:p>
      <w:pPr>
        <w:pStyle w:val="Normal"/>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jc w:val="center"/>
        <w:rPr>
          <w:b/>
          <w:b/>
          <w:bCs/>
          <w:i w:val="false"/>
          <w:i w:val="false"/>
          <w:caps w:val="false"/>
          <w:smallCaps w:val="false"/>
          <w:color w:val="050505"/>
          <w:spacing w:val="0"/>
          <w:highlight w:val="none"/>
          <w:shd w:fill="auto" w:val="clear"/>
        </w:rPr>
      </w:pPr>
      <w:r>
        <w:rPr>
          <w:b/>
          <w:bCs/>
          <w:i w:val="false"/>
          <w:caps w:val="false"/>
          <w:smallCaps w:val="false"/>
          <w:color w:val="050505"/>
          <w:spacing w:val="0"/>
          <w:shd w:fill="auto" w:val="clear"/>
        </w:rPr>
      </w:r>
    </w:p>
    <w:p>
      <w:pPr>
        <w:pStyle w:val="Normal"/>
        <w:jc w:val="center"/>
        <w:rPr>
          <w:highlight w:val="none"/>
          <w:shd w:fill="auto" w:val="clear"/>
        </w:rPr>
      </w:pPr>
      <w:r>
        <w:rPr>
          <w:rFonts w:ascii="Times New Roman" w:hAnsi="Times New Roman"/>
          <w:b/>
          <w:bCs/>
          <w:i w:val="false"/>
          <w:caps w:val="false"/>
          <w:smallCaps w:val="false"/>
          <w:color w:val="050505"/>
          <w:spacing w:val="0"/>
          <w:sz w:val="24"/>
          <w:szCs w:val="24"/>
          <w:shd w:fill="auto" w:val="clear"/>
        </w:rPr>
        <w:t>SIMONE RACHEL LOPES MOURA</w:t>
      </w:r>
      <w:r>
        <w:rPr>
          <w:rFonts w:ascii="Times New Roman" w:hAnsi="Times New Roman"/>
          <w:b/>
          <w:bCs/>
          <w:sz w:val="24"/>
          <w:szCs w:val="24"/>
          <w:shd w:fill="auto" w:val="clear"/>
        </w:rPr>
        <w:t xml:space="preserve">  </w:t>
      </w:r>
      <w:r>
        <w:rPr>
          <w:rFonts w:ascii="Times New Roman" w:hAnsi="Times New Roman"/>
          <w:b w:val="false"/>
          <w:bCs w:val="false"/>
          <w:sz w:val="24"/>
          <w:szCs w:val="24"/>
          <w:shd w:fill="auto" w:val="clear"/>
        </w:rPr>
        <w:t>Membro</w:t>
      </w:r>
    </w:p>
    <w:p>
      <w:pPr>
        <w:pStyle w:val="Normal"/>
        <w:jc w:val="center"/>
        <w:rPr>
          <w:rFonts w:ascii="Times New Roman" w:hAnsi="Times New Roman"/>
          <w:b/>
          <w:b/>
          <w:bCs/>
          <w:sz w:val="24"/>
          <w:szCs w:val="24"/>
          <w:highlight w:val="none"/>
          <w:shd w:fill="auto" w:val="clear"/>
        </w:rPr>
      </w:pPr>
      <w:r>
        <w:rPr>
          <w:rFonts w:ascii="Times New Roman" w:hAnsi="Times New Roman"/>
          <w:b/>
          <w:bCs/>
          <w:sz w:val="24"/>
          <w:szCs w:val="24"/>
          <w:shd w:fill="auto" w:val="clear"/>
        </w:rPr>
      </w:r>
    </w:p>
    <w:p>
      <w:pPr>
        <w:pStyle w:val="Normal"/>
        <w:jc w:val="center"/>
        <w:rPr>
          <w:rFonts w:ascii="Times New Roman" w:hAnsi="Times New Roman"/>
          <w:b/>
          <w:b/>
          <w:sz w:val="24"/>
          <w:szCs w:val="24"/>
          <w:highlight w:val="none"/>
          <w:shd w:fill="auto" w:val="clear"/>
        </w:rPr>
      </w:pPr>
      <w:r>
        <w:rPr>
          <w:rFonts w:ascii="Times New Roman" w:hAnsi="Times New Roman"/>
          <w:b/>
          <w:sz w:val="24"/>
          <w:szCs w:val="24"/>
          <w:shd w:fill="auto" w:val="clear"/>
        </w:rPr>
      </w:r>
    </w:p>
    <w:p>
      <w:pPr>
        <w:pStyle w:val="Normal"/>
        <w:jc w:val="center"/>
        <w:rPr>
          <w:rFonts w:ascii="Times New Roman" w:hAnsi="Times New Roman"/>
          <w:b/>
          <w:b/>
          <w:sz w:val="24"/>
          <w:szCs w:val="24"/>
          <w:highlight w:val="none"/>
          <w:shd w:fill="auto" w:val="clear"/>
        </w:rPr>
      </w:pPr>
      <w:r>
        <w:rPr>
          <w:rFonts w:ascii="Times New Roman" w:hAnsi="Times New Roman"/>
          <w:b/>
          <w:sz w:val="24"/>
          <w:szCs w:val="24"/>
          <w:shd w:fill="auto" w:val="clear"/>
        </w:rPr>
      </w:r>
    </w:p>
    <w:p>
      <w:pPr>
        <w:pStyle w:val="Normal"/>
        <w:jc w:val="center"/>
        <w:rPr>
          <w:highlight w:val="none"/>
          <w:shd w:fill="auto" w:val="clear"/>
        </w:rPr>
      </w:pPr>
      <w:r>
        <w:rPr>
          <w:rFonts w:ascii="Times New Roman" w:hAnsi="Times New Roman"/>
          <w:b/>
          <w:sz w:val="24"/>
          <w:szCs w:val="24"/>
          <w:shd w:fill="auto" w:val="clear"/>
        </w:rPr>
        <w:t>LUIZ ALBERTO MEDEIROS DE SÁ</w:t>
      </w:r>
    </w:p>
    <w:p>
      <w:pPr>
        <w:pStyle w:val="Normal"/>
        <w:jc w:val="center"/>
        <w:rPr>
          <w:highlight w:val="none"/>
          <w:shd w:fill="auto" w:val="clear"/>
        </w:rPr>
      </w:pPr>
      <w:r>
        <w:rPr>
          <w:rFonts w:ascii="Times New Roman" w:hAnsi="Times New Roman"/>
          <w:sz w:val="24"/>
          <w:szCs w:val="24"/>
          <w:shd w:fill="auto" w:val="clear"/>
        </w:rPr>
        <w:t>Assessor</w:t>
      </w:r>
    </w:p>
    <w:p>
      <w:pPr>
        <w:sectPr>
          <w:type w:val="continuous"/>
          <w:pgSz w:w="11906" w:h="16838"/>
          <w:pgMar w:left="1701" w:right="1134" w:gutter="0" w:header="709" w:top="1418" w:footer="709" w:bottom="1418"/>
          <w:cols w:num="2" w:space="708" w:equalWidth="true" w:sep="false"/>
          <w:formProt w:val="false"/>
          <w:textDirection w:val="lrTb"/>
          <w:docGrid w:type="default" w:linePitch="600" w:charSpace="32768"/>
        </w:sectPr>
      </w:pPr>
    </w:p>
    <w:p>
      <w:pPr>
        <w:pStyle w:val="Normal"/>
        <w:jc w:val="center"/>
        <w:rPr>
          <w:rFonts w:ascii="Times New Roman" w:hAnsi="Times New Roman"/>
          <w:bCs/>
          <w:sz w:val="24"/>
          <w:szCs w:val="24"/>
          <w:highlight w:val="none"/>
          <w:shd w:fill="auto" w:val="clear"/>
        </w:rPr>
      </w:pPr>
      <w:r>
        <w:rPr>
          <w:rFonts w:ascii="Times New Roman" w:hAnsi="Times New Roman"/>
          <w:bCs/>
          <w:sz w:val="24"/>
          <w:szCs w:val="24"/>
          <w:shd w:fill="auto" w:val="clear"/>
        </w:rPr>
      </w:r>
    </w:p>
    <w:p>
      <w:pPr>
        <w:sectPr>
          <w:type w:val="continuous"/>
          <w:pgSz w:w="11906" w:h="16838"/>
          <w:pgMar w:left="1701" w:right="1134" w:gutter="0" w:header="709" w:top="1418" w:footer="709" w:bottom="1418"/>
          <w:cols w:num="2" w:space="708" w:equalWidth="true" w:sep="false"/>
          <w:formProt w:val="false"/>
          <w:textDirection w:val="lrTb"/>
          <w:docGrid w:type="default" w:linePitch="600" w:charSpace="32768"/>
        </w:sectPr>
      </w:pPr>
    </w:p>
    <w:p>
      <w:pPr>
        <w:pStyle w:val="Normal"/>
        <w:jc w:val="center"/>
        <w:rPr>
          <w:rFonts w:ascii="Times New Roman" w:hAnsi="Times New Roman"/>
          <w:b/>
          <w:b/>
          <w:sz w:val="24"/>
          <w:szCs w:val="24"/>
          <w:highlight w:val="none"/>
          <w:shd w:fill="auto" w:val="clear"/>
        </w:rPr>
      </w:pPr>
      <w:r>
        <w:rPr>
          <w:rFonts w:ascii="Times New Roman" w:hAnsi="Times New Roman"/>
          <w:b/>
          <w:sz w:val="24"/>
          <w:szCs w:val="24"/>
          <w:shd w:fill="auto" w:val="clear"/>
        </w:rPr>
      </w:r>
    </w:p>
    <w:p>
      <w:pPr>
        <w:pStyle w:val="Normal"/>
        <w:jc w:val="center"/>
        <w:rPr>
          <w:highlight w:val="none"/>
          <w:shd w:fill="auto" w:val="clear"/>
        </w:rPr>
      </w:pPr>
      <w:r>
        <w:rPr/>
      </w:r>
    </w:p>
    <w:sectPr>
      <w:type w:val="continuous"/>
      <w:pgSz w:w="11906" w:h="16838"/>
      <w:pgMar w:left="1701" w:right="1134" w:gutter="0" w:header="709" w:top="1418" w:footer="709" w:bottom="1418"/>
      <w:cols w:num="2" w:space="708"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1" distT="0" distB="0" distL="0" distR="0" simplePos="0" locked="0" layoutInCell="0" allowOverlap="1" relativeHeight="7">
          <wp:simplePos x="0" y="0"/>
          <wp:positionH relativeFrom="column">
            <wp:posOffset>-1173480</wp:posOffset>
          </wp:positionH>
          <wp:positionV relativeFrom="paragraph">
            <wp:posOffset>-114300</wp:posOffset>
          </wp:positionV>
          <wp:extent cx="7610475" cy="476250"/>
          <wp:effectExtent l="0" t="0" r="0" b="0"/>
          <wp:wrapNone/>
          <wp:docPr id="4" name="Imagem 23"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3" descr="timbre abaixo"/>
                  <pic:cNvPicPr>
                    <a:picLocks noChangeAspect="1" noChangeArrowheads="1"/>
                  </pic:cNvPicPr>
                </pic:nvPicPr>
                <pic:blipFill>
                  <a:blip r:embed="rId1"/>
                  <a:stretch>
                    <a:fillRect/>
                  </a:stretch>
                </pic:blipFill>
                <pic:spPr bwMode="auto">
                  <a:xfrm>
                    <a:off x="0" y="0"/>
                    <a:ext cx="7610475" cy="4762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559040" cy="1069213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559040" cy="1069213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114300" distR="114300" simplePos="0" locked="0" layoutInCell="0" allowOverlap="1" relativeHeight="13">
          <wp:simplePos x="0" y="0"/>
          <wp:positionH relativeFrom="margin">
            <wp:posOffset>-1165860</wp:posOffset>
          </wp:positionH>
          <wp:positionV relativeFrom="margin">
            <wp:posOffset>-1021080</wp:posOffset>
          </wp:positionV>
          <wp:extent cx="7675880" cy="922020"/>
          <wp:effectExtent l="0" t="0" r="0" b="0"/>
          <wp:wrapSquare wrapText="bothSides"/>
          <wp:docPr id="2" name="Imagem 22" descr="timbre_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2" descr="timbre_topo"/>
                  <pic:cNvPicPr>
                    <a:picLocks noChangeAspect="1" noChangeArrowheads="1"/>
                  </pic:cNvPicPr>
                </pic:nvPicPr>
                <pic:blipFill>
                  <a:blip r:embed="rId1"/>
                  <a:stretch>
                    <a:fillRect/>
                  </a:stretch>
                </pic:blipFill>
                <pic:spPr bwMode="auto">
                  <a:xfrm>
                    <a:off x="0" y="0"/>
                    <a:ext cx="7675880" cy="922020"/>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114300" distR="114300" simplePos="0" locked="0" layoutInCell="0" allowOverlap="1" relativeHeight="13">
          <wp:simplePos x="0" y="0"/>
          <wp:positionH relativeFrom="margin">
            <wp:posOffset>-1165860</wp:posOffset>
          </wp:positionH>
          <wp:positionV relativeFrom="margin">
            <wp:posOffset>-1021080</wp:posOffset>
          </wp:positionV>
          <wp:extent cx="7675880" cy="922020"/>
          <wp:effectExtent l="0" t="0" r="0" b="0"/>
          <wp:wrapSquare wrapText="bothSides"/>
          <wp:docPr id="3" name="Imagem 22" descr="timbre_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2" descr="timbre_topo"/>
                  <pic:cNvPicPr>
                    <a:picLocks noChangeAspect="1" noChangeArrowheads="1"/>
                  </pic:cNvPicPr>
                </pic:nvPicPr>
                <pic:blipFill>
                  <a:blip r:embed="rId1"/>
                  <a:stretch>
                    <a:fillRect/>
                  </a:stretch>
                </pic:blipFill>
                <pic:spPr bwMode="auto">
                  <a:xfrm>
                    <a:off x="0" y="0"/>
                    <a:ext cx="7675880" cy="922020"/>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41b8"/>
    <w:pPr>
      <w:widowControl/>
      <w:suppressAutoHyphens w:val="true"/>
      <w:bidi w:val="0"/>
      <w:spacing w:before="0" w:after="0"/>
      <w:jc w:val="left"/>
    </w:pPr>
    <w:rPr>
      <w:rFonts w:ascii="Cambria" w:hAnsi="Cambria" w:eastAsia="MS Mincho" w:cs="Times New Roman"/>
      <w:color w:val="auto"/>
      <w:kern w:val="0"/>
      <w:sz w:val="24"/>
      <w:szCs w:val="24"/>
      <w:lang w:val="pt-BR" w:eastAsia="en-US" w:bidi="ar-SA"/>
    </w:rPr>
  </w:style>
  <w:style w:type="character" w:styleId="DefaultParagraphFont" w:default="1">
    <w:name w:val="Default Paragraph Font"/>
    <w:uiPriority w:val="1"/>
    <w:unhideWhenUsed/>
    <w:qFormat/>
    <w:rPr/>
  </w:style>
  <w:style w:type="character" w:styleId="CabealhoChar" w:customStyle="1">
    <w:name w:val="Cabeçalho Char"/>
    <w:basedOn w:val="DefaultParagraphFont"/>
    <w:uiPriority w:val="99"/>
    <w:qFormat/>
    <w:rsid w:val="00ee4fdd"/>
    <w:rPr/>
  </w:style>
  <w:style w:type="character" w:styleId="RodapChar" w:customStyle="1">
    <w:name w:val="Rodapé Char"/>
    <w:basedOn w:val="DefaultParagraphFont"/>
    <w:uiPriority w:val="99"/>
    <w:qFormat/>
    <w:rsid w:val="00ee4fdd"/>
    <w:rPr/>
  </w:style>
  <w:style w:type="character" w:styleId="LinkdaInternet">
    <w:name w:val="Hyperlink"/>
    <w:uiPriority w:val="99"/>
    <w:unhideWhenUsed/>
    <w:rsid w:val="009c42f3"/>
    <w:rPr>
      <w:color w:val="0000FF"/>
      <w:u w:val="single"/>
    </w:rPr>
  </w:style>
  <w:style w:type="character" w:styleId="Highlight" w:customStyle="1">
    <w:name w:val="highlight"/>
    <w:qFormat/>
    <w:rsid w:val="00fd411d"/>
    <w:rPr/>
  </w:style>
  <w:style w:type="character" w:styleId="Appleconvertedspace" w:customStyle="1">
    <w:name w:val="apple-converted-space"/>
    <w:qFormat/>
    <w:rsid w:val="00fd411d"/>
    <w:rPr/>
  </w:style>
  <w:style w:type="character" w:styleId="Strong">
    <w:name w:val="Strong"/>
    <w:uiPriority w:val="22"/>
    <w:qFormat/>
    <w:rsid w:val="006b2379"/>
    <w:rPr>
      <w:b/>
      <w:bCs/>
    </w:rPr>
  </w:style>
  <w:style w:type="character" w:styleId="CorpodetextoChar" w:customStyle="1">
    <w:name w:val="Corpo de texto Char"/>
    <w:semiHidden/>
    <w:qFormat/>
    <w:rsid w:val="00417bda"/>
    <w:rPr>
      <w:rFonts w:ascii="Times New Roman" w:hAnsi="Times New Roman" w:eastAsia="Times New Roman"/>
      <w:b/>
      <w:sz w:val="28"/>
    </w:rPr>
  </w:style>
  <w:style w:type="character" w:styleId="Corpodetexto2Char" w:customStyle="1">
    <w:name w:val="Corpo de texto 2 Char"/>
    <w:link w:val="BodyText2"/>
    <w:semiHidden/>
    <w:qFormat/>
    <w:rsid w:val="00417bda"/>
    <w:rPr>
      <w:rFonts w:ascii="Times New Roman" w:hAnsi="Times New Roman" w:eastAsia="Times New Roman"/>
    </w:rPr>
  </w:style>
  <w:style w:type="character" w:styleId="TextodebaloChar" w:customStyle="1">
    <w:name w:val="Texto de balão Char"/>
    <w:basedOn w:val="DefaultParagraphFont"/>
    <w:link w:val="BalloonText"/>
    <w:uiPriority w:val="99"/>
    <w:semiHidden/>
    <w:qFormat/>
    <w:rsid w:val="00ab77b2"/>
    <w:rPr>
      <w:rFonts w:ascii="Tahoma" w:hAnsi="Tahoma" w:cs="Tahoma"/>
      <w:sz w:val="16"/>
      <w:szCs w:val="16"/>
      <w:lang w:eastAsia="en-US"/>
    </w:rPr>
  </w:style>
  <w:style w:type="character" w:styleId="Pagenumber">
    <w:name w:val="page number"/>
    <w:basedOn w:val="DefaultParagraphFont"/>
    <w:uiPriority w:val="99"/>
    <w:unhideWhenUsed/>
    <w:qFormat/>
    <w:rsid w:val="00ff7261"/>
    <w:rPr/>
  </w:style>
  <w:style w:type="character" w:styleId="Corpodetexto2Char1">
    <w:name w:val="Corpo de texto 2 Char1"/>
    <w:basedOn w:val="DefaultParagraphFont"/>
    <w:qFormat/>
    <w:rPr>
      <w:rFonts w:ascii="Times New Roman" w:hAnsi="Times New Roman" w:eastAsia="Times New Roma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semiHidden/>
    <w:rsid w:val="00417bda"/>
    <w:pPr>
      <w:jc w:val="center"/>
    </w:pPr>
    <w:rPr>
      <w:rFonts w:ascii="Times New Roman" w:hAnsi="Times New Roman" w:eastAsia="Times New Roman"/>
      <w:b/>
      <w:sz w:val="28"/>
      <w:szCs w:val="20"/>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e4fdd"/>
    <w:pPr>
      <w:tabs>
        <w:tab w:val="clear" w:pos="720"/>
        <w:tab w:val="center" w:pos="4320" w:leader="none"/>
        <w:tab w:val="right" w:pos="8640" w:leader="none"/>
      </w:tabs>
    </w:pPr>
    <w:rPr/>
  </w:style>
  <w:style w:type="paragraph" w:styleId="Rodap">
    <w:name w:val="Footer"/>
    <w:basedOn w:val="Normal"/>
    <w:link w:val="RodapChar"/>
    <w:uiPriority w:val="99"/>
    <w:unhideWhenUsed/>
    <w:rsid w:val="00ee4fdd"/>
    <w:pPr>
      <w:tabs>
        <w:tab w:val="clear" w:pos="720"/>
        <w:tab w:val="center" w:pos="4320" w:leader="none"/>
        <w:tab w:val="right" w:pos="8640" w:leader="none"/>
      </w:tabs>
    </w:pPr>
    <w:rPr/>
  </w:style>
  <w:style w:type="paragraph" w:styleId="Ecxmsonormal" w:customStyle="1">
    <w:name w:val="ecxmsonormal"/>
    <w:basedOn w:val="Normal"/>
    <w:qFormat/>
    <w:rsid w:val="007b4ca8"/>
    <w:pPr>
      <w:spacing w:beforeAutospacing="1" w:afterAutospacing="1"/>
    </w:pPr>
    <w:rPr>
      <w:rFonts w:ascii="Times New Roman" w:hAnsi="Times New Roman" w:eastAsia="Times New Roman"/>
      <w:lang w:eastAsia="pt-BR"/>
    </w:rPr>
  </w:style>
  <w:style w:type="paragraph" w:styleId="ListParagraph">
    <w:name w:val="List Paragraph"/>
    <w:basedOn w:val="Normal"/>
    <w:uiPriority w:val="34"/>
    <w:qFormat/>
    <w:rsid w:val="00952cb9"/>
    <w:pPr>
      <w:spacing w:lineRule="auto" w:line="276" w:before="0" w:after="200"/>
      <w:ind w:left="720" w:hanging="0"/>
      <w:contextualSpacing/>
    </w:pPr>
    <w:rPr>
      <w:rFonts w:ascii="Calibri" w:hAnsi="Calibri" w:eastAsia="Calibri"/>
      <w:sz w:val="22"/>
      <w:szCs w:val="22"/>
    </w:rPr>
  </w:style>
  <w:style w:type="paragraph" w:styleId="BodyText2">
    <w:name w:val="Body Text 2"/>
    <w:basedOn w:val="Normal"/>
    <w:link w:val="Corpodetexto2Char"/>
    <w:semiHidden/>
    <w:qFormat/>
    <w:rsid w:val="00417bda"/>
    <w:pPr>
      <w:jc w:val="both"/>
    </w:pPr>
    <w:rPr>
      <w:rFonts w:ascii="Times New Roman" w:hAnsi="Times New Roman" w:eastAsia="Times New Roman"/>
      <w:sz w:val="20"/>
      <w:szCs w:val="20"/>
    </w:rPr>
  </w:style>
  <w:style w:type="paragraph" w:styleId="BalloonText">
    <w:name w:val="Balloon Text"/>
    <w:basedOn w:val="Normal"/>
    <w:link w:val="TextodebaloChar"/>
    <w:uiPriority w:val="99"/>
    <w:semiHidden/>
    <w:unhideWhenUsed/>
    <w:qFormat/>
    <w:rsid w:val="00ab77b2"/>
    <w:pPr/>
    <w:rPr>
      <w:rFonts w:ascii="Tahoma" w:hAnsi="Tahoma" w:cs="Tahoma"/>
      <w:sz w:val="16"/>
      <w:szCs w:val="16"/>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NormalTable">
    <w:name w:val="Normal Table"/>
    <w:qFormat/>
    <w:pPr>
      <w:widowControl/>
      <w:suppressAutoHyphens w:val="true"/>
      <w:bidi w:val="0"/>
      <w:spacing w:before="0" w:after="0"/>
      <w:jc w:val="left"/>
      <w:textAlignment w:val="auto"/>
    </w:pPr>
    <w:rPr>
      <w:rFonts w:ascii="Cambria" w:hAnsi="Cambria" w:eastAsia="MS Mincho" w:cs="Times New Roman"/>
      <w:color w:val="auto"/>
      <w:kern w:val="0"/>
      <w:sz w:val="20"/>
      <w:szCs w:val="20"/>
      <w:lang w:val="pt-BR" w:eastAsia="pt-BR" w:bidi="ar-SA"/>
    </w:rPr>
  </w:style>
  <w:style w:type="paragraph" w:styleId="TableGrid">
    <w:name w:val="Table Grid"/>
    <w:basedOn w:val="NormalTable"/>
    <w:qFormat/>
    <w:pPr/>
    <w:rPr>
      <w:sz w:val="20"/>
      <w:szCs w:val="20"/>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085f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2982-ABCB-48EF-BABA-9567C124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3520</TotalTime>
  <Application>LibreOffice/7.4.1.2$Windows_X86_64 LibreOffice_project/3c58a8f3a960df8bc8fd77b461821e42c061c5f0</Application>
  <AppVersion>15.0000</AppVersion>
  <Pages>6</Pages>
  <Words>1667</Words>
  <Characters>10085</Characters>
  <CharactersWithSpaces>11584</CharactersWithSpaces>
  <Paragraphs>193</Paragraphs>
  <Company>Comunica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2018-02-19T20:14:00Z</dcterms:created>
  <dc:creator>Paula Vianna</dc:creator>
  <dc:description/>
  <dc:language>pt-BR</dc:language>
  <cp:lastModifiedBy/>
  <cp:lastPrinted>2018-12-21T12:39:00Z</cp:lastPrinted>
  <dcterms:modified xsi:type="dcterms:W3CDTF">2022-09-22T17:30:53Z</dcterms:modified>
  <cp:revision>903</cp:revision>
  <dc:subject/>
  <dc:title/>
</cp:coreProperties>
</file>

<file path=docProps/custom.xml><?xml version="1.0" encoding="utf-8"?>
<Properties xmlns="http://schemas.openxmlformats.org/officeDocument/2006/custom-properties" xmlns:vt="http://schemas.openxmlformats.org/officeDocument/2006/docPropsVTypes"/>
</file>