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1578228/2022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Cesmac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060-2022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do Centro Universitário Cesmac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00"/>
      </w:tblGrid>
      <w:tr>
        <w:trPr>
          <w:trHeight w:val="299" w:hRule="atLeast"/>
        </w:trPr>
        <w:tc>
          <w:tcPr>
            <w:tcW w:w="184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7200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99" w:hRule="atLeast"/>
        </w:trPr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***.794.604-**</w:t>
            </w:r>
          </w:p>
        </w:tc>
        <w:tc>
          <w:tcPr>
            <w:tcW w:w="720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bidi="ar-SA"/>
              </w:rPr>
              <w:t>MARÍLIA ONORATO ALENCAR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LibreOffice/7.3.5.2$Windows_X86_64 LibreOffice_project/184fe81b8c8c30d8b5082578aee2fed2ea847c01</Application>
  <AppVersion>15.0000</AppVersion>
  <Pages>2</Pages>
  <Words>463</Words>
  <Characters>2762</Characters>
  <CharactersWithSpaces>3199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2019-04-23T18:27:00Z</dcterms:created>
  <dc:creator>Paula Vianna</dc:creator>
  <dc:description/>
  <dc:language>pt-BR</dc:language>
  <cp:lastModifiedBy/>
  <cp:lastPrinted>2020-01-27T20:54:00Z</cp:lastPrinted>
  <dcterms:modified xsi:type="dcterms:W3CDTF">2022-08-19T12:02:25Z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