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AC760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6CBAC763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6CBAC761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6CBAC762" w14:textId="77777777" w:rsidR="00E07F32" w:rsidRPr="00040696" w:rsidRDefault="00FA0202" w:rsidP="006E59D9">
            <w:pPr>
              <w:rPr>
                <w:rFonts w:ascii="Times New Roman" w:hAnsi="Times New Roman"/>
              </w:rPr>
            </w:pPr>
            <w:r w:rsidRPr="00FA0202">
              <w:rPr>
                <w:rFonts w:ascii="Times New Roman" w:hAnsi="Times New Roman"/>
              </w:rPr>
              <w:t>1000135534</w:t>
            </w:r>
          </w:p>
        </w:tc>
      </w:tr>
      <w:tr w:rsidR="00E07F32" w:rsidRPr="00BB301F" w14:paraId="6CBAC766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6CBAC764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6CBAC765" w14:textId="77777777" w:rsidR="00E07F32" w:rsidRPr="00DD447B" w:rsidRDefault="00FA0202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FA0202">
              <w:rPr>
                <w:rFonts w:ascii="Times New Roman" w:hAnsi="Times New Roman"/>
              </w:rPr>
              <w:t>NEUDSON CUNHA DE ALMEIDA</w:t>
            </w:r>
            <w:r>
              <w:rPr>
                <w:rFonts w:ascii="Times New Roman" w:hAnsi="Times New Roman"/>
              </w:rPr>
              <w:t xml:space="preserve"> (Pousada Badejo)</w:t>
            </w:r>
          </w:p>
        </w:tc>
      </w:tr>
      <w:tr w:rsidR="00AB5C63" w:rsidRPr="00BB301F" w14:paraId="6CBAC769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6CBAC767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6CBAC768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6CBAC76B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CBAC76A" w14:textId="77777777" w:rsidR="00D434BF" w:rsidRPr="00BB301F" w:rsidRDefault="00D434BF" w:rsidP="005A20D6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FA0202">
              <w:rPr>
                <w:rFonts w:ascii="Times New Roman" w:hAnsi="Times New Roman"/>
              </w:rPr>
              <w:t>0</w:t>
            </w:r>
            <w:r w:rsidR="005A20D6">
              <w:rPr>
                <w:rFonts w:ascii="Times New Roman" w:hAnsi="Times New Roman"/>
              </w:rPr>
              <w:t>7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FA020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CBAC76C" w14:textId="77777777" w:rsidR="00040696" w:rsidRDefault="00040696" w:rsidP="00FA0202">
      <w:pPr>
        <w:spacing w:before="120" w:after="120"/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A20D6">
        <w:rPr>
          <w:rFonts w:ascii="Times New Roman" w:hAnsi="Times New Roman"/>
        </w:rPr>
        <w:t>18</w:t>
      </w:r>
      <w:r w:rsidR="00A369D3">
        <w:rPr>
          <w:rFonts w:ascii="Times New Roman" w:hAnsi="Times New Roman"/>
        </w:rPr>
        <w:t xml:space="preserve"> </w:t>
      </w:r>
      <w:r w:rsidR="005A20D6">
        <w:rPr>
          <w:rFonts w:ascii="Times New Roman" w:hAnsi="Times New Roman"/>
        </w:rPr>
        <w:t>março</w:t>
      </w:r>
      <w:r w:rsidR="0050705A" w:rsidRPr="00BE5368">
        <w:rPr>
          <w:rFonts w:ascii="Times New Roman" w:hAnsi="Times New Roman"/>
        </w:rPr>
        <w:t xml:space="preserve">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6CBAC76D" w14:textId="77777777" w:rsidR="000706AB" w:rsidRPr="00BB301F" w:rsidRDefault="007A7FEC" w:rsidP="00FA020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CBAC76E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FA0202" w:rsidRPr="00FA0202">
        <w:rPr>
          <w:sz w:val="24"/>
          <w:szCs w:val="24"/>
        </w:rPr>
        <w:t>1000135534</w:t>
      </w:r>
      <w:r w:rsidRPr="006E59D9">
        <w:rPr>
          <w:sz w:val="24"/>
          <w:szCs w:val="24"/>
        </w:rPr>
        <w:t>, seguindo o voto fundamentado d</w:t>
      </w:r>
      <w:r w:rsidR="00FA0202">
        <w:rPr>
          <w:sz w:val="24"/>
          <w:szCs w:val="24"/>
        </w:rPr>
        <w:t>o</w:t>
      </w:r>
      <w:r w:rsidRPr="006E59D9">
        <w:rPr>
          <w:sz w:val="24"/>
          <w:szCs w:val="24"/>
        </w:rPr>
        <w:t xml:space="preserve"> Conselheir</w:t>
      </w:r>
      <w:r w:rsidR="00FA0202">
        <w:rPr>
          <w:sz w:val="24"/>
          <w:szCs w:val="24"/>
        </w:rPr>
        <w:t>o</w:t>
      </w:r>
      <w:r w:rsidRPr="006E59D9">
        <w:rPr>
          <w:sz w:val="24"/>
          <w:szCs w:val="24"/>
        </w:rPr>
        <w:t xml:space="preserve"> </w:t>
      </w:r>
      <w:r w:rsidR="00FA0202" w:rsidRPr="00FA0202">
        <w:rPr>
          <w:sz w:val="24"/>
          <w:szCs w:val="24"/>
        </w:rPr>
        <w:t>Vivaldo Ferreira Chagas Júnior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FA0202">
        <w:rPr>
          <w:sz w:val="24"/>
          <w:szCs w:val="24"/>
        </w:rPr>
        <w:t>r</w:t>
      </w:r>
      <w:r w:rsidR="00AB6812" w:rsidRPr="006E59D9">
        <w:rPr>
          <w:sz w:val="24"/>
          <w:szCs w:val="24"/>
        </w:rPr>
        <w:t xml:space="preserve"> designad</w:t>
      </w:r>
      <w:r w:rsidR="00FA0202">
        <w:rPr>
          <w:sz w:val="24"/>
          <w:szCs w:val="24"/>
        </w:rPr>
        <w:t>o</w:t>
      </w:r>
      <w:r w:rsidR="00AB6812" w:rsidRPr="006E59D9">
        <w:rPr>
          <w:sz w:val="24"/>
          <w:szCs w:val="24"/>
        </w:rPr>
        <w:t xml:space="preserve"> para este processo.</w:t>
      </w:r>
    </w:p>
    <w:p w14:paraId="6CBAC76F" w14:textId="125B1E84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</w:t>
      </w:r>
      <w:r w:rsidR="00EC400B">
        <w:rPr>
          <w:sz w:val="24"/>
          <w:szCs w:val="24"/>
        </w:rPr>
        <w:t>;</w:t>
      </w:r>
    </w:p>
    <w:p w14:paraId="4CAE6A58" w14:textId="7A0277BE" w:rsidR="00EC400B" w:rsidRDefault="00EC400B" w:rsidP="006E59D9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 xml:space="preserve">3 – </w:t>
      </w:r>
      <w:r w:rsidR="004D3AC0">
        <w:rPr>
          <w:sz w:val="24"/>
          <w:szCs w:val="24"/>
        </w:rPr>
        <w:t>Encaminhar os autos à Prefeitura para a tomada de medidas administrativas cabíveis</w:t>
      </w:r>
      <w:r w:rsidR="00E62E21">
        <w:rPr>
          <w:sz w:val="24"/>
          <w:szCs w:val="24"/>
        </w:rPr>
        <w:t>.</w:t>
      </w:r>
    </w:p>
    <w:p w14:paraId="6CBAC770" w14:textId="77777777" w:rsidR="00D25BB6" w:rsidRPr="0050705A" w:rsidRDefault="00D25BB6" w:rsidP="00D25BB6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6CBAC771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A20D6">
        <w:rPr>
          <w:rFonts w:ascii="Times New Roman" w:hAnsi="Times New Roman"/>
        </w:rPr>
        <w:t>18</w:t>
      </w:r>
      <w:r w:rsidR="00A369D3">
        <w:rPr>
          <w:rFonts w:ascii="Times New Roman" w:hAnsi="Times New Roman"/>
        </w:rPr>
        <w:t xml:space="preserve"> </w:t>
      </w:r>
      <w:r w:rsidR="005A20D6">
        <w:rPr>
          <w:rFonts w:ascii="Times New Roman" w:hAnsi="Times New Roman"/>
        </w:rPr>
        <w:t xml:space="preserve">março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6CBAC772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6CBAC773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6CBAC774" w14:textId="77777777" w:rsidR="006E59D9" w:rsidRPr="00882B7A" w:rsidRDefault="006E59D9" w:rsidP="006E59D9">
      <w:pPr>
        <w:rPr>
          <w:rFonts w:ascii="Times New Roman" w:hAnsi="Times New Roman"/>
        </w:rPr>
      </w:pPr>
    </w:p>
    <w:p w14:paraId="6CBAC775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6CBAC776" w14:textId="485B4DB6" w:rsidR="006E59D9" w:rsidRPr="00882B7A" w:rsidRDefault="00F7514C" w:rsidP="006E59D9">
      <w:pPr>
        <w:rPr>
          <w:rFonts w:ascii="Times New Roman" w:hAnsi="Times New Roman"/>
        </w:rPr>
      </w:pPr>
      <w:r w:rsidRPr="00F7514C">
        <w:rPr>
          <w:rFonts w:ascii="Times New Roman" w:hAnsi="Times New Roman"/>
          <w:bCs/>
        </w:rPr>
        <w:t>Coordenadora Adjunt</w:t>
      </w:r>
      <w:r>
        <w:rPr>
          <w:rFonts w:ascii="Times New Roman" w:hAnsi="Times New Roman"/>
          <w:bCs/>
        </w:rPr>
        <w:t>a</w:t>
      </w:r>
    </w:p>
    <w:p w14:paraId="6CBAC777" w14:textId="77777777" w:rsidR="006E59D9" w:rsidRPr="00882B7A" w:rsidRDefault="006E59D9" w:rsidP="006E59D9">
      <w:pPr>
        <w:rPr>
          <w:rFonts w:ascii="Times New Roman" w:hAnsi="Times New Roman"/>
        </w:rPr>
      </w:pPr>
    </w:p>
    <w:p w14:paraId="6CBAC778" w14:textId="77777777" w:rsidR="00D25BB6" w:rsidRPr="00882B7A" w:rsidRDefault="00D25BB6" w:rsidP="00D25BB6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6CBAC779" w14:textId="728BDD15" w:rsidR="00D25BB6" w:rsidRPr="00BB301F" w:rsidRDefault="00F7514C" w:rsidP="00D25BB6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D25BB6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2D18C" w14:textId="77777777" w:rsidR="005C6BBD" w:rsidRDefault="005C6BBD" w:rsidP="00EE4FDD">
      <w:r>
        <w:separator/>
      </w:r>
    </w:p>
  </w:endnote>
  <w:endnote w:type="continuationSeparator" w:id="0">
    <w:p w14:paraId="3A952726" w14:textId="77777777" w:rsidR="005C6BBD" w:rsidRDefault="005C6BB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AC784" w14:textId="6D240B38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6CBAC789" wp14:editId="6CBAC78A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D87207" w:rsidRPr="00D87207">
        <w:rPr>
          <w:noProof/>
          <w:sz w:val="18"/>
        </w:rPr>
        <w:t>CEP-DELIBERACAO-Nº007-RO01-2022 - 1000135534.DOCX</w:t>
      </w:r>
    </w:fldSimple>
    <w:r w:rsidRPr="00C25114">
      <w:rPr>
        <w:sz w:val="18"/>
      </w:rPr>
      <w:tab/>
    </w:r>
    <w:r w:rsidR="00C802A7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C802A7" w:rsidRPr="00C25114">
      <w:rPr>
        <w:sz w:val="18"/>
      </w:rPr>
      <w:fldChar w:fldCharType="separate"/>
    </w:r>
    <w:r w:rsidR="005A20D6">
      <w:rPr>
        <w:noProof/>
        <w:sz w:val="18"/>
      </w:rPr>
      <w:t>1</w:t>
    </w:r>
    <w:r w:rsidR="00C802A7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5A20D6" w:rsidRPr="005A20D6">
        <w:rPr>
          <w:noProof/>
          <w:sz w:val="18"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C7BC7" w14:textId="77777777" w:rsidR="005C6BBD" w:rsidRDefault="005C6BBD" w:rsidP="00EE4FDD">
      <w:r>
        <w:separator/>
      </w:r>
    </w:p>
  </w:footnote>
  <w:footnote w:type="continuationSeparator" w:id="0">
    <w:p w14:paraId="2847EEDE" w14:textId="77777777" w:rsidR="005C6BBD" w:rsidRDefault="005C6BB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AC77E" w14:textId="77777777" w:rsidR="00572AB2" w:rsidRDefault="00000000">
    <w:pPr>
      <w:pStyle w:val="Cabealho"/>
    </w:pPr>
    <w:r>
      <w:rPr>
        <w:noProof/>
        <w:lang w:val="en-US"/>
      </w:rPr>
      <w:pict w14:anchorId="6CBAC7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AC77F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CBAC787" wp14:editId="6CBAC788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CBAC780" w14:textId="77777777" w:rsidR="00572AB2" w:rsidRDefault="00572AB2">
    <w:pPr>
      <w:pStyle w:val="Cabealho"/>
    </w:pPr>
  </w:p>
  <w:p w14:paraId="6CBAC781" w14:textId="77777777" w:rsidR="00572AB2" w:rsidRDefault="00572AB2">
    <w:pPr>
      <w:pStyle w:val="Cabealho"/>
    </w:pPr>
  </w:p>
  <w:p w14:paraId="6CBAC782" w14:textId="77777777" w:rsidR="00572AB2" w:rsidRDefault="00572AB2">
    <w:pPr>
      <w:pStyle w:val="Cabealho"/>
    </w:pPr>
  </w:p>
  <w:p w14:paraId="6CBAC783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AC785" w14:textId="77777777" w:rsidR="00572AB2" w:rsidRDefault="00000000">
    <w:pPr>
      <w:pStyle w:val="Cabealho"/>
    </w:pPr>
    <w:r>
      <w:rPr>
        <w:noProof/>
        <w:lang w:val="en-US"/>
      </w:rPr>
      <w:pict w14:anchorId="6CBAC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704942714">
    <w:abstractNumId w:val="2"/>
  </w:num>
  <w:num w:numId="2" w16cid:durableId="228730331">
    <w:abstractNumId w:val="5"/>
  </w:num>
  <w:num w:numId="3" w16cid:durableId="2142648735">
    <w:abstractNumId w:val="4"/>
  </w:num>
  <w:num w:numId="4" w16cid:durableId="368144893">
    <w:abstractNumId w:val="7"/>
  </w:num>
  <w:num w:numId="5" w16cid:durableId="1367293814">
    <w:abstractNumId w:val="8"/>
  </w:num>
  <w:num w:numId="6" w16cid:durableId="206723717">
    <w:abstractNumId w:val="3"/>
  </w:num>
  <w:num w:numId="7" w16cid:durableId="1728796061">
    <w:abstractNumId w:val="6"/>
  </w:num>
  <w:num w:numId="8" w16cid:durableId="50010176">
    <w:abstractNumId w:val="1"/>
  </w:num>
  <w:num w:numId="9" w16cid:durableId="1659840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5F9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2A3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74E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B34C7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062A9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C3307"/>
    <w:rsid w:val="004D3AC0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0063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0D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C5950"/>
    <w:rsid w:val="005C6BBD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329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269FA"/>
    <w:rsid w:val="00A3070B"/>
    <w:rsid w:val="00A310E8"/>
    <w:rsid w:val="00A34381"/>
    <w:rsid w:val="00A369D3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480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D34C0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02A7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5BB6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07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2E21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400B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514C"/>
    <w:rsid w:val="00F77A38"/>
    <w:rsid w:val="00F84E41"/>
    <w:rsid w:val="00F86057"/>
    <w:rsid w:val="00F872FE"/>
    <w:rsid w:val="00F92190"/>
    <w:rsid w:val="00F94E86"/>
    <w:rsid w:val="00F95BBA"/>
    <w:rsid w:val="00FA0202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BAC760"/>
  <w15:docId w15:val="{42258E8C-6C7B-4A54-BB30-1C2CA4481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207</Words>
  <Characters>1121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30</cp:revision>
  <cp:lastPrinted>2022-07-26T19:53:00Z</cp:lastPrinted>
  <dcterms:created xsi:type="dcterms:W3CDTF">2020-02-27T20:03:00Z</dcterms:created>
  <dcterms:modified xsi:type="dcterms:W3CDTF">2022-07-26T19:53:00Z</dcterms:modified>
</cp:coreProperties>
</file>