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336B66" w:rsidRPr="00E81357" w14:paraId="291DB6C7" w14:textId="77777777" w:rsidTr="00E45ABA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91DB6C5" w14:textId="77777777" w:rsidR="00336B66" w:rsidRPr="00E81357" w:rsidRDefault="00336B66" w:rsidP="00E45ABA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91DB6C6" w14:textId="77777777" w:rsidR="00336B66" w:rsidRPr="00E81357" w:rsidRDefault="00336B66" w:rsidP="00E45A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Protocolo 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SICCAU 13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38756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/2021</w:t>
            </w:r>
          </w:p>
        </w:tc>
      </w:tr>
      <w:tr w:rsidR="00336B66" w:rsidRPr="00E81357" w14:paraId="291DB6CA" w14:textId="77777777" w:rsidTr="00E45ABA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91DB6C8" w14:textId="77777777" w:rsidR="00336B66" w:rsidRPr="00E81357" w:rsidRDefault="00336B66" w:rsidP="00E45ABA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91DB6C9" w14:textId="77777777" w:rsidR="00336B66" w:rsidRPr="00E81357" w:rsidRDefault="00336B66" w:rsidP="00E45ABA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336B66" w:rsidRPr="00E81357" w14:paraId="291DB6CE" w14:textId="77777777" w:rsidTr="00E45ABA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91DB6CB" w14:textId="77777777" w:rsidR="00336B66" w:rsidRPr="00E81357" w:rsidRDefault="00336B66" w:rsidP="00E45ABA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91DB6CC" w14:textId="4B36A832" w:rsidR="00336B66" w:rsidRDefault="00336B66" w:rsidP="00E45ABA">
            <w:pPr>
              <w:ind w:right="-481"/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</w:pP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Análise e delibera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ção</w:t>
            </w:r>
            <w:r w:rsidR="0095549B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d</w:t>
            </w: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o relatório, voto fundamentado e dosimetria de </w:t>
            </w:r>
          </w:p>
          <w:p w14:paraId="291DB6CD" w14:textId="77777777" w:rsidR="00336B66" w:rsidRPr="00E81357" w:rsidRDefault="00336B66" w:rsidP="00E45ABA">
            <w:pPr>
              <w:ind w:right="-481"/>
              <w:rPr>
                <w:rFonts w:ascii="Times New Roman" w:hAnsi="Times New Roman"/>
              </w:rPr>
            </w:pP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sanção ética-disciplinar da CED/AL referente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à</w:t>
            </w: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processo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é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tico-disciplinar</w:t>
            </w:r>
          </w:p>
        </w:tc>
      </w:tr>
      <w:tr w:rsidR="00336B66" w:rsidRPr="00E81357" w14:paraId="291DB6D0" w14:textId="77777777" w:rsidTr="00E45ABA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291DB6CF" w14:textId="77777777" w:rsidR="00336B66" w:rsidRPr="00E81357" w:rsidRDefault="00336B66" w:rsidP="00E45ABA">
            <w:pPr>
              <w:ind w:right="-481"/>
              <w:rPr>
                <w:rFonts w:ascii="Times New Roman" w:hAnsi="Times New Roman"/>
              </w:rPr>
            </w:pPr>
          </w:p>
        </w:tc>
      </w:tr>
      <w:tr w:rsidR="00336B66" w:rsidRPr="00E81357" w14:paraId="291DB6D2" w14:textId="77777777" w:rsidTr="00E45ABA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91DB6D1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DELIBERAÇÃO PLENÁRIA DPOAL Nº 01</w:t>
            </w:r>
            <w:r>
              <w:rPr>
                <w:rFonts w:ascii="Times New Roman" w:hAnsi="Times New Roman"/>
              </w:rPr>
              <w:t>11</w:t>
            </w:r>
            <w:r w:rsidRPr="00E81357">
              <w:rPr>
                <w:rFonts w:ascii="Times New Roman" w:hAnsi="Times New Roman"/>
              </w:rPr>
              <w:t>-0</w:t>
            </w:r>
            <w:r>
              <w:rPr>
                <w:rFonts w:ascii="Times New Roman" w:hAnsi="Times New Roman"/>
              </w:rPr>
              <w:t>4</w:t>
            </w:r>
            <w:r w:rsidRPr="00E81357">
              <w:rPr>
                <w:rFonts w:ascii="Times New Roman" w:hAnsi="Times New Roman"/>
              </w:rPr>
              <w:t>/2022</w:t>
            </w:r>
          </w:p>
        </w:tc>
      </w:tr>
    </w:tbl>
    <w:p w14:paraId="291DB6D3" w14:textId="77777777" w:rsidR="00336B66" w:rsidRPr="00E81357" w:rsidRDefault="00336B66" w:rsidP="00336B66">
      <w:pPr>
        <w:jc w:val="both"/>
        <w:rPr>
          <w:rFonts w:ascii="Times New Roman" w:hAnsi="Times New Roman"/>
        </w:rPr>
      </w:pPr>
    </w:p>
    <w:p w14:paraId="291DB6D4" w14:textId="4E7DCD37" w:rsidR="00336B66" w:rsidRPr="00E81357" w:rsidRDefault="00336B66" w:rsidP="00336B66">
      <w:pPr>
        <w:jc w:val="both"/>
        <w:rPr>
          <w:rFonts w:ascii="Times New Roman" w:hAnsi="Times New Roman"/>
        </w:rPr>
      </w:pPr>
      <w:r w:rsidRPr="00E81357">
        <w:rPr>
          <w:rFonts w:ascii="Times New Roman" w:hAnsi="Times New Roman"/>
        </w:rPr>
        <w:t xml:space="preserve">O PLENÁRIO DO CONSELHO DE ARQUITETURA E URBANISMO DE ALAGOAS – CAU/AL, </w:t>
      </w:r>
      <w:r w:rsidRPr="00E81357">
        <w:rPr>
          <w:rFonts w:ascii="Times New Roman" w:hAnsi="Times New Roman"/>
          <w:lang w:eastAsia="pt-BR"/>
        </w:rPr>
        <w:t>no exercício das competências e prerrogativas de que trata o</w:t>
      </w:r>
      <w:r w:rsidRPr="00E81357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E81357">
        <w:rPr>
          <w:rFonts w:ascii="Times New Roman" w:hAnsi="Times New Roman"/>
          <w:lang w:eastAsia="pt-BR"/>
        </w:rPr>
        <w:t>do Regimento Interno</w:t>
      </w:r>
      <w:r w:rsidR="0095549B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  <w:lang w:eastAsia="pt-BR"/>
        </w:rPr>
        <w:t xml:space="preserve">do CAU/AL reunido ordinariamente por meio de videoconferência no dia </w:t>
      </w:r>
      <w:r>
        <w:rPr>
          <w:rFonts w:ascii="Times New Roman" w:hAnsi="Times New Roman"/>
          <w:lang w:eastAsia="pt-BR"/>
        </w:rPr>
        <w:t>17</w:t>
      </w:r>
      <w:r w:rsidRPr="00E81357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març</w:t>
      </w:r>
      <w:r w:rsidRPr="00E81357">
        <w:rPr>
          <w:rFonts w:ascii="Times New Roman" w:hAnsi="Times New Roman"/>
          <w:lang w:eastAsia="pt-BR"/>
        </w:rPr>
        <w:t>o de 2022, após análise do</w:t>
      </w:r>
      <w:r w:rsidR="0095549B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  <w:lang w:eastAsia="pt-BR"/>
        </w:rPr>
        <w:t>assunto em epígrafe;</w:t>
      </w:r>
    </w:p>
    <w:p w14:paraId="291DB6D5" w14:textId="77777777" w:rsidR="00336B66" w:rsidRPr="00E81357" w:rsidRDefault="00336B66" w:rsidP="00336B66">
      <w:pPr>
        <w:pStyle w:val="Corpodetexto2"/>
        <w:rPr>
          <w:sz w:val="24"/>
          <w:szCs w:val="24"/>
        </w:rPr>
      </w:pPr>
    </w:p>
    <w:p w14:paraId="291DB6D6" w14:textId="1CC9BB6C" w:rsidR="00336B66" w:rsidRPr="00E81357" w:rsidRDefault="00336B66" w:rsidP="00336B66">
      <w:pPr>
        <w:pStyle w:val="Corpodetexto2"/>
        <w:rPr>
          <w:b/>
          <w:sz w:val="24"/>
          <w:szCs w:val="24"/>
        </w:rPr>
      </w:pPr>
      <w:r w:rsidRPr="00B35BD3">
        <w:rPr>
          <w:b/>
          <w:sz w:val="24"/>
          <w:szCs w:val="24"/>
        </w:rPr>
        <w:t xml:space="preserve">DELIBEROU </w:t>
      </w:r>
      <w:r w:rsidRPr="00B35BD3">
        <w:rPr>
          <w:b/>
          <w:bCs/>
          <w:sz w:val="24"/>
          <w:szCs w:val="24"/>
        </w:rPr>
        <w:t>(</w:t>
      </w:r>
      <w:r w:rsidR="00880F51" w:rsidRPr="00277BAF">
        <w:rPr>
          <w:b/>
          <w:bCs/>
          <w:sz w:val="24"/>
          <w:szCs w:val="24"/>
        </w:rPr>
        <w:t>1h</w:t>
      </w:r>
      <w:r w:rsidR="003E5941" w:rsidRPr="00277BAF">
        <w:rPr>
          <w:b/>
          <w:bCs/>
          <w:sz w:val="24"/>
          <w:szCs w:val="24"/>
        </w:rPr>
        <w:t>12</w:t>
      </w:r>
      <w:r w:rsidRPr="00277BAF">
        <w:rPr>
          <w:b/>
          <w:bCs/>
          <w:sz w:val="24"/>
          <w:szCs w:val="24"/>
        </w:rPr>
        <w:t>min</w:t>
      </w:r>
      <w:r w:rsidR="0050407A" w:rsidRPr="00277BAF">
        <w:rPr>
          <w:b/>
          <w:bCs/>
          <w:sz w:val="24"/>
          <w:szCs w:val="24"/>
        </w:rPr>
        <w:t>25</w:t>
      </w:r>
      <w:r w:rsidRPr="00277BAF">
        <w:rPr>
          <w:b/>
          <w:bCs/>
          <w:sz w:val="24"/>
          <w:szCs w:val="24"/>
        </w:rPr>
        <w:t xml:space="preserve"> – </w:t>
      </w:r>
      <w:r w:rsidR="0050407A" w:rsidRPr="00277BAF">
        <w:rPr>
          <w:b/>
          <w:bCs/>
          <w:sz w:val="24"/>
          <w:szCs w:val="24"/>
        </w:rPr>
        <w:t>1h</w:t>
      </w:r>
      <w:r w:rsidR="00584A64" w:rsidRPr="00277BAF">
        <w:rPr>
          <w:b/>
          <w:bCs/>
          <w:sz w:val="24"/>
          <w:szCs w:val="24"/>
        </w:rPr>
        <w:t>13</w:t>
      </w:r>
      <w:r w:rsidRPr="00277BAF">
        <w:rPr>
          <w:b/>
          <w:bCs/>
          <w:sz w:val="24"/>
          <w:szCs w:val="24"/>
        </w:rPr>
        <w:t>min5</w:t>
      </w:r>
      <w:r w:rsidR="00584A64" w:rsidRPr="00277BAF">
        <w:rPr>
          <w:b/>
          <w:bCs/>
          <w:sz w:val="24"/>
          <w:szCs w:val="24"/>
        </w:rPr>
        <w:t>5</w:t>
      </w:r>
      <w:r w:rsidRPr="00277BAF">
        <w:rPr>
          <w:b/>
          <w:bCs/>
          <w:sz w:val="24"/>
          <w:szCs w:val="24"/>
        </w:rPr>
        <w:t xml:space="preserve"> de gravação)</w:t>
      </w:r>
      <w:r w:rsidRPr="00277BAF">
        <w:rPr>
          <w:b/>
          <w:sz w:val="24"/>
          <w:szCs w:val="24"/>
        </w:rPr>
        <w:t>:</w:t>
      </w:r>
    </w:p>
    <w:p w14:paraId="291DB6D7" w14:textId="77777777" w:rsidR="00336B66" w:rsidRPr="00E81357" w:rsidRDefault="00336B66" w:rsidP="00336B66">
      <w:pPr>
        <w:rPr>
          <w:rFonts w:ascii="Times New Roman" w:hAnsi="Times New Roman"/>
        </w:rPr>
      </w:pPr>
    </w:p>
    <w:p w14:paraId="291DB6D8" w14:textId="77777777" w:rsidR="00336B66" w:rsidRPr="001F2EDA" w:rsidRDefault="00336B66" w:rsidP="00336B66">
      <w:pPr>
        <w:pStyle w:val="Corpodetexto2"/>
        <w:rPr>
          <w:sz w:val="24"/>
          <w:szCs w:val="24"/>
        </w:rPr>
      </w:pPr>
      <w:r w:rsidRPr="00E81357">
        <w:rPr>
          <w:sz w:val="24"/>
          <w:szCs w:val="24"/>
        </w:rPr>
        <w:t xml:space="preserve">1 – </w:t>
      </w:r>
      <w:r w:rsidRPr="00A76224">
        <w:rPr>
          <w:sz w:val="24"/>
          <w:szCs w:val="24"/>
        </w:rPr>
        <w:t>Aprovar relatório e parecer da Comissão de Ética e Disciplina - CED/AL</w:t>
      </w:r>
      <w:r w:rsidR="001F2EDA">
        <w:rPr>
          <w:sz w:val="24"/>
          <w:szCs w:val="24"/>
        </w:rPr>
        <w:t xml:space="preserve">, </w:t>
      </w:r>
      <w:r w:rsidR="001F2EDA" w:rsidRPr="001F2EDA">
        <w:rPr>
          <w:sz w:val="24"/>
          <w:szCs w:val="24"/>
        </w:rPr>
        <w:t>pela aplicação da sanção de ADVERTÊNCIA PÚBLICA conforme Art. 62 da Resolução 143 do CAU/BR respaldado pelo Art. 19 da Lei Federal 12.378/2010</w:t>
      </w:r>
      <w:r w:rsidR="001F2EDA">
        <w:rPr>
          <w:sz w:val="24"/>
          <w:szCs w:val="24"/>
        </w:rPr>
        <w:t>,</w:t>
      </w:r>
      <w:r w:rsidRPr="00A76224">
        <w:rPr>
          <w:sz w:val="24"/>
          <w:szCs w:val="24"/>
        </w:rPr>
        <w:t xml:space="preserve"> referente ao processo Ético-Disciplinar n° </w:t>
      </w:r>
      <w:r w:rsidRPr="001F2EDA">
        <w:rPr>
          <w:bCs/>
          <w:sz w:val="24"/>
          <w:szCs w:val="24"/>
        </w:rPr>
        <w:t>1338756/2021</w:t>
      </w:r>
      <w:r w:rsidRPr="001F2EDA">
        <w:rPr>
          <w:sz w:val="24"/>
          <w:szCs w:val="24"/>
        </w:rPr>
        <w:t>;</w:t>
      </w:r>
    </w:p>
    <w:p w14:paraId="291DB6D9" w14:textId="77777777" w:rsidR="00336B66" w:rsidRPr="00E81357" w:rsidRDefault="00336B66" w:rsidP="00336B66">
      <w:pPr>
        <w:pStyle w:val="Corpodetexto2"/>
        <w:rPr>
          <w:sz w:val="24"/>
          <w:szCs w:val="24"/>
        </w:rPr>
      </w:pPr>
    </w:p>
    <w:p w14:paraId="291DB6DA" w14:textId="77777777" w:rsidR="00336B66" w:rsidRPr="00E81357" w:rsidRDefault="00336B66" w:rsidP="00336B66">
      <w:pPr>
        <w:rPr>
          <w:rFonts w:ascii="Times New Roman" w:hAnsi="Times New Roman"/>
        </w:rPr>
      </w:pPr>
    </w:p>
    <w:p w14:paraId="291DB6DB" w14:textId="77777777" w:rsidR="00336B66" w:rsidRPr="00E81357" w:rsidRDefault="00336B66" w:rsidP="00336B66">
      <w:pPr>
        <w:jc w:val="center"/>
        <w:rPr>
          <w:rFonts w:ascii="Times New Roman" w:hAnsi="Times New Roman"/>
        </w:rPr>
      </w:pPr>
      <w:proofErr w:type="spellStart"/>
      <w:r w:rsidRPr="00E81357">
        <w:rPr>
          <w:rFonts w:ascii="Times New Roman" w:hAnsi="Times New Roman"/>
        </w:rPr>
        <w:t>Maceió-AL</w:t>
      </w:r>
      <w:proofErr w:type="spellEnd"/>
      <w:r w:rsidRPr="00E81357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eastAsia="pt-BR"/>
        </w:rPr>
        <w:t>17</w:t>
      </w:r>
      <w:r w:rsidRPr="00E81357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març</w:t>
      </w:r>
      <w:r w:rsidRPr="00E81357">
        <w:rPr>
          <w:rFonts w:ascii="Times New Roman" w:hAnsi="Times New Roman"/>
          <w:lang w:eastAsia="pt-BR"/>
        </w:rPr>
        <w:t>o</w:t>
      </w:r>
      <w:r w:rsidR="001F2EDA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</w:rPr>
        <w:t>de 2022.</w:t>
      </w:r>
    </w:p>
    <w:p w14:paraId="291DB6DC" w14:textId="77777777" w:rsidR="00336B66" w:rsidRPr="00E81357" w:rsidRDefault="00336B66" w:rsidP="00336B66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336B66" w:rsidRPr="00E81357" w14:paraId="291DB6E0" w14:textId="77777777" w:rsidTr="00E45ABA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91DB6DD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291DB6DE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91DB6DF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Assinatura</w:t>
            </w:r>
          </w:p>
        </w:tc>
      </w:tr>
      <w:tr w:rsidR="00336B66" w:rsidRPr="00E81357" w14:paraId="291DB6E7" w14:textId="77777777" w:rsidTr="00E45ABA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91DB6E1" w14:textId="77777777" w:rsidR="00336B66" w:rsidRPr="00E81357" w:rsidRDefault="00336B66" w:rsidP="00E45ABA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91DB6E2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E3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6E4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6E5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291DB6E6" w14:textId="77777777" w:rsidR="00336B66" w:rsidRPr="00E81357" w:rsidRDefault="00336B66" w:rsidP="00E45ABA">
            <w:pPr>
              <w:jc w:val="center"/>
              <w:rPr>
                <w:rFonts w:ascii="Times New Roman" w:hAnsi="Times New Roman"/>
              </w:rPr>
            </w:pPr>
          </w:p>
        </w:tc>
      </w:tr>
      <w:tr w:rsidR="00B3430E" w:rsidRPr="00E81357" w14:paraId="291DB6EE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6E8" w14:textId="5411EB31" w:rsidR="00B3430E" w:rsidRPr="00E81357" w:rsidRDefault="00B3430E" w:rsidP="00B3430E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E9" w14:textId="01717F57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EA" w14:textId="7573BEFC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6EB" w14:textId="733C9649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6EC" w14:textId="1FE17FEC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6ED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6F5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6EF" w14:textId="63ACB898" w:rsidR="00B3430E" w:rsidRPr="00E81357" w:rsidRDefault="00B3430E" w:rsidP="00B3430E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F0" w14:textId="53F59119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F1" w14:textId="4D52C407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6F2" w14:textId="0BF63389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6F3" w14:textId="1B0AAF1C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6F4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6FC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6F6" w14:textId="269493A9" w:rsidR="00B3430E" w:rsidRPr="00E81357" w:rsidRDefault="00B3430E" w:rsidP="00B3430E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F7" w14:textId="4A12DC01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F8" w14:textId="167B5364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6F9" w14:textId="344900BA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6FA" w14:textId="76754566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6FB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03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6FD" w14:textId="39065E6A" w:rsidR="00B3430E" w:rsidRPr="00E81357" w:rsidRDefault="00B3430E" w:rsidP="00B3430E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FE" w14:textId="50998761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6FF" w14:textId="5F1BA4BD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00" w14:textId="07535571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01" w14:textId="0C89FEEF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702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0A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704" w14:textId="6A42DCBD" w:rsidR="00B3430E" w:rsidRPr="00E81357" w:rsidRDefault="00B3430E" w:rsidP="00B3430E">
            <w:pPr>
              <w:rPr>
                <w:rFonts w:ascii="Times New Roman" w:hAnsi="Times New Roman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05" w14:textId="31733D9F" w:rsidR="00B3430E" w:rsidRPr="00E81357" w:rsidRDefault="00D97D8B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06" w14:textId="6C6A9EA2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07" w14:textId="35C5432F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08" w14:textId="501C4C7C" w:rsidR="00B3430E" w:rsidRPr="00E81357" w:rsidRDefault="00D97D8B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709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11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70B" w14:textId="4C4BD092" w:rsidR="00B3430E" w:rsidRPr="00E81357" w:rsidRDefault="00B3430E" w:rsidP="00B3430E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0C" w14:textId="2FB4DD72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0D" w14:textId="42144FE5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0E" w14:textId="4B39BD33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0F" w14:textId="32BFB48F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710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18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712" w14:textId="38B6CB63" w:rsidR="00B3430E" w:rsidRPr="00E81357" w:rsidRDefault="00B3430E" w:rsidP="00B3430E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13" w14:textId="7DEC8549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14" w14:textId="35D0C571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15" w14:textId="3C1DE7BF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16" w14:textId="3E0E3A2E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717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1F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719" w14:textId="5C2CA92C" w:rsidR="00B3430E" w:rsidRPr="00E81357" w:rsidRDefault="00B3430E" w:rsidP="00B3430E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1A" w14:textId="475BBA56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1B" w14:textId="49AF373C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1C" w14:textId="6D9EDABB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1D" w14:textId="0D7474E1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71E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26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720" w14:textId="77AD19B5" w:rsidR="00B3430E" w:rsidRPr="00E81357" w:rsidRDefault="00B3430E" w:rsidP="00B3430E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21" w14:textId="57FE5E44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22" w14:textId="62E62CFC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23" w14:textId="6B1504B6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24" w14:textId="017C8833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1DB725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  <w:tr w:rsidR="00B3430E" w:rsidRPr="00E81357" w14:paraId="291DB72D" w14:textId="77777777" w:rsidTr="00E45AB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91DB727" w14:textId="09C3D722" w:rsidR="00B3430E" w:rsidRPr="00E81357" w:rsidRDefault="00B3430E" w:rsidP="00B3430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28" w14:textId="4F102324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97D8B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1DB729" w14:textId="2238CD56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1DB72A" w14:textId="05BA3D32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91DB72B" w14:textId="1DDFBC89" w:rsidR="00B3430E" w:rsidRPr="00E81357" w:rsidRDefault="00B3430E" w:rsidP="00B3430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97D8B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291DB72C" w14:textId="77777777" w:rsidR="00B3430E" w:rsidRPr="00E81357" w:rsidRDefault="00B3430E" w:rsidP="00B3430E">
            <w:pPr>
              <w:rPr>
                <w:rFonts w:ascii="Times New Roman" w:hAnsi="Times New Roman"/>
              </w:rPr>
            </w:pPr>
          </w:p>
        </w:tc>
      </w:tr>
    </w:tbl>
    <w:p w14:paraId="291DB72E" w14:textId="77777777" w:rsidR="00336B66" w:rsidRDefault="00336B66" w:rsidP="00336B66">
      <w:pPr>
        <w:rPr>
          <w:rFonts w:ascii="Times New Roman" w:hAnsi="Times New Roman"/>
        </w:rPr>
      </w:pPr>
    </w:p>
    <w:p w14:paraId="291DB72F" w14:textId="77777777" w:rsidR="00336B66" w:rsidRDefault="00336B66" w:rsidP="00336B66">
      <w:pPr>
        <w:rPr>
          <w:rFonts w:ascii="Times New Roman" w:hAnsi="Times New Roman"/>
        </w:rPr>
      </w:pPr>
    </w:p>
    <w:p w14:paraId="291DB730" w14:textId="77777777" w:rsidR="00336B66" w:rsidRDefault="00336B66" w:rsidP="00336B66">
      <w:pPr>
        <w:rPr>
          <w:rFonts w:ascii="Times New Roman" w:hAnsi="Times New Roman"/>
        </w:rPr>
      </w:pPr>
    </w:p>
    <w:p w14:paraId="291DB731" w14:textId="77777777" w:rsidR="00336B66" w:rsidRDefault="00336B66" w:rsidP="00336B66">
      <w:pPr>
        <w:rPr>
          <w:rFonts w:ascii="Times New Roman" w:hAnsi="Times New Roman"/>
        </w:rPr>
      </w:pPr>
    </w:p>
    <w:p w14:paraId="291DB732" w14:textId="77777777" w:rsidR="00336B66" w:rsidRDefault="00336B66" w:rsidP="00336B66">
      <w:pPr>
        <w:rPr>
          <w:rFonts w:ascii="Times New Roman" w:hAnsi="Times New Roman"/>
        </w:rPr>
      </w:pPr>
    </w:p>
    <w:p w14:paraId="291DB733" w14:textId="77777777" w:rsidR="00336B66" w:rsidRDefault="00336B66" w:rsidP="00336B66">
      <w:pPr>
        <w:rPr>
          <w:rFonts w:ascii="Times New Roman" w:hAnsi="Times New Roman"/>
        </w:rPr>
      </w:pPr>
    </w:p>
    <w:p w14:paraId="291DB734" w14:textId="77777777" w:rsidR="00336B66" w:rsidRDefault="00336B66" w:rsidP="00336B66">
      <w:pPr>
        <w:rPr>
          <w:rFonts w:ascii="Times New Roman" w:hAnsi="Times New Roman"/>
        </w:rPr>
      </w:pPr>
    </w:p>
    <w:p w14:paraId="291DB737" w14:textId="77777777" w:rsidR="00181B92" w:rsidRPr="00336B66" w:rsidRDefault="00181B92" w:rsidP="00336B66"/>
    <w:sectPr w:rsidR="00181B92" w:rsidRPr="00336B66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53E3C" w14:textId="77777777" w:rsidR="00E323DC" w:rsidRDefault="00E323DC" w:rsidP="00EE4FDD">
      <w:r>
        <w:separator/>
      </w:r>
    </w:p>
  </w:endnote>
  <w:endnote w:type="continuationSeparator" w:id="0">
    <w:p w14:paraId="50E125D5" w14:textId="77777777" w:rsidR="00E323DC" w:rsidRDefault="00E323D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DB742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1DB747" wp14:editId="291DB748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A68BB" w14:textId="77777777" w:rsidR="00E323DC" w:rsidRDefault="00E323DC" w:rsidP="00EE4FDD">
      <w:r>
        <w:separator/>
      </w:r>
    </w:p>
  </w:footnote>
  <w:footnote w:type="continuationSeparator" w:id="0">
    <w:p w14:paraId="213D9AD8" w14:textId="77777777" w:rsidR="00E323DC" w:rsidRDefault="00E323D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DB73C" w14:textId="77777777" w:rsidR="0047029F" w:rsidRDefault="00D619C3">
    <w:pPr>
      <w:pStyle w:val="Cabealho"/>
    </w:pPr>
    <w:r>
      <w:rPr>
        <w:noProof/>
        <w:lang w:val="en-US"/>
      </w:rPr>
      <w:pict w14:anchorId="291DB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DB73D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91DB745" wp14:editId="291DB7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91DB73E" w14:textId="77777777" w:rsidR="0047029F" w:rsidRDefault="0047029F">
    <w:pPr>
      <w:pStyle w:val="Cabealho"/>
    </w:pPr>
  </w:p>
  <w:p w14:paraId="291DB73F" w14:textId="77777777" w:rsidR="0047029F" w:rsidRDefault="0047029F">
    <w:pPr>
      <w:pStyle w:val="Cabealho"/>
    </w:pPr>
  </w:p>
  <w:p w14:paraId="291DB740" w14:textId="77777777" w:rsidR="0047029F" w:rsidRDefault="0047029F">
    <w:pPr>
      <w:pStyle w:val="Cabealho"/>
    </w:pPr>
  </w:p>
  <w:p w14:paraId="291DB741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DB743" w14:textId="77777777" w:rsidR="0047029F" w:rsidRDefault="00D619C3">
    <w:pPr>
      <w:pStyle w:val="Cabealho"/>
    </w:pPr>
    <w:r>
      <w:rPr>
        <w:noProof/>
        <w:lang w:val="en-US"/>
      </w:rPr>
      <w:pict w14:anchorId="291DB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2EDA"/>
    <w:rsid w:val="001F7BC7"/>
    <w:rsid w:val="0020021B"/>
    <w:rsid w:val="0020133F"/>
    <w:rsid w:val="00201EDF"/>
    <w:rsid w:val="00212659"/>
    <w:rsid w:val="002215B3"/>
    <w:rsid w:val="00224F8B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77E4"/>
    <w:rsid w:val="002721A9"/>
    <w:rsid w:val="00274FFB"/>
    <w:rsid w:val="00277BAF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6B66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E5941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39BC"/>
    <w:rsid w:val="004D5103"/>
    <w:rsid w:val="004D6A7D"/>
    <w:rsid w:val="004E0354"/>
    <w:rsid w:val="004E091D"/>
    <w:rsid w:val="0050407A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6184D"/>
    <w:rsid w:val="005661FF"/>
    <w:rsid w:val="005758A1"/>
    <w:rsid w:val="00580F9C"/>
    <w:rsid w:val="00584A64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80F51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898"/>
    <w:rsid w:val="00952CB9"/>
    <w:rsid w:val="00954619"/>
    <w:rsid w:val="0095549B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30E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19C3"/>
    <w:rsid w:val="00D64A59"/>
    <w:rsid w:val="00D7448D"/>
    <w:rsid w:val="00D7680B"/>
    <w:rsid w:val="00D804E7"/>
    <w:rsid w:val="00D872AA"/>
    <w:rsid w:val="00D944D6"/>
    <w:rsid w:val="00D97D8B"/>
    <w:rsid w:val="00DA1F17"/>
    <w:rsid w:val="00DA5E90"/>
    <w:rsid w:val="00DA65E0"/>
    <w:rsid w:val="00DB37DB"/>
    <w:rsid w:val="00DB6756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3DC"/>
    <w:rsid w:val="00E32B41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1DB6C5"/>
  <w15:docId w15:val="{DD05B320-5520-459E-8A0D-F83DFB59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87</cp:revision>
  <cp:lastPrinted>2016-01-29T00:41:00Z</cp:lastPrinted>
  <dcterms:created xsi:type="dcterms:W3CDTF">2021-03-09T19:57:00Z</dcterms:created>
  <dcterms:modified xsi:type="dcterms:W3CDTF">2022-03-18T16:53:00Z</dcterms:modified>
</cp:coreProperties>
</file>