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703F4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484703F7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484703F5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84703F6" w14:textId="77777777" w:rsidR="00E07F32" w:rsidRPr="00040696" w:rsidRDefault="00EF68D1" w:rsidP="006E59D9">
            <w:pPr>
              <w:rPr>
                <w:rFonts w:ascii="Times New Roman" w:hAnsi="Times New Roman"/>
              </w:rPr>
            </w:pPr>
            <w:r w:rsidRPr="00EF68D1">
              <w:rPr>
                <w:rFonts w:ascii="Times New Roman" w:hAnsi="Times New Roman"/>
              </w:rPr>
              <w:t>1000123541</w:t>
            </w:r>
          </w:p>
        </w:tc>
      </w:tr>
      <w:tr w:rsidR="00E07F32" w:rsidRPr="00BB301F" w14:paraId="484703FA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484703F8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84703F9" w14:textId="77777777" w:rsidR="00E07F32" w:rsidRPr="00DD447B" w:rsidRDefault="001B06F1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1B06F1">
              <w:rPr>
                <w:rFonts w:ascii="Times New Roman" w:hAnsi="Times New Roman"/>
              </w:rPr>
              <w:t>SARAH GABRIELLE CABRAL DA MATA GONÇALVES</w:t>
            </w:r>
          </w:p>
        </w:tc>
      </w:tr>
      <w:tr w:rsidR="00AB5C63" w:rsidRPr="00BB301F" w14:paraId="484703FD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484703FB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84703FC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484703FF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84703FE" w14:textId="77777777" w:rsidR="00D434BF" w:rsidRPr="00BB301F" w:rsidRDefault="00D434BF" w:rsidP="00EF68D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EF68D1">
              <w:rPr>
                <w:rFonts w:ascii="Times New Roman" w:hAnsi="Times New Roman"/>
              </w:rPr>
              <w:t>6</w:t>
            </w:r>
            <w:r w:rsidR="00A369D3">
              <w:rPr>
                <w:rFonts w:ascii="Times New Roman" w:hAnsi="Times New Roman"/>
              </w:rPr>
              <w:t>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8470400" w14:textId="77777777" w:rsidR="00417BDA" w:rsidRPr="00BB301F" w:rsidRDefault="00417BDA" w:rsidP="00417BDA">
      <w:pPr>
        <w:rPr>
          <w:rFonts w:ascii="Times New Roman" w:hAnsi="Times New Roman"/>
        </w:rPr>
      </w:pPr>
    </w:p>
    <w:p w14:paraId="48470401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</w:t>
      </w:r>
      <w:r w:rsidR="00A369D3">
        <w:rPr>
          <w:rFonts w:ascii="Times New Roman" w:hAnsi="Times New Roman"/>
        </w:rPr>
        <w:t>5 setembro</w:t>
      </w:r>
      <w:r w:rsidR="00DE02FB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48470402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48470403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EF68D1" w:rsidRPr="00EF68D1">
        <w:rPr>
          <w:sz w:val="24"/>
          <w:szCs w:val="24"/>
        </w:rPr>
        <w:t>1000123541</w:t>
      </w:r>
      <w:r w:rsidRPr="006E59D9">
        <w:rPr>
          <w:sz w:val="24"/>
          <w:szCs w:val="24"/>
        </w:rPr>
        <w:t>, seguindo o voto fundamentado d</w:t>
      </w:r>
      <w:r w:rsidR="000C5FDD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Conselheir</w:t>
      </w:r>
      <w:r w:rsidR="000C5FDD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</w:t>
      </w:r>
      <w:r w:rsidR="000C5FDD" w:rsidRPr="000C5FDD">
        <w:rPr>
          <w:sz w:val="24"/>
          <w:szCs w:val="24"/>
        </w:rPr>
        <w:t>Vivaldo Ferreira Chagas Júnior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 designad</w:t>
      </w:r>
      <w:r w:rsidR="000C5FDD">
        <w:rPr>
          <w:sz w:val="24"/>
          <w:szCs w:val="24"/>
        </w:rPr>
        <w:t>o</w:t>
      </w:r>
      <w:r w:rsidR="00AB6812" w:rsidRPr="006E59D9">
        <w:rPr>
          <w:sz w:val="24"/>
          <w:szCs w:val="24"/>
        </w:rPr>
        <w:t xml:space="preserve"> para este processo.</w:t>
      </w:r>
    </w:p>
    <w:p w14:paraId="48470404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48470405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A369D3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48470406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369D3">
        <w:rPr>
          <w:rFonts w:ascii="Times New Roman" w:hAnsi="Times New Roman"/>
        </w:rPr>
        <w:t>15 setembro</w:t>
      </w:r>
      <w:r w:rsidR="00A369D3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48470407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8470408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48470409" w14:textId="77777777" w:rsidR="006E59D9" w:rsidRPr="00882B7A" w:rsidRDefault="006E59D9" w:rsidP="006E59D9">
      <w:pPr>
        <w:rPr>
          <w:rFonts w:ascii="Times New Roman" w:hAnsi="Times New Roman"/>
        </w:rPr>
      </w:pPr>
    </w:p>
    <w:p w14:paraId="4847040A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847040B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4847040C" w14:textId="77777777" w:rsidR="006E59D9" w:rsidRPr="00882B7A" w:rsidRDefault="006E59D9" w:rsidP="006E59D9">
      <w:pPr>
        <w:rPr>
          <w:rFonts w:ascii="Times New Roman" w:hAnsi="Times New Roman"/>
        </w:rPr>
      </w:pPr>
    </w:p>
    <w:p w14:paraId="4847040D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847040E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70411" w14:textId="77777777" w:rsidR="00172895" w:rsidRDefault="00172895" w:rsidP="00EE4FDD">
      <w:r>
        <w:separator/>
      </w:r>
    </w:p>
  </w:endnote>
  <w:endnote w:type="continuationSeparator" w:id="0">
    <w:p w14:paraId="48470412" w14:textId="77777777" w:rsidR="00172895" w:rsidRDefault="0017289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70419" w14:textId="1D2A280C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4847041E" wp14:editId="4847041F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C3AD7">
      <w:fldChar w:fldCharType="begin"/>
    </w:r>
    <w:r w:rsidR="005C3AD7">
      <w:instrText xml:space="preserve"> FILENAME  \* Upper  \* MERGEFORMAT </w:instrText>
    </w:r>
    <w:r w:rsidR="005C3AD7">
      <w:fldChar w:fldCharType="separate"/>
    </w:r>
    <w:r w:rsidR="005C3AD7" w:rsidRPr="005C3AD7">
      <w:rPr>
        <w:noProof/>
        <w:sz w:val="18"/>
      </w:rPr>
      <w:t>CEP-DELIBERACAO-Nº060-RO08-2021 - 1000123541.DOCX</w:t>
    </w:r>
    <w:r w:rsidR="005C3AD7">
      <w:rPr>
        <w:noProof/>
        <w:sz w:val="18"/>
      </w:rPr>
      <w:fldChar w:fldCharType="end"/>
    </w:r>
    <w:r w:rsidRPr="00C25114">
      <w:rPr>
        <w:sz w:val="18"/>
      </w:rPr>
      <w:tab/>
    </w:r>
    <w:r w:rsidR="0011557B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11557B" w:rsidRPr="00C25114">
      <w:rPr>
        <w:sz w:val="18"/>
      </w:rPr>
      <w:fldChar w:fldCharType="separate"/>
    </w:r>
    <w:r w:rsidR="001B06F1">
      <w:rPr>
        <w:noProof/>
        <w:sz w:val="18"/>
      </w:rPr>
      <w:t>1</w:t>
    </w:r>
    <w:r w:rsidR="0011557B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5C3AD7">
      <w:fldChar w:fldCharType="begin"/>
    </w:r>
    <w:r w:rsidR="005C3AD7">
      <w:instrText xml:space="preserve"> NUMPAGES  \* Arabic  \* MERGEFORMAT </w:instrText>
    </w:r>
    <w:r w:rsidR="005C3AD7">
      <w:fldChar w:fldCharType="separate"/>
    </w:r>
    <w:r w:rsidR="001B06F1" w:rsidRPr="001B06F1">
      <w:rPr>
        <w:noProof/>
        <w:sz w:val="18"/>
      </w:rPr>
      <w:t>1</w:t>
    </w:r>
    <w:r w:rsidR="005C3AD7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7040F" w14:textId="77777777" w:rsidR="00172895" w:rsidRDefault="00172895" w:rsidP="00EE4FDD">
      <w:r>
        <w:separator/>
      </w:r>
    </w:p>
  </w:footnote>
  <w:footnote w:type="continuationSeparator" w:id="0">
    <w:p w14:paraId="48470410" w14:textId="77777777" w:rsidR="00172895" w:rsidRDefault="0017289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70413" w14:textId="77777777" w:rsidR="00572AB2" w:rsidRDefault="005C3AD7">
    <w:pPr>
      <w:pStyle w:val="Cabealho"/>
    </w:pPr>
    <w:r>
      <w:rPr>
        <w:noProof/>
        <w:lang w:val="en-US"/>
      </w:rPr>
      <w:pict w14:anchorId="484704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70414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847041C" wp14:editId="484704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8470415" w14:textId="77777777" w:rsidR="00572AB2" w:rsidRDefault="00572AB2">
    <w:pPr>
      <w:pStyle w:val="Cabealho"/>
    </w:pPr>
  </w:p>
  <w:p w14:paraId="48470416" w14:textId="77777777" w:rsidR="00572AB2" w:rsidRDefault="00572AB2">
    <w:pPr>
      <w:pStyle w:val="Cabealho"/>
    </w:pPr>
  </w:p>
  <w:p w14:paraId="48470417" w14:textId="77777777" w:rsidR="00572AB2" w:rsidRDefault="00572AB2">
    <w:pPr>
      <w:pStyle w:val="Cabealho"/>
    </w:pPr>
  </w:p>
  <w:p w14:paraId="48470418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7041A" w14:textId="77777777" w:rsidR="00572AB2" w:rsidRDefault="005C3AD7">
    <w:pPr>
      <w:pStyle w:val="Cabealho"/>
    </w:pPr>
    <w:r>
      <w:rPr>
        <w:noProof/>
        <w:lang w:val="en-US"/>
      </w:rPr>
      <w:pict w14:anchorId="484704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5FDD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557B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2895"/>
    <w:rsid w:val="00175EDF"/>
    <w:rsid w:val="001768FB"/>
    <w:rsid w:val="001772A3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06F1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18C0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3AD7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347C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EF68D1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84703F4"/>
  <w15:docId w15:val="{964CF058-6A43-43B8-B011-B5DE6C85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25</cp:revision>
  <cp:lastPrinted>2021-10-26T17:10:00Z</cp:lastPrinted>
  <dcterms:created xsi:type="dcterms:W3CDTF">2020-02-27T20:03:00Z</dcterms:created>
  <dcterms:modified xsi:type="dcterms:W3CDTF">2021-10-26T17:10:00Z</dcterms:modified>
</cp:coreProperties>
</file>