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B72743">
        <w:rPr>
          <w:rFonts w:ascii="Times New Roman" w:hAnsi="Times New Roman"/>
        </w:rPr>
        <w:t>MULA DA 03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2021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B72743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18 de junho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 w:rsidR="00DD5591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981845" w:rsidRDefault="00981845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1845">
              <w:rPr>
                <w:b w:val="0"/>
                <w:sz w:val="24"/>
                <w:szCs w:val="24"/>
                <w:lang w:eastAsia="pt-BR"/>
              </w:rPr>
              <w:t>Virtualmente pelo aplicativo Teams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3D4227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3D4227" w:rsidRPr="00791E14" w:rsidRDefault="005E1558" w:rsidP="00541219">
            <w:pPr>
              <w:rPr>
                <w:rFonts w:ascii="Times New Roman" w:hAnsi="Times New Roman"/>
              </w:rPr>
            </w:pPr>
            <w:r>
              <w:t>Cylleide de Lima Barros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073CB3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Coordenadora </w:t>
            </w:r>
            <w:r w:rsidR="00B72743">
              <w:rPr>
                <w:rFonts w:ascii="Times New Roman" w:hAnsi="Times New Roman"/>
              </w:rPr>
              <w:t>Cylleide de Lima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371A8" w:rsidRPr="00BD3A80" w:rsidRDefault="00073CB3" w:rsidP="005E155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abriu a reunião dando as bo</w:t>
            </w:r>
            <w:r w:rsidR="002F103F">
              <w:rPr>
                <w:rFonts w:ascii="Times New Roman" w:hAnsi="Times New Roman"/>
              </w:rPr>
              <w:t>as vindas e passou a palavra ao</w:t>
            </w:r>
            <w:r>
              <w:rPr>
                <w:rFonts w:ascii="Times New Roman" w:hAnsi="Times New Roman"/>
              </w:rPr>
              <w:t xml:space="preserve"> conselheiro relator dos processos.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536AD2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073CB3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A56CBF" w:rsidRPr="00BD3A80" w:rsidRDefault="0067242B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Juízo de admissibilidade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F4751B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952032</w:t>
            </w:r>
            <w:r w:rsidR="00A56CBF"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19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DD5591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67242B" w:rsidP="00F4751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 w:rsidRPr="0067242B">
              <w:rPr>
                <w:rFonts w:ascii="Times New Roman" w:hAnsi="Times New Roman"/>
              </w:rPr>
              <w:t xml:space="preserve">a instauração de processo ético-disciplinar, conforme voto e relato do Conselheiro Alexandre Henrique Pereira </w:t>
            </w:r>
            <w:r>
              <w:rPr>
                <w:rFonts w:ascii="Times New Roman" w:hAnsi="Times New Roman"/>
              </w:rPr>
              <w:t xml:space="preserve">e Silva, com base nos itens </w:t>
            </w:r>
            <w:r w:rsidR="00F4751B">
              <w:rPr>
                <w:rFonts w:ascii="Times New Roman" w:hAnsi="Times New Roman"/>
              </w:rPr>
              <w:t xml:space="preserve">3.2.9 e 5.2.10 </w:t>
            </w:r>
            <w:r w:rsidRPr="0067242B">
              <w:rPr>
                <w:rFonts w:ascii="Times New Roman" w:hAnsi="Times New Roman"/>
              </w:rPr>
              <w:t>do Código de Ética e Disciplina do Conselho de Arquitetura e Urbanismo.</w:t>
            </w:r>
            <w:r>
              <w:rPr>
                <w:rFonts w:ascii="Times New Roman" w:hAnsi="Times New Roman"/>
              </w:rPr>
              <w:t xml:space="preserve"> Del</w:t>
            </w:r>
            <w:r w:rsidR="00F4751B">
              <w:rPr>
                <w:rFonts w:ascii="Times New Roman" w:hAnsi="Times New Roman"/>
              </w:rPr>
              <w:t>iberação n° 012</w:t>
            </w:r>
            <w:r>
              <w:rPr>
                <w:rFonts w:ascii="Times New Roman" w:hAnsi="Times New Roman"/>
              </w:rPr>
              <w:t>-2021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073CB3" w:rsidP="00A719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Juízo de admissibilidade 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7242B" w:rsidRPr="00BD3A80" w:rsidRDefault="00F4751B" w:rsidP="00A719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956846</w:t>
            </w:r>
            <w:r w:rsidR="0067242B"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19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7242B" w:rsidRPr="00A56CBF" w:rsidRDefault="0067242B" w:rsidP="00F4751B">
            <w:pPr>
              <w:jc w:val="both"/>
              <w:rPr>
                <w:rFonts w:ascii="Times New Roman" w:hAnsi="Times New Roman"/>
              </w:rPr>
            </w:pPr>
            <w:r w:rsidRPr="0067242B">
              <w:rPr>
                <w:rFonts w:ascii="Times New Roman" w:hAnsi="Times New Roman"/>
              </w:rPr>
              <w:t>Fica aprovado a não instauração de processo ético-discip</w:t>
            </w:r>
            <w:r w:rsidR="00F4751B">
              <w:rPr>
                <w:rFonts w:ascii="Times New Roman" w:hAnsi="Times New Roman"/>
              </w:rPr>
              <w:t>linar, conforme voto e relato do</w:t>
            </w:r>
            <w:r>
              <w:rPr>
                <w:rFonts w:ascii="Times New Roman" w:hAnsi="Times New Roman"/>
              </w:rPr>
              <w:t xml:space="preserve"> Conselheiro</w:t>
            </w:r>
            <w:r w:rsidRPr="0067242B">
              <w:rPr>
                <w:rFonts w:ascii="Times New Roman" w:hAnsi="Times New Roman"/>
              </w:rPr>
              <w:t xml:space="preserve"> </w:t>
            </w:r>
            <w:r w:rsidR="00CA3C52" w:rsidRPr="0067242B">
              <w:rPr>
                <w:rFonts w:ascii="Times New Roman" w:hAnsi="Times New Roman"/>
              </w:rPr>
              <w:t xml:space="preserve">Alexandre Henrique Pereira </w:t>
            </w:r>
            <w:r w:rsidR="00CA3C52">
              <w:rPr>
                <w:rFonts w:ascii="Times New Roman" w:hAnsi="Times New Roman"/>
              </w:rPr>
              <w:t>e Silva</w:t>
            </w:r>
            <w:r w:rsidR="00F4751B">
              <w:rPr>
                <w:rFonts w:ascii="Times New Roman" w:hAnsi="Times New Roman"/>
              </w:rPr>
              <w:t>, com base no Art.18, Inciso XII da Lei federal 12.378</w:t>
            </w:r>
            <w:r w:rsidR="00F4751B" w:rsidRPr="0067242B">
              <w:rPr>
                <w:rFonts w:ascii="Times New Roman" w:hAnsi="Times New Roman"/>
              </w:rPr>
              <w:t>.</w:t>
            </w:r>
            <w:r w:rsidR="00F4751B">
              <w:rPr>
                <w:rFonts w:ascii="Times New Roman" w:hAnsi="Times New Roman"/>
              </w:rPr>
              <w:t xml:space="preserve"> Deliberação n° 013</w:t>
            </w:r>
            <w:r>
              <w:rPr>
                <w:rFonts w:ascii="Times New Roman" w:hAnsi="Times New Roman"/>
              </w:rPr>
              <w:t>-2021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:rsidR="00BB0B2C" w:rsidRDefault="00BB0B2C" w:rsidP="00073CB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F4751B" w:rsidRPr="00BD3A80" w:rsidTr="000C0557">
        <w:tc>
          <w:tcPr>
            <w:tcW w:w="2093" w:type="dxa"/>
            <w:shd w:val="clear" w:color="auto" w:fill="BFBFBF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:rsidR="00F4751B" w:rsidRPr="00BD3A80" w:rsidRDefault="00D43D2A" w:rsidP="00D43D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Aprovação de ações juntos a estudantes</w:t>
            </w:r>
          </w:p>
        </w:tc>
      </w:tr>
      <w:tr w:rsidR="00F4751B" w:rsidRPr="00BD3A80" w:rsidTr="000C0557">
        <w:tc>
          <w:tcPr>
            <w:tcW w:w="2093" w:type="dxa"/>
            <w:shd w:val="clear" w:color="auto" w:fill="BFBFBF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 Cylleide de Lima Barros</w:t>
            </w:r>
          </w:p>
        </w:tc>
      </w:tr>
      <w:tr w:rsidR="00F4751B" w:rsidRPr="00BD3A80" w:rsidTr="000C0557">
        <w:tc>
          <w:tcPr>
            <w:tcW w:w="2093" w:type="dxa"/>
            <w:shd w:val="clear" w:color="auto" w:fill="BFBFBF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F4751B" w:rsidRPr="00BD3A80" w:rsidTr="000C0557">
        <w:tc>
          <w:tcPr>
            <w:tcW w:w="2093" w:type="dxa"/>
            <w:shd w:val="clear" w:color="auto" w:fill="BFBFBF"/>
          </w:tcPr>
          <w:p w:rsidR="00F4751B" w:rsidRPr="00BD3A80" w:rsidRDefault="00F4751B" w:rsidP="000C0557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43D2A" w:rsidRPr="00D43D2A" w:rsidRDefault="00F4751B" w:rsidP="00D43D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Fica deliberado: </w:t>
            </w:r>
            <w:r w:rsidR="00D43D2A">
              <w:rPr>
                <w:rFonts w:ascii="Times New Roman" w:hAnsi="Times New Roman"/>
              </w:rPr>
              <w:t xml:space="preserve">a) </w:t>
            </w:r>
            <w:r>
              <w:rPr>
                <w:rFonts w:ascii="Times New Roman" w:hAnsi="Times New Roman"/>
              </w:rPr>
              <w:t>Recomendar à CEP/AL o envio</w:t>
            </w:r>
            <w:r w:rsidR="002F103F">
              <w:rPr>
                <w:rFonts w:ascii="Times New Roman" w:hAnsi="Times New Roman"/>
              </w:rPr>
              <w:t xml:space="preserve"> dos processos de fiscalização</w:t>
            </w:r>
            <w:r w:rsidR="00D43D2A">
              <w:rPr>
                <w:rFonts w:ascii="Times New Roman" w:hAnsi="Times New Roman"/>
              </w:rPr>
              <w:t xml:space="preserve"> as autoridades competentes contra</w:t>
            </w:r>
            <w:r>
              <w:rPr>
                <w:rFonts w:ascii="Times New Roman" w:hAnsi="Times New Roman"/>
              </w:rPr>
              <w:t xml:space="preserve"> estudantes, no caso de </w:t>
            </w:r>
            <w:r w:rsidR="00D43D2A">
              <w:rPr>
                <w:rFonts w:ascii="Times New Roman" w:hAnsi="Times New Roman"/>
              </w:rPr>
              <w:t>reincidência</w:t>
            </w:r>
            <w:r>
              <w:rPr>
                <w:rFonts w:ascii="Times New Roman" w:hAnsi="Times New Roman"/>
              </w:rPr>
              <w:t xml:space="preserve"> na prática de exercício da arquitetura, para </w:t>
            </w:r>
            <w:r w:rsidR="00D43D2A">
              <w:rPr>
                <w:rFonts w:ascii="Times New Roman" w:hAnsi="Times New Roman"/>
              </w:rPr>
              <w:t>apuração</w:t>
            </w:r>
            <w:r>
              <w:rPr>
                <w:rFonts w:ascii="Times New Roman" w:hAnsi="Times New Roman"/>
              </w:rPr>
              <w:t xml:space="preserve"> de exercício ilegal </w:t>
            </w:r>
            <w:r w:rsidR="00D43D2A">
              <w:rPr>
                <w:rFonts w:ascii="Times New Roman" w:hAnsi="Times New Roman"/>
              </w:rPr>
              <w:t>com base na</w:t>
            </w:r>
            <w:r w:rsidR="00D43D2A" w:rsidRPr="00D43D2A">
              <w:rPr>
                <w:rFonts w:ascii="Times New Roman" w:hAnsi="Times New Roman"/>
              </w:rPr>
              <w:t xml:space="preserve"> Lei 12.378/2010 (Lei do CAU) e </w:t>
            </w:r>
            <w:r w:rsidR="00D43D2A">
              <w:rPr>
                <w:rFonts w:ascii="Times New Roman" w:hAnsi="Times New Roman"/>
              </w:rPr>
              <w:t>n</w:t>
            </w:r>
            <w:r w:rsidR="00D43D2A" w:rsidRPr="00D43D2A">
              <w:rPr>
                <w:rFonts w:ascii="Times New Roman" w:hAnsi="Times New Roman"/>
              </w:rPr>
              <w:t>a Lei de Contravenções Penai</w:t>
            </w:r>
            <w:r w:rsidR="00D43D2A">
              <w:rPr>
                <w:rFonts w:ascii="Times New Roman" w:hAnsi="Times New Roman"/>
              </w:rPr>
              <w:t xml:space="preserve">s (DL 3.688/1941); b) Solicitar a Presidência e a  CEP/AL a participação no projeto CAUniversitário, com </w:t>
            </w:r>
            <w:r w:rsidR="001E1483">
              <w:rPr>
                <w:rFonts w:ascii="Times New Roman" w:hAnsi="Times New Roman"/>
              </w:rPr>
              <w:t xml:space="preserve">a indicação </w:t>
            </w:r>
            <w:r w:rsidR="00D43D2A">
              <w:rPr>
                <w:rFonts w:ascii="Times New Roman" w:hAnsi="Times New Roman"/>
              </w:rPr>
              <w:t>de um membro desta Comissão nas discussões do código de ética e disciplina; c) Soli</w:t>
            </w:r>
            <w:r w:rsidR="002F103F">
              <w:rPr>
                <w:rFonts w:ascii="Times New Roman" w:hAnsi="Times New Roman"/>
              </w:rPr>
              <w:t>citar a Presidência o envio de o</w:t>
            </w:r>
            <w:r w:rsidR="00D43D2A">
              <w:rPr>
                <w:rFonts w:ascii="Times New Roman" w:hAnsi="Times New Roman"/>
              </w:rPr>
              <w:t>fício, conjuntamente com a CEF/</w:t>
            </w:r>
            <w:r w:rsidR="001E1483">
              <w:rPr>
                <w:rFonts w:ascii="Times New Roman" w:hAnsi="Times New Roman"/>
              </w:rPr>
              <w:t>AL, para criar uma agenda junto</w:t>
            </w:r>
            <w:r w:rsidR="00D43D2A">
              <w:rPr>
                <w:rFonts w:ascii="Times New Roman" w:hAnsi="Times New Roman"/>
              </w:rPr>
              <w:t xml:space="preserve"> as aulas inaugurais das IES versus estudantes de arquitetura, com a participação de um </w:t>
            </w:r>
            <w:r w:rsidR="00D43D2A">
              <w:rPr>
                <w:rFonts w:ascii="Times New Roman" w:hAnsi="Times New Roman"/>
              </w:rPr>
              <w:lastRenderedPageBreak/>
              <w:t>membro desta Comissão nas discussões</w:t>
            </w:r>
          </w:p>
          <w:p w:rsidR="00F4751B" w:rsidRPr="00A56CBF" w:rsidRDefault="00F4751B" w:rsidP="00F4751B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F4751B" w:rsidRPr="00791E14" w:rsidRDefault="00F4751B" w:rsidP="00073CB3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073CB3" w:rsidRDefault="00BB0B2C" w:rsidP="00073CB3">
            <w:pPr>
              <w:jc w:val="center"/>
              <w:rPr>
                <w:rFonts w:ascii="Times New Roman" w:hAnsi="Times New Roman"/>
                <w:b/>
              </w:rPr>
            </w:pPr>
            <w:r w:rsidRPr="00073CB3">
              <w:rPr>
                <w:rFonts w:ascii="Times New Roman" w:hAnsi="Times New Roman"/>
                <w:b/>
              </w:rPr>
              <w:t>EXTRA PAUTA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D43D2A" w:rsidRDefault="00D43D2A">
            <w:pPr>
              <w:jc w:val="both"/>
              <w:rPr>
                <w:rFonts w:ascii="Times New Roman" w:hAnsi="Times New Roman"/>
                <w:b/>
              </w:rPr>
            </w:pPr>
            <w:r w:rsidRPr="00D43D2A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D43D2A" w:rsidRDefault="00D43D2A">
            <w:pPr>
              <w:jc w:val="both"/>
              <w:rPr>
                <w:rFonts w:ascii="Times New Roman" w:hAnsi="Times New Roman"/>
                <w:b/>
              </w:rPr>
            </w:pPr>
            <w:r w:rsidRPr="00D43D2A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D43D2A" w:rsidRDefault="00D43D2A">
            <w:pPr>
              <w:jc w:val="both"/>
              <w:rPr>
                <w:rFonts w:ascii="Times New Roman" w:hAnsi="Times New Roman"/>
                <w:b/>
              </w:rPr>
            </w:pPr>
            <w:r w:rsidRPr="00D43D2A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D43D2A" w:rsidRDefault="00D43D2A" w:rsidP="00164BF1">
            <w:pPr>
              <w:jc w:val="both"/>
              <w:rPr>
                <w:rFonts w:ascii="Times New Roman" w:hAnsi="Times New Roman"/>
                <w:b/>
              </w:rPr>
            </w:pPr>
            <w:r w:rsidRPr="00D43D2A">
              <w:rPr>
                <w:rFonts w:ascii="Times New Roman" w:hAnsi="Times New Roman"/>
                <w:b/>
              </w:rPr>
              <w:t>-</w:t>
            </w:r>
            <w:r w:rsidR="00536AD2" w:rsidRPr="00D43D2A"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AB20E0" w:rsidP="00791E14">
      <w:pPr>
        <w:jc w:val="center"/>
        <w:rPr>
          <w:rFonts w:ascii="Times New Roman" w:hAnsi="Times New Roman"/>
          <w:b/>
          <w:bCs/>
        </w:rPr>
      </w:pPr>
      <w:r>
        <w:rPr>
          <w:b/>
        </w:rPr>
        <w:lastRenderedPageBreak/>
        <w:t>CYLLEIDE DE LIMA BARROS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  <w:r w:rsidR="00AB20E0">
        <w:rPr>
          <w:rFonts w:ascii="Times New Roman" w:hAnsi="Times New Roman"/>
        </w:rPr>
        <w:t>a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EB5A8A" w:rsidRPr="00EB5A8A" w:rsidRDefault="00AB20E0" w:rsidP="00791E14">
      <w:pPr>
        <w:jc w:val="center"/>
        <w:rPr>
          <w:rFonts w:ascii="Times New Roman" w:hAnsi="Times New Roman"/>
          <w:b/>
        </w:rPr>
      </w:pPr>
      <w:r>
        <w:rPr>
          <w:b/>
        </w:rPr>
        <w:t>ALEXANDRE HENRIQUE P.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B5A8A" w:rsidRPr="00EB5A8A" w:rsidRDefault="00AB20E0" w:rsidP="00791E14">
      <w:pPr>
        <w:jc w:val="center"/>
        <w:rPr>
          <w:b/>
        </w:rPr>
      </w:pPr>
      <w:r>
        <w:rPr>
          <w:b/>
        </w:rPr>
        <w:lastRenderedPageBreak/>
        <w:t>VIVALDO FERREIRA CHAGAS JÚNIOR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CFD" w:rsidRDefault="00633CFD" w:rsidP="00EE4FDD">
      <w:r>
        <w:separator/>
      </w:r>
    </w:p>
  </w:endnote>
  <w:endnote w:type="continuationSeparator" w:id="1">
    <w:p w:rsidR="00633CFD" w:rsidRDefault="00633CF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CFD" w:rsidRDefault="00633CFD" w:rsidP="00EE4FDD">
      <w:r>
        <w:separator/>
      </w:r>
    </w:p>
  </w:footnote>
  <w:footnote w:type="continuationSeparator" w:id="1">
    <w:p w:rsidR="00633CFD" w:rsidRDefault="00633CF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3F3BB6">
    <w:pPr>
      <w:pStyle w:val="Cabealho"/>
    </w:pPr>
    <w:r w:rsidRPr="003F3B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3F3BB6">
    <w:pPr>
      <w:pStyle w:val="Cabealho"/>
    </w:pPr>
    <w:r w:rsidRPr="003F3B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108"/>
    <w:rsid w:val="000576A1"/>
    <w:rsid w:val="00061AA5"/>
    <w:rsid w:val="00062FF0"/>
    <w:rsid w:val="0006467F"/>
    <w:rsid w:val="00070DA4"/>
    <w:rsid w:val="00073CB3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1483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103F"/>
    <w:rsid w:val="002F3CA6"/>
    <w:rsid w:val="002F4492"/>
    <w:rsid w:val="002F685A"/>
    <w:rsid w:val="00301C72"/>
    <w:rsid w:val="00306318"/>
    <w:rsid w:val="00310E7E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3BB6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65EA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1558"/>
    <w:rsid w:val="005E7415"/>
    <w:rsid w:val="005F319C"/>
    <w:rsid w:val="005F3523"/>
    <w:rsid w:val="00613DA7"/>
    <w:rsid w:val="00622484"/>
    <w:rsid w:val="0062695C"/>
    <w:rsid w:val="00631A72"/>
    <w:rsid w:val="00633CFD"/>
    <w:rsid w:val="006536FC"/>
    <w:rsid w:val="00654A4B"/>
    <w:rsid w:val="006562C4"/>
    <w:rsid w:val="00660729"/>
    <w:rsid w:val="006641E1"/>
    <w:rsid w:val="00664F40"/>
    <w:rsid w:val="00665EAD"/>
    <w:rsid w:val="006714BB"/>
    <w:rsid w:val="0067242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1B2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1622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1845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20E0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743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3C52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3D2A"/>
    <w:rsid w:val="00D47BAC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3551"/>
    <w:rsid w:val="00E9446C"/>
    <w:rsid w:val="00E97794"/>
    <w:rsid w:val="00EA72EE"/>
    <w:rsid w:val="00EA78F5"/>
    <w:rsid w:val="00EB00F7"/>
    <w:rsid w:val="00EB5A8A"/>
    <w:rsid w:val="00EE4FDD"/>
    <w:rsid w:val="00F019C7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5AEA"/>
    <w:rsid w:val="00F36690"/>
    <w:rsid w:val="00F408E5"/>
    <w:rsid w:val="00F43F72"/>
    <w:rsid w:val="00F45415"/>
    <w:rsid w:val="00F4751B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359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33</cp:revision>
  <cp:lastPrinted>2021-06-23T16:53:00Z</cp:lastPrinted>
  <dcterms:created xsi:type="dcterms:W3CDTF">2018-01-18T18:34:00Z</dcterms:created>
  <dcterms:modified xsi:type="dcterms:W3CDTF">2021-06-23T16:53:00Z</dcterms:modified>
</cp:coreProperties>
</file>