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11E72E90" w14:textId="77777777" w:rsidTr="000503F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11E72E8E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8F" w14:textId="5338BA5F" w:rsidR="002677E4" w:rsidRPr="002677E4" w:rsidRDefault="002670C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950D0" w:rsidRPr="00447528">
              <w:rPr>
                <w:rFonts w:ascii="Times New Roman" w:hAnsi="Times New Roman"/>
                <w:color w:val="000000"/>
                <w:shd w:val="clear" w:color="auto" w:fill="FFFFFF"/>
              </w:rPr>
              <w:t>1336989/2021</w:t>
            </w:r>
          </w:p>
        </w:tc>
      </w:tr>
      <w:tr w:rsidR="000503F2" w:rsidRPr="002677E4" w14:paraId="11E72E93" w14:textId="77777777" w:rsidTr="000503F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11E72E91" w14:textId="77777777" w:rsidR="000503F2" w:rsidRPr="002677E4" w:rsidRDefault="000503F2" w:rsidP="000503F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92" w14:textId="356FD50F" w:rsidR="000503F2" w:rsidRPr="002677E4" w:rsidRDefault="000503F2" w:rsidP="000503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0503F2" w:rsidRPr="002677E4" w14:paraId="11E72E96" w14:textId="77777777" w:rsidTr="000503F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11E72E94" w14:textId="77777777" w:rsidR="000503F2" w:rsidRPr="002677E4" w:rsidRDefault="000503F2" w:rsidP="000503F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95" w14:textId="000827D5" w:rsidR="000503F2" w:rsidRPr="002C6094" w:rsidRDefault="000503F2" w:rsidP="000503F2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>Prêmio Zélia Maia Nobre</w:t>
            </w:r>
            <w:r w:rsidR="003909F9">
              <w:rPr>
                <w:rFonts w:ascii="Times New Roman" w:hAnsi="Times New Roman"/>
              </w:rPr>
              <w:t xml:space="preserve"> 2021</w:t>
            </w:r>
          </w:p>
        </w:tc>
      </w:tr>
      <w:tr w:rsidR="002677E4" w:rsidRPr="002677E4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1ECCC4A7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34C8C">
              <w:rPr>
                <w:rFonts w:ascii="Times New Roman" w:hAnsi="Times New Roman"/>
              </w:rPr>
              <w:t>0</w:t>
            </w:r>
            <w:r w:rsidR="00B57430">
              <w:rPr>
                <w:rFonts w:ascii="Times New Roman" w:hAnsi="Times New Roman"/>
              </w:rPr>
              <w:t>10</w:t>
            </w:r>
            <w:r w:rsidR="005950D0">
              <w:rPr>
                <w:rFonts w:ascii="Times New Roman" w:hAnsi="Times New Roman"/>
              </w:rPr>
              <w:t>3</w:t>
            </w:r>
            <w:r w:rsidR="00E34C8C">
              <w:rPr>
                <w:rFonts w:ascii="Times New Roman" w:hAnsi="Times New Roman"/>
              </w:rPr>
              <w:t>-0</w:t>
            </w:r>
            <w:r w:rsidR="005950D0">
              <w:rPr>
                <w:rFonts w:ascii="Times New Roman" w:hAnsi="Times New Roman"/>
              </w:rPr>
              <w:t>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4764451D" w14:textId="00A10F8D" w:rsidR="00A105ED" w:rsidRPr="002677E4" w:rsidRDefault="00A105ED" w:rsidP="00A105ED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</w:t>
      </w:r>
      <w:r w:rsidR="00165983">
        <w:rPr>
          <w:rFonts w:ascii="Times New Roman" w:hAnsi="Times New Roman"/>
          <w:lang w:eastAsia="pt-BR"/>
        </w:rPr>
        <w:t>5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</w:t>
      </w:r>
      <w:r w:rsidR="00165983">
        <w:rPr>
          <w:rFonts w:ascii="Times New Roman" w:hAnsi="Times New Roman"/>
          <w:lang w:eastAsia="pt-BR"/>
        </w:rPr>
        <w:t>l</w:t>
      </w:r>
      <w:r>
        <w:rPr>
          <w:rFonts w:ascii="Times New Roman" w:hAnsi="Times New Roman"/>
          <w:lang w:eastAsia="pt-BR"/>
        </w:rPr>
        <w:t>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2021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14:paraId="11E72E9D" w14:textId="77777777" w:rsidR="000706AB" w:rsidRDefault="000706AB" w:rsidP="00417BDA">
      <w:pPr>
        <w:pStyle w:val="Corpodetexto2"/>
        <w:rPr>
          <w:sz w:val="24"/>
          <w:szCs w:val="24"/>
        </w:rPr>
      </w:pPr>
    </w:p>
    <w:p w14:paraId="3BD454D9" w14:textId="55012D3E" w:rsidR="005E2F41" w:rsidRDefault="005619D1" w:rsidP="00417BDA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</w:t>
      </w:r>
      <w:r w:rsidR="005E2F41" w:rsidRPr="005E2F41">
        <w:rPr>
          <w:sz w:val="24"/>
          <w:szCs w:val="24"/>
        </w:rPr>
        <w:t>DELIBERAÇÃO N° 0</w:t>
      </w:r>
      <w:r w:rsidR="00165983">
        <w:rPr>
          <w:sz w:val="24"/>
          <w:szCs w:val="24"/>
        </w:rPr>
        <w:t>48</w:t>
      </w:r>
      <w:r w:rsidR="005E2F41" w:rsidRPr="005E2F41">
        <w:rPr>
          <w:sz w:val="24"/>
          <w:szCs w:val="24"/>
        </w:rPr>
        <w:t>-2021 CEF-CAU/AL</w:t>
      </w:r>
      <w:r w:rsidR="00321F28">
        <w:rPr>
          <w:sz w:val="24"/>
          <w:szCs w:val="24"/>
        </w:rPr>
        <w:t xml:space="preserve"> que </w:t>
      </w:r>
      <w:r w:rsidR="002435D2">
        <w:rPr>
          <w:sz w:val="24"/>
          <w:szCs w:val="24"/>
        </w:rPr>
        <w:t>aprovou a minuta do edital do</w:t>
      </w:r>
      <w:r w:rsidR="002435D2" w:rsidRPr="00E32791">
        <w:rPr>
          <w:sz w:val="24"/>
          <w:szCs w:val="24"/>
        </w:rPr>
        <w:t xml:space="preserve"> Prêmio Zélia Maia Nobre</w:t>
      </w:r>
      <w:r w:rsidR="00080751">
        <w:rPr>
          <w:sz w:val="24"/>
          <w:szCs w:val="24"/>
        </w:rPr>
        <w:t xml:space="preserve"> 2021</w:t>
      </w:r>
      <w:r w:rsidR="00321F28">
        <w:rPr>
          <w:sz w:val="24"/>
          <w:szCs w:val="24"/>
        </w:rPr>
        <w:t>;</w:t>
      </w:r>
    </w:p>
    <w:p w14:paraId="11E72EA1" w14:textId="77777777" w:rsidR="005619D1" w:rsidRPr="002677E4" w:rsidRDefault="005619D1" w:rsidP="00417BDA">
      <w:pPr>
        <w:pStyle w:val="Corpodetexto2"/>
        <w:rPr>
          <w:sz w:val="24"/>
          <w:szCs w:val="24"/>
        </w:rPr>
      </w:pPr>
    </w:p>
    <w:p w14:paraId="11E72EA2" w14:textId="161C2738" w:rsidR="000706AB" w:rsidRDefault="000706AB" w:rsidP="00417BDA">
      <w:pPr>
        <w:pStyle w:val="Corpodetexto2"/>
        <w:rPr>
          <w:b/>
          <w:sz w:val="24"/>
          <w:szCs w:val="24"/>
        </w:rPr>
      </w:pPr>
      <w:r w:rsidRPr="00FE1036">
        <w:rPr>
          <w:b/>
          <w:sz w:val="24"/>
          <w:szCs w:val="24"/>
        </w:rPr>
        <w:t>DELIBEROU</w:t>
      </w:r>
      <w:r w:rsidR="00817C43" w:rsidRPr="00FE1036">
        <w:rPr>
          <w:b/>
          <w:sz w:val="24"/>
          <w:szCs w:val="24"/>
        </w:rPr>
        <w:t xml:space="preserve"> (</w:t>
      </w:r>
      <w:r w:rsidR="00227915" w:rsidRPr="00FE1036">
        <w:rPr>
          <w:b/>
          <w:sz w:val="24"/>
          <w:szCs w:val="24"/>
        </w:rPr>
        <w:t>01h</w:t>
      </w:r>
      <w:r w:rsidR="00A523DD" w:rsidRPr="00FE1036">
        <w:rPr>
          <w:b/>
          <w:sz w:val="24"/>
          <w:szCs w:val="24"/>
        </w:rPr>
        <w:t>25</w:t>
      </w:r>
      <w:r w:rsidR="00817C43" w:rsidRPr="00FE1036">
        <w:rPr>
          <w:b/>
          <w:sz w:val="24"/>
          <w:szCs w:val="24"/>
        </w:rPr>
        <w:t>min</w:t>
      </w:r>
      <w:r w:rsidR="00A523DD" w:rsidRPr="00FE1036">
        <w:rPr>
          <w:b/>
          <w:sz w:val="24"/>
          <w:szCs w:val="24"/>
        </w:rPr>
        <w:t>30</w:t>
      </w:r>
      <w:r w:rsidR="00817C43" w:rsidRPr="00FE1036">
        <w:rPr>
          <w:b/>
          <w:sz w:val="24"/>
          <w:szCs w:val="24"/>
        </w:rPr>
        <w:t xml:space="preserve"> – </w:t>
      </w:r>
      <w:r w:rsidR="00227915" w:rsidRPr="00FE1036">
        <w:rPr>
          <w:b/>
          <w:sz w:val="24"/>
          <w:szCs w:val="24"/>
        </w:rPr>
        <w:t>01h</w:t>
      </w:r>
      <w:r w:rsidR="00C67684" w:rsidRPr="00FE1036">
        <w:rPr>
          <w:b/>
          <w:sz w:val="24"/>
          <w:szCs w:val="24"/>
        </w:rPr>
        <w:t>26</w:t>
      </w:r>
      <w:r w:rsidR="00817C43" w:rsidRPr="00FE1036">
        <w:rPr>
          <w:b/>
          <w:sz w:val="24"/>
          <w:szCs w:val="24"/>
        </w:rPr>
        <w:t>min</w:t>
      </w:r>
      <w:r w:rsidR="00FE1036" w:rsidRPr="00FE1036">
        <w:rPr>
          <w:b/>
          <w:sz w:val="24"/>
          <w:szCs w:val="24"/>
        </w:rPr>
        <w:t>1</w:t>
      </w:r>
      <w:r w:rsidR="0019405F" w:rsidRPr="00FE1036">
        <w:rPr>
          <w:b/>
          <w:sz w:val="24"/>
          <w:szCs w:val="24"/>
        </w:rPr>
        <w:t>0</w:t>
      </w:r>
      <w:r w:rsidR="00D66A91" w:rsidRPr="00FE1036">
        <w:rPr>
          <w:b/>
          <w:sz w:val="24"/>
          <w:szCs w:val="24"/>
        </w:rPr>
        <w:t xml:space="preserve"> </w:t>
      </w:r>
      <w:r w:rsidR="00817C43" w:rsidRPr="00FE1036">
        <w:rPr>
          <w:b/>
          <w:sz w:val="24"/>
          <w:szCs w:val="24"/>
        </w:rPr>
        <w:t>de gravação)</w:t>
      </w:r>
      <w:r w:rsidRPr="00FE1036">
        <w:rPr>
          <w:b/>
          <w:sz w:val="24"/>
          <w:szCs w:val="24"/>
        </w:rPr>
        <w:t>:</w:t>
      </w:r>
    </w:p>
    <w:p w14:paraId="50A97C45" w14:textId="77777777" w:rsidR="00DF29B7" w:rsidRDefault="00DF29B7" w:rsidP="005619D1">
      <w:pPr>
        <w:pStyle w:val="Corpodetexto2"/>
        <w:spacing w:before="120" w:after="120"/>
        <w:rPr>
          <w:b/>
          <w:sz w:val="24"/>
          <w:szCs w:val="24"/>
        </w:rPr>
      </w:pPr>
    </w:p>
    <w:p w14:paraId="20022D79" w14:textId="293187C7" w:rsidR="003155C4" w:rsidRDefault="00DF29B7" w:rsidP="005619D1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="005619D1" w:rsidRPr="005619D1">
        <w:rPr>
          <w:sz w:val="24"/>
          <w:szCs w:val="24"/>
        </w:rPr>
        <w:t xml:space="preserve"> – </w:t>
      </w:r>
      <w:r w:rsidR="00EB27E8">
        <w:rPr>
          <w:sz w:val="24"/>
          <w:szCs w:val="24"/>
        </w:rPr>
        <w:t>Aprovar a minuta do edital do</w:t>
      </w:r>
      <w:r w:rsidR="00EB27E8" w:rsidRPr="00E32791">
        <w:rPr>
          <w:sz w:val="24"/>
          <w:szCs w:val="24"/>
        </w:rPr>
        <w:t xml:space="preserve"> Prêmio Zélia Maia Nobre</w:t>
      </w:r>
      <w:r w:rsidR="00A17D6B">
        <w:rPr>
          <w:sz w:val="24"/>
          <w:szCs w:val="24"/>
        </w:rPr>
        <w:t xml:space="preserve"> em anexo</w:t>
      </w:r>
      <w:r w:rsidR="00817C43">
        <w:rPr>
          <w:sz w:val="24"/>
          <w:szCs w:val="24"/>
        </w:rPr>
        <w:t>;</w:t>
      </w:r>
    </w:p>
    <w:p w14:paraId="11E72EA4" w14:textId="77777777" w:rsidR="00A468CD" w:rsidRDefault="00A468CD" w:rsidP="00FB6A6C">
      <w:pPr>
        <w:rPr>
          <w:rFonts w:ascii="Times New Roman" w:hAnsi="Times New Roman"/>
        </w:rPr>
      </w:pPr>
    </w:p>
    <w:p w14:paraId="2B687200" w14:textId="23E79282" w:rsidR="00D039CE" w:rsidRDefault="00D039CE" w:rsidP="00D039CE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</w:t>
      </w:r>
      <w:r w:rsidR="008F3A77">
        <w:rPr>
          <w:rFonts w:ascii="Times New Roman" w:hAnsi="Times New Roman"/>
        </w:rPr>
        <w:t>5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</w:t>
      </w:r>
      <w:r w:rsidR="008F3A77">
        <w:rPr>
          <w:rFonts w:ascii="Times New Roman" w:hAnsi="Times New Roman"/>
        </w:rPr>
        <w:t>l</w:t>
      </w:r>
      <w:r>
        <w:rPr>
          <w:rFonts w:ascii="Times New Roman" w:hAnsi="Times New Roman"/>
        </w:rPr>
        <w:t>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60EA469C" w14:textId="77777777" w:rsidR="00D039CE" w:rsidRPr="002677E4" w:rsidRDefault="00D039CE" w:rsidP="00D039CE">
      <w:pPr>
        <w:jc w:val="center"/>
        <w:rPr>
          <w:rFonts w:ascii="Times New Roman" w:hAnsi="Times New Roman"/>
        </w:rPr>
      </w:pPr>
    </w:p>
    <w:p w14:paraId="16A3BBFF" w14:textId="77777777" w:rsidR="00D039CE" w:rsidRPr="002677E4" w:rsidRDefault="00D039CE" w:rsidP="00D039CE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039CE" w:rsidRPr="002677E4" w14:paraId="49F85296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26FD9A4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37FD1E4D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048052E2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039CE" w:rsidRPr="002677E4" w14:paraId="5E3F0D84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6851DF5" w14:textId="77777777" w:rsidR="00D039CE" w:rsidRPr="002677E4" w:rsidRDefault="00D039CE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BDB1532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C90D29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0AAA3E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321040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01A62751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C51E60" w:rsidRPr="002677E4" w14:paraId="30CD4E1F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3F6588C" w14:textId="241397F7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AFBEC4" w14:textId="5387B63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3618C1" w14:textId="037D536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607CC1" w14:textId="5653B77F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9ECD62" w14:textId="4EEEC0E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E39F734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246FFFF8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F3AD8FF" w14:textId="0BC14905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A39165" w14:textId="5543896E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0D929A" w14:textId="57771B4B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BDFFA6" w14:textId="4AB87D1B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057E1C" w14:textId="163BB30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C3ED37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5F35BA57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7BB8E47" w14:textId="11F135B2" w:rsidR="00C51E60" w:rsidRPr="00D23358" w:rsidRDefault="00C51E60" w:rsidP="00C51E60">
            <w:pPr>
              <w:rPr>
                <w:rFonts w:ascii="Times New Roman" w:hAnsi="Times New Roman"/>
              </w:rPr>
            </w:pPr>
            <w:proofErr w:type="spellStart"/>
            <w:r w:rsidRPr="00C62686">
              <w:rPr>
                <w:rFonts w:ascii="Times New Roman" w:eastAsia="Cambria" w:hAnsi="Times New Roman"/>
              </w:rPr>
              <w:t>Cylleide</w:t>
            </w:r>
            <w:proofErr w:type="spellEnd"/>
            <w:r w:rsidRPr="00C62686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4E3B0B" w14:textId="04C5038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3BFB92" w14:textId="4E9B489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52F0381" w14:textId="2BC4B0C0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7A6422F" w14:textId="05C818BF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45C225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6B5F036C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B3A7E96" w14:textId="4477F141" w:rsidR="00C51E60" w:rsidRPr="00D23358" w:rsidRDefault="00C51E60" w:rsidP="00C51E60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17184E" w14:textId="6ABF48D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0C640B" w14:textId="760D103E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66CFA4" w14:textId="02ABCD39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03891A8" w14:textId="7B19D94C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538B406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17B7BA95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133DBF" w14:textId="34853D62" w:rsidR="00C51E60" w:rsidRPr="00D23358" w:rsidRDefault="00C51E60" w:rsidP="00C51E60">
            <w:pPr>
              <w:rPr>
                <w:rFonts w:ascii="Times New Roman" w:hAnsi="Times New Roman"/>
              </w:rPr>
            </w:pPr>
            <w:proofErr w:type="spellStart"/>
            <w:r w:rsidRPr="00F37F11">
              <w:rPr>
                <w:rFonts w:ascii="Times New Roman" w:eastAsia="Cambria" w:hAnsi="Times New Roman"/>
              </w:rPr>
              <w:t>Hanah</w:t>
            </w:r>
            <w:proofErr w:type="spellEnd"/>
            <w:r w:rsidRPr="00F37F1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34976F" w14:textId="26B31AE4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A26F5E" w14:textId="754BB654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6972E4F" w14:textId="0787C89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D85946" w14:textId="1C67CCF5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6E5C4B1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4061A4A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E7D9867" w14:textId="78034AA9" w:rsidR="00C51E60" w:rsidRPr="00D23358" w:rsidRDefault="00C51E60" w:rsidP="00C51E60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4CA30D" w14:textId="02CD6C0C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17F87A" w14:textId="035154F3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A41021" w14:textId="19BAE8F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90B711E" w14:textId="083BE0A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FF6F66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535C731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CF6533C" w14:textId="5CB1B004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BB7789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E42A53" w14:textId="38C454C6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3859A4" w14:textId="7A7BD11D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8D3B7DA" w14:textId="059A45F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D4106C8" w14:textId="22EC701A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2ADDF4E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024993F0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CB87607" w14:textId="72BF0486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94AC41" w14:textId="7519C5E3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A11EEB" w14:textId="651E59DE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2BE706" w14:textId="0AD12690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84AC038" w14:textId="4F706C6A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6BD2BE3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5F4F1C10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BBD03F3" w14:textId="2D4AAACC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405AB0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4D7018" w14:textId="6D5CFE9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D2525D" w14:textId="4603182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5AE8731" w14:textId="401034FD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3850845" w14:textId="11A1255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19AEBA5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06810F5D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8F48D37" w14:textId="3602EB9B" w:rsidR="00C51E60" w:rsidRPr="002677E4" w:rsidRDefault="00C51E60" w:rsidP="00C51E6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DA7D67" w14:textId="339C70C2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09AD29" w14:textId="45A36F53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B44E870" w14:textId="5A5E1AE0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961C22" w14:textId="361B6849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22C1F92E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</w:tbl>
    <w:p w14:paraId="2582B65F" w14:textId="3330E630" w:rsidR="00181B92" w:rsidRDefault="00181B92" w:rsidP="00AB22C6">
      <w:pPr>
        <w:rPr>
          <w:rFonts w:ascii="Times New Roman" w:hAnsi="Times New Roman"/>
        </w:rPr>
      </w:pPr>
    </w:p>
    <w:p w14:paraId="4141F5E9" w14:textId="5B3972E6" w:rsidR="00CF261B" w:rsidRDefault="00CF261B" w:rsidP="00AB22C6">
      <w:pPr>
        <w:rPr>
          <w:rFonts w:ascii="Times New Roman" w:hAnsi="Times New Roman"/>
        </w:rPr>
      </w:pPr>
    </w:p>
    <w:p w14:paraId="6AB7A6B3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16DBDCF1" w14:textId="2AA228BD" w:rsidR="004B5808" w:rsidRDefault="004B5808" w:rsidP="00080751">
      <w:pPr>
        <w:jc w:val="both"/>
        <w:rPr>
          <w:rFonts w:ascii="Times New Roman" w:hAnsi="Times New Roman"/>
          <w:b/>
        </w:rPr>
      </w:pPr>
    </w:p>
    <w:p w14:paraId="2A01A72A" w14:textId="1C76BB32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11F824D7" w14:textId="77A9FE01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4F826B84" w14:textId="59638A3B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5ABAED1F" w14:textId="5027A97C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410F253A" w14:textId="77777777" w:rsidR="007956CD" w:rsidRPr="006654A8" w:rsidRDefault="007956CD" w:rsidP="007956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lastRenderedPageBreak/>
        <w:t>7º PRÊMIO ZÉLIA MAIA NOBRE</w:t>
      </w:r>
    </w:p>
    <w:p w14:paraId="7D13F29D" w14:textId="77777777" w:rsidR="007956CD" w:rsidRPr="006654A8" w:rsidRDefault="007956CD" w:rsidP="007956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DE EXCELÊNCIA DE TRABALHO DE CONCLUSÃO DE CURSO DE GRADUAÇÃO EM ARQUITETURA E URBANISMO</w:t>
      </w:r>
    </w:p>
    <w:p w14:paraId="014F7B5B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O </w:t>
      </w:r>
      <w:r w:rsidRPr="006654A8">
        <w:rPr>
          <w:rFonts w:ascii="Times New Roman" w:eastAsia="Times New Roman" w:hAnsi="Times New Roman"/>
          <w:b/>
        </w:rPr>
        <w:t>Conselho de Arquitetura e Urbanismo de Alagoas (CAU/AL),</w:t>
      </w:r>
      <w:r w:rsidRPr="006654A8">
        <w:rPr>
          <w:rFonts w:ascii="Times New Roman" w:eastAsia="Times New Roman" w:hAnsi="Times New Roman"/>
        </w:rPr>
        <w:t xml:space="preserve"> por meio de sua Comissão de Ensino e Formação (CEF), comunica abertura do concurso de PREMIAÇÃO de Excelência dos Trabalhos de Conclusão de Curso de Graduação em Arquitetura e Urbanismo, conforme regulamento a seguir:</w:t>
      </w:r>
    </w:p>
    <w:p w14:paraId="613C1185" w14:textId="77777777" w:rsidR="007956CD" w:rsidRPr="006654A8" w:rsidRDefault="007956CD" w:rsidP="007956CD">
      <w:pP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</w:p>
    <w:p w14:paraId="587915C0" w14:textId="77777777" w:rsidR="007956CD" w:rsidRPr="006654A8" w:rsidRDefault="007956CD" w:rsidP="007956CD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E D I T A L</w:t>
      </w:r>
    </w:p>
    <w:p w14:paraId="38444469" w14:textId="77777777" w:rsidR="007956CD" w:rsidRPr="006654A8" w:rsidRDefault="007956CD" w:rsidP="007956CD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1. OBJETIVO</w:t>
      </w:r>
    </w:p>
    <w:p w14:paraId="2E014BEF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</w:t>
      </w:r>
      <w:r w:rsidRPr="006654A8">
        <w:rPr>
          <w:rFonts w:ascii="Times New Roman" w:eastAsia="Times New Roman" w:hAnsi="Times New Roman"/>
        </w:rPr>
        <w:t xml:space="preserve"> destacar aspectos inovadores e de excelência na elaboração e criação dos projetos.</w:t>
      </w:r>
    </w:p>
    <w:p w14:paraId="02CAD6DC" w14:textId="77777777" w:rsidR="007956CD" w:rsidRPr="006654A8" w:rsidRDefault="007956CD" w:rsidP="007956CD">
      <w:pPr>
        <w:spacing w:before="240" w:after="120"/>
        <w:jc w:val="both"/>
        <w:rPr>
          <w:rFonts w:ascii="Times New Roman" w:eastAsia="Times New Roman" w:hAnsi="Times New Roman"/>
          <w:b/>
        </w:rPr>
      </w:pPr>
      <w:r w:rsidRPr="006654A8">
        <w:rPr>
          <w:rFonts w:ascii="Times New Roman" w:eastAsia="Times New Roman" w:hAnsi="Times New Roman"/>
          <w:b/>
        </w:rPr>
        <w:t>2. CONDIÇÕES</w:t>
      </w:r>
    </w:p>
    <w:p w14:paraId="3AA170E4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 w:rsidRPr="006654A8">
        <w:rPr>
          <w:rFonts w:ascii="Times New Roman" w:eastAsia="Times New Roman" w:hAnsi="Times New Roman"/>
        </w:rPr>
        <w:t>conclusão apresentados e aprovados no período de 02 de outubro de 2020 a 01 de outubro de 2021.</w:t>
      </w:r>
    </w:p>
    <w:p w14:paraId="5E74B2CB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 w:rsidRPr="006654A8">
        <w:rPr>
          <w:rFonts w:ascii="Times New Roman" w:eastAsia="Times New Roman" w:hAnsi="Times New Roman"/>
        </w:rPr>
        <w:t xml:space="preserve">2.2. Deverão ser inscritos trabalhos de conclusão de curso cujo </w:t>
      </w:r>
      <w:proofErr w:type="gramStart"/>
      <w:r w:rsidRPr="006654A8">
        <w:rPr>
          <w:rFonts w:ascii="Times New Roman" w:eastAsia="Times New Roman" w:hAnsi="Times New Roman"/>
        </w:rPr>
        <w:t>produto final</w:t>
      </w:r>
      <w:proofErr w:type="gramEnd"/>
      <w:r w:rsidRPr="006654A8">
        <w:rPr>
          <w:rFonts w:ascii="Times New Roman" w:eastAsia="Times New Roman" w:hAnsi="Times New Roman"/>
        </w:rPr>
        <w:t xml:space="preserve"> seja </w:t>
      </w:r>
      <w:r w:rsidRPr="006654A8">
        <w:rPr>
          <w:rFonts w:ascii="Times New Roman" w:eastAsia="Times New Roman" w:hAnsi="Times New Roman"/>
          <w:b/>
        </w:rPr>
        <w:t>projeto</w:t>
      </w:r>
      <w:r w:rsidRPr="006654A8">
        <w:rPr>
          <w:rFonts w:ascii="Times New Roman" w:eastAsia="Times New Roman" w:hAnsi="Times New Roman"/>
        </w:rPr>
        <w:t xml:space="preserve"> </w:t>
      </w:r>
      <w:r w:rsidRPr="006654A8">
        <w:rPr>
          <w:rFonts w:ascii="Times New Roman" w:eastAsia="Times New Roman" w:hAnsi="Times New Roman"/>
          <w:b/>
        </w:rPr>
        <w:t xml:space="preserve">arquitetônico, urbanístico </w:t>
      </w:r>
      <w:r w:rsidRPr="006654A8">
        <w:rPr>
          <w:rFonts w:ascii="Times New Roman" w:eastAsia="Times New Roman" w:hAnsi="Times New Roman"/>
        </w:rPr>
        <w:t>ou</w:t>
      </w:r>
      <w:r w:rsidRPr="006654A8">
        <w:rPr>
          <w:rFonts w:ascii="Times New Roman" w:eastAsia="Times New Roman" w:hAnsi="Times New Roman"/>
          <w:b/>
        </w:rPr>
        <w:t xml:space="preserve"> paisagístico</w:t>
      </w:r>
      <w:r w:rsidRPr="006654A8">
        <w:rPr>
          <w:rFonts w:ascii="Times New Roman" w:eastAsia="Times New Roman" w:hAnsi="Times New Roman"/>
        </w:rPr>
        <w:t xml:space="preserve">. </w:t>
      </w:r>
    </w:p>
    <w:p w14:paraId="3DFC100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3. INSCRIÇÃO</w:t>
      </w:r>
    </w:p>
    <w:p w14:paraId="09FFC72B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3.1. As inscrições para o prêmio serão gratuitas, não havendo cobrança de qualquer taxa para sua efetivação.</w:t>
      </w:r>
    </w:p>
    <w:p w14:paraId="3488824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  <w:highlight w:val="red"/>
        </w:rPr>
      </w:pPr>
      <w:r w:rsidRPr="006654A8">
        <w:rPr>
          <w:rFonts w:ascii="Times New Roman" w:eastAsia="Times New Roman" w:hAnsi="Times New Roman"/>
        </w:rPr>
        <w:t xml:space="preserve">3.2. As inscrições para o PRÊMIO deverão ser feitas no período de 13 de setembro de 2021 a 15 de outubro de 2021,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6654A8">
        <w:rPr>
          <w:rFonts w:ascii="Times New Roman" w:eastAsia="Times New Roman" w:hAnsi="Times New Roman"/>
        </w:rPr>
        <w:t>Norcon</w:t>
      </w:r>
      <w:proofErr w:type="spellEnd"/>
      <w:r w:rsidRPr="006654A8">
        <w:rPr>
          <w:rFonts w:ascii="Times New Roman" w:eastAsia="Times New Roman" w:hAnsi="Times New Roman"/>
        </w:rPr>
        <w:t xml:space="preserve"> Empresarial – Loja 08. </w:t>
      </w:r>
    </w:p>
    <w:p w14:paraId="73FBC153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14:paraId="1C3488F0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3.4. Os pedidos de inscrição serão obrigatoriamente acompanhados de:</w:t>
      </w:r>
    </w:p>
    <w:p w14:paraId="2676155D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I – Ficha de inscrição devidamente preenchida e assinada pelo aluno e pelo orientador do trabalho (Anexo I);</w:t>
      </w:r>
    </w:p>
    <w:p w14:paraId="1B1E50C7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14:paraId="750D9A69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 w:rsidRPr="006654A8">
        <w:rPr>
          <w:rFonts w:ascii="Times New Roman" w:eastAsia="Times New Roman" w:hAnsi="Times New Roman"/>
        </w:rPr>
        <w:lastRenderedPageBreak/>
        <w:t xml:space="preserve">III – Pranchas do trabalho no formato indicado no </w:t>
      </w:r>
      <w:r w:rsidRPr="006654A8">
        <w:rPr>
          <w:rFonts w:ascii="Times New Roman" w:eastAsia="Times New Roman" w:hAnsi="Times New Roman"/>
          <w:b/>
        </w:rPr>
        <w:t>item 4</w:t>
      </w:r>
      <w:r w:rsidRPr="006654A8">
        <w:rPr>
          <w:rFonts w:ascii="Times New Roman" w:eastAsia="Times New Roman" w:hAnsi="Times New Roman"/>
        </w:rPr>
        <w:t xml:space="preserve"> deste edital.</w:t>
      </w:r>
    </w:p>
    <w:p w14:paraId="25E9B039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3.5. </w:t>
      </w:r>
      <w:r w:rsidRPr="006654A8">
        <w:rPr>
          <w:rFonts w:ascii="Times New Roman" w:eastAsia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14:paraId="111A3AC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22 de outubro de 2021.</w:t>
      </w:r>
    </w:p>
    <w:p w14:paraId="364D7D05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3.7. Não caberá recurso para trabalhos com inscrições não homologadas.</w:t>
      </w:r>
    </w:p>
    <w:p w14:paraId="55C20068" w14:textId="77777777" w:rsidR="007956CD" w:rsidRPr="006654A8" w:rsidRDefault="007956CD" w:rsidP="007956CD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4. APRESENTAÇÃO DOS TRABALHOS</w:t>
      </w:r>
    </w:p>
    <w:p w14:paraId="0E967C9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4.1. Os trabalhos deverão ser apresentados </w:t>
      </w:r>
      <w:r w:rsidRPr="006654A8">
        <w:rPr>
          <w:rFonts w:ascii="Times New Roman" w:eastAsia="Times New Roman" w:hAnsi="Times New Roman"/>
        </w:rPr>
        <w:t>em meio digital,</w:t>
      </w:r>
      <w:r w:rsidRPr="006654A8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full HD (1920 x 1080 pixels) conforme anexo III.</w:t>
      </w:r>
    </w:p>
    <w:p w14:paraId="3E364210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4.1.1. Os arquivos digitais deverão ser gravados em arquivos individuais, em CD ou DVD, no qual cada uma das pranchas A3 deverá ser no formato </w:t>
      </w:r>
      <w:r w:rsidRPr="006654A8">
        <w:rPr>
          <w:rFonts w:ascii="Times New Roman" w:eastAsia="Times New Roman" w:hAnsi="Times New Roman"/>
        </w:rPr>
        <w:t>PDF</w:t>
      </w:r>
      <w:r w:rsidRPr="006654A8">
        <w:rPr>
          <w:rFonts w:ascii="Times New Roman" w:eastAsia="Times New Roman" w:hAnsi="Times New Roman"/>
          <w:color w:val="000000"/>
        </w:rPr>
        <w:t xml:space="preserve">, com resolução de 300 </w:t>
      </w:r>
      <w:proofErr w:type="spellStart"/>
      <w:r w:rsidRPr="006654A8">
        <w:rPr>
          <w:rFonts w:ascii="Times New Roman" w:eastAsia="Times New Roman" w:hAnsi="Times New Roman"/>
          <w:color w:val="000000"/>
        </w:rPr>
        <w:t>dpi</w:t>
      </w:r>
      <w:proofErr w:type="spellEnd"/>
      <w:r w:rsidRPr="006654A8">
        <w:rPr>
          <w:rFonts w:ascii="Times New Roman" w:eastAsia="Times New Roman" w:hAnsi="Times New Roman"/>
          <w:color w:val="000000"/>
        </w:rPr>
        <w:t xml:space="preserve"> e no formato JPEG (em al</w:t>
      </w:r>
      <w:r w:rsidRPr="006654A8">
        <w:rPr>
          <w:rFonts w:ascii="Times New Roman" w:eastAsia="Times New Roman" w:hAnsi="Times New Roman"/>
        </w:rPr>
        <w:t>ta qualidade)</w:t>
      </w:r>
      <w:r w:rsidRPr="006654A8">
        <w:rPr>
          <w:rFonts w:ascii="Times New Roman" w:eastAsia="Times New Roman" w:hAnsi="Times New Roman"/>
          <w:color w:val="000000"/>
        </w:rPr>
        <w:t xml:space="preserve"> e a prancha síntese no formato JPEG com resolução full HD (1920 x 1080 pixels).</w:t>
      </w:r>
    </w:p>
    <w:p w14:paraId="429122CC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4.2. Os trabalhos deverão ser apresentados </w:t>
      </w:r>
      <w:r w:rsidRPr="006654A8">
        <w:rPr>
          <w:rFonts w:ascii="Times New Roman" w:eastAsia="Times New Roman" w:hAnsi="Times New Roman"/>
        </w:rPr>
        <w:t>em painéis impressos em papel couchê fosco branco,</w:t>
      </w:r>
      <w:r w:rsidRPr="006654A8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14:paraId="54F0D4C9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4.2.1. A prancha síntese não deverá ser impressa. </w:t>
      </w:r>
    </w:p>
    <w:p w14:paraId="361FF35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14:paraId="02C7460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4.4. </w:t>
      </w:r>
      <w:r w:rsidRPr="006654A8">
        <w:rPr>
          <w:rFonts w:ascii="Times New Roman" w:eastAsia="Times New Roman" w:hAnsi="Times New Roman"/>
        </w:rPr>
        <w:t xml:space="preserve">O título do trabalho deverá constar obrigatoriamente em </w:t>
      </w:r>
      <w:r w:rsidRPr="006654A8">
        <w:rPr>
          <w:rFonts w:ascii="Times New Roman" w:eastAsia="Times New Roman" w:hAnsi="Times New Roman"/>
          <w:u w:val="single"/>
        </w:rPr>
        <w:t>todas</w:t>
      </w:r>
      <w:r w:rsidRPr="006654A8">
        <w:rPr>
          <w:rFonts w:ascii="Times New Roman" w:eastAsia="Times New Roman" w:hAnsi="Times New Roman"/>
        </w:rPr>
        <w:t xml:space="preserve"> as pranchas.</w:t>
      </w:r>
    </w:p>
    <w:p w14:paraId="31D5F97F" w14:textId="77777777" w:rsidR="007956CD" w:rsidRPr="006654A8" w:rsidRDefault="007956CD" w:rsidP="007956CD">
      <w:pPr>
        <w:spacing w:before="120" w:after="120"/>
        <w:ind w:right="43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4.5. Deverão constar nas pranchas:</w:t>
      </w:r>
    </w:p>
    <w:p w14:paraId="78D14225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>Prancha 1 – Apresentação gráfica geral da proposta, implantação, breve</w:t>
      </w:r>
      <w:r w:rsidRPr="006654A8">
        <w:rPr>
          <w:rFonts w:ascii="Times New Roman" w:eastAsia="Times New Roman" w:hAnsi="Times New Roman"/>
        </w:rPr>
        <w:t xml:space="preserve"> texto explicativo com contextualização do projeto, partido arquitetônico e conceito projetual.</w:t>
      </w:r>
    </w:p>
    <w:p w14:paraId="0EE38173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Prancha 2 – </w:t>
      </w:r>
      <w:r w:rsidRPr="006654A8">
        <w:rPr>
          <w:rFonts w:ascii="Times New Roman" w:eastAsia="Times New Roman" w:hAnsi="Times New Roman"/>
        </w:rPr>
        <w:t xml:space="preserve">Plantas e esquemas explicativos relacionados às mesmas. </w:t>
      </w:r>
    </w:p>
    <w:p w14:paraId="48E9E3E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Prancha 3 – </w:t>
      </w:r>
      <w:r w:rsidRPr="006654A8">
        <w:rPr>
          <w:rFonts w:ascii="Times New Roman" w:eastAsia="Times New Roman" w:hAnsi="Times New Roman"/>
        </w:rPr>
        <w:t xml:space="preserve">Cortes e elevações. Em caso de projeto arquitetônico adicionar esquema do sistema estrutural adotado.  </w:t>
      </w:r>
    </w:p>
    <w:p w14:paraId="4FDA026B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Prancha 4 – </w:t>
      </w:r>
      <w:r w:rsidRPr="006654A8">
        <w:rPr>
          <w:rFonts w:ascii="Times New Roman" w:eastAsia="Times New Roman" w:hAnsi="Times New Roman"/>
        </w:rPr>
        <w:t>Perspectivas, esquemas e/ou croquis do projeto que o(a) autor(a) julgar necessários ao bom entendimento da proposta.</w:t>
      </w:r>
    </w:p>
    <w:p w14:paraId="799B9E5B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Prancha síntese – </w:t>
      </w:r>
      <w:r w:rsidRPr="006654A8">
        <w:rPr>
          <w:rFonts w:ascii="Times New Roman" w:eastAsia="Times New Roman" w:hAnsi="Times New Roman"/>
          <w:color w:val="000000"/>
        </w:rPr>
        <w:t xml:space="preserve">Apresentação gráfica geral e demais informações </w:t>
      </w:r>
      <w:r w:rsidRPr="006654A8">
        <w:rPr>
          <w:rFonts w:ascii="Times New Roman" w:eastAsia="Times New Roman" w:hAnsi="Times New Roman"/>
        </w:rPr>
        <w:t>o(a) autor(a) julgar necessárias ao bom entendimento da proposta. A prancha síntese só pode ter no máximo 15%</w:t>
      </w:r>
      <w:r w:rsidRPr="006654A8">
        <w:rPr>
          <w:rFonts w:ascii="Times New Roman" w:eastAsia="Times New Roman" w:hAnsi="Times New Roman"/>
          <w:color w:val="1155CC"/>
        </w:rPr>
        <w:t xml:space="preserve"> </w:t>
      </w:r>
      <w:r w:rsidRPr="006654A8">
        <w:rPr>
          <w:rFonts w:ascii="Times New Roman" w:eastAsia="Times New Roman" w:hAnsi="Times New Roman"/>
        </w:rPr>
        <w:t>do seu espaço utilizado com texto.</w:t>
      </w:r>
    </w:p>
    <w:p w14:paraId="621700F1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4.6. </w:t>
      </w:r>
      <w:r w:rsidRPr="006654A8">
        <w:rPr>
          <w:rFonts w:ascii="Times New Roman" w:eastAsia="Times New Roman" w:hAnsi="Times New Roman"/>
        </w:rPr>
        <w:t xml:space="preserve">Nas pranchas </w:t>
      </w:r>
      <w:r w:rsidRPr="006654A8">
        <w:rPr>
          <w:rFonts w:ascii="Times New Roman" w:eastAsia="Times New Roman" w:hAnsi="Times New Roman"/>
          <w:u w:val="single"/>
        </w:rPr>
        <w:t>não</w:t>
      </w:r>
      <w:r w:rsidRPr="006654A8">
        <w:rPr>
          <w:rFonts w:ascii="Times New Roman" w:eastAsia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14:paraId="278C0F5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lastRenderedPageBreak/>
        <w:t xml:space="preserve">4.7. </w:t>
      </w:r>
      <w:r w:rsidRPr="006654A8">
        <w:rPr>
          <w:rFonts w:ascii="Times New Roman" w:eastAsia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14:paraId="43365F9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4.8. Todos os textos, memoriais, explicações ou especificações deverão constar obrigatoriamente apenas nas pranchas, não podendo ser entregue texto avulso para fins de avaliação.</w:t>
      </w:r>
    </w:p>
    <w:p w14:paraId="17FEFB6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14:paraId="2BFF7171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14:paraId="01AFB96C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4.11. O(a) autor(a) deverá atentar para a legibilidade dos textos e desenhos que possibilitem a sua perfeita compreensão e avaliação do trabalho.</w:t>
      </w:r>
    </w:p>
    <w:p w14:paraId="4D690EA5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4.12. Os trabalhos que estiverem em desconformidade com os critérios de apresentação estabelecidos neste Edital serão automaticamente desclassificados.</w:t>
      </w:r>
    </w:p>
    <w:p w14:paraId="5263A270" w14:textId="77777777" w:rsidR="007956CD" w:rsidRPr="006654A8" w:rsidRDefault="007956CD" w:rsidP="007956CD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5. JULGAMENTO</w:t>
      </w:r>
    </w:p>
    <w:p w14:paraId="535B9301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5.1. Os trabalhos serão avaliados conforme os seguintes critérios e pontuações:</w:t>
      </w:r>
    </w:p>
    <w:p w14:paraId="7B2371EA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a. Partido arquitetônico e plasticidade (0-20 pontos);</w:t>
      </w:r>
    </w:p>
    <w:p w14:paraId="19D61512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b. Inserção no contexto e integração com o entorno (local do projeto) (0-15 pontos);</w:t>
      </w:r>
    </w:p>
    <w:p w14:paraId="44F31F24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c. Funcionalidade conforme temática do projeto (0-20 pontos); </w:t>
      </w:r>
    </w:p>
    <w:p w14:paraId="3DFE8C7C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d. Representação técnica em obediência às normas de desenho técnico (0-15 pontos);</w:t>
      </w:r>
    </w:p>
    <w:p w14:paraId="696033C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e. Conceito do projeto e coerência entre ideia e </w:t>
      </w:r>
      <w:proofErr w:type="gramStart"/>
      <w:r w:rsidRPr="006654A8">
        <w:rPr>
          <w:rFonts w:ascii="Times New Roman" w:eastAsia="Times New Roman" w:hAnsi="Times New Roman"/>
        </w:rPr>
        <w:t>resultado final</w:t>
      </w:r>
      <w:proofErr w:type="gramEnd"/>
      <w:r w:rsidRPr="006654A8">
        <w:rPr>
          <w:rFonts w:ascii="Times New Roman" w:eastAsia="Times New Roman" w:hAnsi="Times New Roman"/>
        </w:rPr>
        <w:t xml:space="preserve"> (0-15 pontos); e</w:t>
      </w:r>
    </w:p>
    <w:p w14:paraId="2AB05FF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f. Apresentação gráfica e comunicação do projeto (0-15 pontos).</w:t>
      </w:r>
    </w:p>
    <w:p w14:paraId="4B5E89C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5.2. Os critérios acima não buscam avaliar o referencial teórico e os procedimentos metodológicos adotados durante a elaboração do Trabalho de Conclusão de Curso, mas o resultado projetual apresentado no TCC.</w:t>
      </w:r>
    </w:p>
    <w:p w14:paraId="04D88B9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5.3.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14:paraId="026FA960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5.4. Não poderão fazer parte da Comissão Julgadora:</w:t>
      </w:r>
    </w:p>
    <w:p w14:paraId="10C17DFA" w14:textId="77777777" w:rsidR="007956CD" w:rsidRPr="006654A8" w:rsidRDefault="007956CD" w:rsidP="007956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I – Professores orientadores ou </w:t>
      </w:r>
      <w:proofErr w:type="spellStart"/>
      <w:r w:rsidRPr="006654A8">
        <w:rPr>
          <w:rFonts w:ascii="Times New Roman" w:eastAsia="Times New Roman" w:hAnsi="Times New Roman"/>
          <w:color w:val="000000"/>
        </w:rPr>
        <w:t>co-orientadores</w:t>
      </w:r>
      <w:proofErr w:type="spellEnd"/>
      <w:r w:rsidRPr="006654A8">
        <w:rPr>
          <w:rFonts w:ascii="Times New Roman" w:eastAsia="Times New Roman" w:hAnsi="Times New Roman"/>
          <w:color w:val="000000"/>
        </w:rPr>
        <w:t xml:space="preserve"> de trabalhos inscritos;</w:t>
      </w:r>
    </w:p>
    <w:p w14:paraId="6A0A98D7" w14:textId="77777777" w:rsidR="007956CD" w:rsidRPr="006654A8" w:rsidRDefault="007956CD" w:rsidP="007956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II – Membros da banca de apresentação do TCC de quaisquer dos trabalhos inscritos;</w:t>
      </w:r>
    </w:p>
    <w:p w14:paraId="339669B7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III – Parentes de primeiro ou segundo grau de autores de trabalhos inscritos;</w:t>
      </w:r>
    </w:p>
    <w:p w14:paraId="2C6263C1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IV – Conselheiros membros da Comissão de Ensino e Formação do CAU/AL.</w:t>
      </w:r>
    </w:p>
    <w:p w14:paraId="5599A78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5.</w:t>
      </w:r>
      <w:r w:rsidRPr="006654A8">
        <w:rPr>
          <w:rFonts w:ascii="Times New Roman" w:eastAsia="Times New Roman" w:hAnsi="Times New Roman"/>
        </w:rPr>
        <w:t>5</w:t>
      </w:r>
      <w:r w:rsidRPr="006654A8">
        <w:rPr>
          <w:rFonts w:ascii="Times New Roman" w:eastAsia="Times New Roman" w:hAnsi="Times New Roman"/>
          <w:color w:val="000000"/>
        </w:rPr>
        <w:t>. Não havendo merecimento nos trabalhos apresentados, a concessão do Prêmio será negada.</w:t>
      </w:r>
    </w:p>
    <w:p w14:paraId="02BC934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lastRenderedPageBreak/>
        <w:t>5.6. A decisão da Comissão Julgadora é definitiva e irrecorrível.</w:t>
      </w:r>
    </w:p>
    <w:p w14:paraId="176BBFBA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 w:rsidRPr="006654A8">
        <w:rPr>
          <w:rFonts w:ascii="Times New Roman" w:eastAsia="Times New Roman" w:hAnsi="Times New Roman"/>
          <w:color w:val="000000"/>
        </w:rPr>
        <w:t>5.</w:t>
      </w:r>
      <w:r w:rsidRPr="006654A8">
        <w:rPr>
          <w:rFonts w:ascii="Times New Roman" w:eastAsia="Times New Roman" w:hAnsi="Times New Roman"/>
        </w:rPr>
        <w:t>7</w:t>
      </w:r>
      <w:r w:rsidRPr="006654A8">
        <w:rPr>
          <w:rFonts w:ascii="Times New Roman" w:eastAsia="Times New Roman" w:hAnsi="Times New Roman"/>
          <w:color w:val="000000"/>
        </w:rPr>
        <w:t xml:space="preserve">. </w:t>
      </w:r>
      <w:r w:rsidRPr="006654A8">
        <w:rPr>
          <w:rFonts w:ascii="Times New Roman" w:eastAsia="Times New Roman" w:hAnsi="Times New Roman"/>
        </w:rPr>
        <w:t>A Comissão Julgadora emitirá parecer sobre os trabalhos vencedores, o qual constará em Ata.</w:t>
      </w:r>
    </w:p>
    <w:p w14:paraId="1BA6F261" w14:textId="77777777" w:rsidR="007956CD" w:rsidRPr="006654A8" w:rsidRDefault="007956CD" w:rsidP="007956CD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6. PREMIAÇÃO</w:t>
      </w:r>
    </w:p>
    <w:p w14:paraId="6EAD395E" w14:textId="77777777" w:rsidR="007956CD" w:rsidRPr="006654A8" w:rsidRDefault="007956CD" w:rsidP="007956CD">
      <w:pPr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</w:rPr>
        <w:t>6.1. Os Prêmios a serem conferidos pela Comissão Julgadora serão pela ordem: primeiro, segundo e terceiro lugares.</w:t>
      </w:r>
    </w:p>
    <w:p w14:paraId="067ECBF4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6.2. Os trabalhos vencedores farão jus aos seguintes prêmios:</w:t>
      </w:r>
    </w:p>
    <w:p w14:paraId="49630C6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1º lugar: R$ 5.000,00 (Cinco mil reais) </w:t>
      </w:r>
    </w:p>
    <w:p w14:paraId="77DFD78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2º lugar: R$ 4.000,00 (Quatro mil reais) </w:t>
      </w:r>
    </w:p>
    <w:p w14:paraId="615C6FDE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3º lugar: R$ 3.000,00 (Três mil reais).</w:t>
      </w:r>
    </w:p>
    <w:p w14:paraId="323C9468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6.3. A divulgação dos trabalhos premiados será realizada no dia 15 de dezembro de 2021 ou em evento comemorativo ao Dia do Arquiteto em dia e local a s</w:t>
      </w:r>
      <w:r w:rsidRPr="006654A8">
        <w:rPr>
          <w:rFonts w:ascii="Times New Roman" w:eastAsia="Times New Roman" w:hAnsi="Times New Roman"/>
        </w:rPr>
        <w:t>er definido previamente divulgado pelo CAU/AL</w:t>
      </w:r>
      <w:r w:rsidRPr="006654A8">
        <w:rPr>
          <w:rFonts w:ascii="Times New Roman" w:eastAsia="Times New Roman" w:hAnsi="Times New Roman"/>
          <w:color w:val="000000"/>
        </w:rPr>
        <w:t>.</w:t>
      </w:r>
    </w:p>
    <w:p w14:paraId="59161DD1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Parágrafo único. O CAU/AL informará a todos os candidatos, via e-mail cadastrado na Ficha de Inscrição, o dia, o horário, o local e o formato da divulgação do resultado.</w:t>
      </w:r>
    </w:p>
    <w:p w14:paraId="4082B211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6.4. A critério da Comissão Julgadora poderá ser concedida </w:t>
      </w:r>
      <w:r w:rsidRPr="006654A8">
        <w:rPr>
          <w:rFonts w:ascii="Times New Roman" w:eastAsia="Times New Roman" w:hAnsi="Times New Roman"/>
          <w:i/>
        </w:rPr>
        <w:t>Menção Honrosa</w:t>
      </w:r>
      <w:r w:rsidRPr="006654A8">
        <w:rPr>
          <w:rFonts w:ascii="Times New Roman" w:eastAsia="Times New Roman" w:hAnsi="Times New Roman"/>
        </w:rPr>
        <w:t xml:space="preserve"> a trabalhos não premiados.</w:t>
      </w:r>
    </w:p>
    <w:p w14:paraId="70F61987" w14:textId="77777777" w:rsidR="007956CD" w:rsidRPr="006654A8" w:rsidRDefault="007956CD" w:rsidP="007956CD">
      <w:pPr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Parágrafo único. MENÇÃO HONROSA DO ONU-HABITAT - Considerando o Memorando de Entendimento (</w:t>
      </w:r>
      <w:proofErr w:type="spellStart"/>
      <w:r w:rsidRPr="006654A8">
        <w:rPr>
          <w:rFonts w:ascii="Times New Roman" w:eastAsia="Times New Roman" w:hAnsi="Times New Roman"/>
        </w:rPr>
        <w:t>MoU</w:t>
      </w:r>
      <w:proofErr w:type="spellEnd"/>
      <w:r w:rsidRPr="006654A8">
        <w:rPr>
          <w:rFonts w:ascii="Times New Roman" w:eastAsia="Times New Roman" w:hAnsi="Times New Roman"/>
        </w:rPr>
        <w:t xml:space="preserve">) assinado com o Programa das Nações Unidas para os Assentamentos Humanos (ONU-Habitat) e Governo do Estado de Alagoas, em agosto de 2018, o ONU-Habitat – agência de cooperação técnica especializada do Sistema ONU ponto focal para a urbanização sustentável e os assentamentos humanos – poderá conceder Menção Honrosa, por meio de Certificado de Reconhecimento da Contribuição Projetual Arquitetônica, Urbanística e/ou Paisagística, para trabalhos premiados ou não premiados, cujo produto final seja projetos de arquitetura, urbanístico e/ou paisagístico para assentamentos precários/informais localizados em Alagoas e/ou propostas e soluções para enfrentamento da pandemia da Covid-19 direcionadas aos grupos mais pobres e vulnerabilizados (mulheres, migrantes, pessoas com deficiência, idosos, crianças e jovens e </w:t>
      </w:r>
      <w:proofErr w:type="spellStart"/>
      <w:r w:rsidRPr="006654A8">
        <w:rPr>
          <w:rFonts w:ascii="Times New Roman" w:eastAsia="Times New Roman" w:hAnsi="Times New Roman"/>
        </w:rPr>
        <w:t>LGBTs</w:t>
      </w:r>
      <w:proofErr w:type="spellEnd"/>
      <w:r w:rsidRPr="006654A8">
        <w:rPr>
          <w:rFonts w:ascii="Times New Roman" w:eastAsia="Times New Roman" w:hAnsi="Times New Roman"/>
        </w:rPr>
        <w:t xml:space="preserve">). Ademais, o escopo deverá estar relacionado também às diretrizes dos Objetivos de Desenvolvimento Sustentável (ODS) da Agenda 2030 para o Desenvolvimento Sustentável (A/RES/70/1) – em especial do ODS 11 – Cidades e Comunidades Sustentáveis, que busca “tornar as cidades e os assentamentos humanos inclusivos, seguros, resilientes e sustentáveis” – </w:t>
      </w:r>
      <w:proofErr w:type="gramStart"/>
      <w:r w:rsidRPr="006654A8">
        <w:rPr>
          <w:rFonts w:ascii="Times New Roman" w:eastAsia="Times New Roman" w:hAnsi="Times New Roman"/>
        </w:rPr>
        <w:t>e também</w:t>
      </w:r>
      <w:proofErr w:type="gramEnd"/>
      <w:r w:rsidRPr="006654A8">
        <w:rPr>
          <w:rFonts w:ascii="Times New Roman" w:eastAsia="Times New Roman" w:hAnsi="Times New Roman"/>
        </w:rPr>
        <w:t xml:space="preserve"> da Nova Agenda Urbana (NAU) (A/RES/71/256*).</w:t>
      </w:r>
    </w:p>
    <w:p w14:paraId="2C3E4AB4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6.5. Os trabalhos premiados serão publicados no sítio eletrônico do Conselho de Arquitetura e Urbanismo de Alagoas (</w:t>
      </w:r>
      <w:hyperlink r:id="rId8">
        <w:r w:rsidRPr="006654A8">
          <w:rPr>
            <w:rFonts w:ascii="Times New Roman" w:eastAsia="Times New Roman" w:hAnsi="Times New Roman"/>
            <w:color w:val="1155CC"/>
            <w:u w:val="single"/>
          </w:rPr>
          <w:t>www.caual.org.br</w:t>
        </w:r>
      </w:hyperlink>
      <w:r w:rsidRPr="006654A8">
        <w:rPr>
          <w:rFonts w:ascii="Times New Roman" w:eastAsia="Times New Roman" w:hAnsi="Times New Roman"/>
          <w:color w:val="000000"/>
        </w:rPr>
        <w:t>).</w:t>
      </w:r>
    </w:p>
    <w:p w14:paraId="6CC49C34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6.6. Os ganhadores deverão fornecer material de divulgação a ser adaptado para um </w:t>
      </w:r>
      <w:proofErr w:type="spellStart"/>
      <w:r w:rsidRPr="006654A8">
        <w:rPr>
          <w:rFonts w:ascii="Times New Roman" w:eastAsia="Times New Roman" w:hAnsi="Times New Roman"/>
          <w:i/>
        </w:rPr>
        <w:t>template</w:t>
      </w:r>
      <w:proofErr w:type="spellEnd"/>
      <w:r w:rsidRPr="006654A8">
        <w:rPr>
          <w:rFonts w:ascii="Times New Roman" w:eastAsia="Times New Roman" w:hAnsi="Times New Roman"/>
          <w:i/>
        </w:rPr>
        <w:t xml:space="preserve"> </w:t>
      </w:r>
      <w:r w:rsidRPr="006654A8">
        <w:rPr>
          <w:rFonts w:ascii="Times New Roman" w:eastAsia="Times New Roman" w:hAnsi="Times New Roman"/>
        </w:rPr>
        <w:t>de redes sociais produzido pelo CAU/AL, no prazo máximo de uma semana após a premiação.</w:t>
      </w:r>
    </w:p>
    <w:p w14:paraId="4DA9554D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7. DISPOSIÇÕES GERAIS</w:t>
      </w:r>
    </w:p>
    <w:p w14:paraId="743A3FB7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7.1. </w:t>
      </w:r>
      <w:r w:rsidRPr="006654A8">
        <w:rPr>
          <w:rFonts w:ascii="Times New Roman" w:eastAsia="Times New Roman" w:hAnsi="Times New Roman"/>
        </w:rPr>
        <w:t>Todos os trabalhos analisados pela Comissão Julgadora receberão Certificado de Participação, mediante solicitação do candidato.</w:t>
      </w:r>
    </w:p>
    <w:p w14:paraId="79AB3A0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lastRenderedPageBreak/>
        <w:t xml:space="preserve">7.2 Os alunos premiados cederão os direitos de publicação e de exposição dos trabalhos vencedores para o Conselho de Arquitetura e Urbanismo de Alagoas – CAU/AL, </w:t>
      </w:r>
      <w:r w:rsidRPr="006654A8">
        <w:rPr>
          <w:rFonts w:ascii="Times New Roman" w:eastAsia="Times New Roman" w:hAnsi="Times New Roman"/>
        </w:rPr>
        <w:t>a qualquer tempo, sem que tal feito implique em qualquer forma de remuneração a seus autores.</w:t>
      </w:r>
    </w:p>
    <w:p w14:paraId="38DE03C6" w14:textId="77777777" w:rsidR="007956CD" w:rsidRPr="006654A8" w:rsidRDefault="007956CD" w:rsidP="007956CD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7.3. Os trabalhos premiados serão mantidos como acervo do Conselho de Arquitetura e Urbanismo de Alagoas – CAU/AL.</w:t>
      </w:r>
    </w:p>
    <w:p w14:paraId="384385B1" w14:textId="77777777" w:rsidR="007956CD" w:rsidRPr="006654A8" w:rsidRDefault="007956CD" w:rsidP="007956CD">
      <w:pPr>
        <w:spacing w:before="120" w:after="120"/>
        <w:jc w:val="center"/>
        <w:rPr>
          <w:rFonts w:ascii="Times New Roman" w:eastAsia="Times New Roman" w:hAnsi="Times New Roman"/>
        </w:rPr>
      </w:pPr>
    </w:p>
    <w:p w14:paraId="116CAB13" w14:textId="77777777" w:rsidR="007956CD" w:rsidRPr="006654A8" w:rsidRDefault="007956CD" w:rsidP="007956CD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Maceió, XX de XXXX de 2021.</w:t>
      </w:r>
    </w:p>
    <w:p w14:paraId="10EBAE3B" w14:textId="77777777" w:rsidR="007956CD" w:rsidRPr="006654A8" w:rsidRDefault="007956CD" w:rsidP="007956CD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3C87B4FF" w14:textId="77777777" w:rsidR="007956CD" w:rsidRPr="006654A8" w:rsidRDefault="007956CD" w:rsidP="007956CD">
      <w:pPr>
        <w:jc w:val="center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 xml:space="preserve">Fernando </w:t>
      </w:r>
      <w:proofErr w:type="spellStart"/>
      <w:r w:rsidRPr="006654A8">
        <w:rPr>
          <w:rFonts w:ascii="Times New Roman" w:eastAsia="Times New Roman" w:hAnsi="Times New Roman"/>
          <w:b/>
          <w:color w:val="000000"/>
        </w:rPr>
        <w:t>Antonio</w:t>
      </w:r>
      <w:proofErr w:type="spellEnd"/>
      <w:r w:rsidRPr="006654A8">
        <w:rPr>
          <w:rFonts w:ascii="Times New Roman" w:eastAsia="Times New Roman" w:hAnsi="Times New Roman"/>
          <w:b/>
          <w:color w:val="000000"/>
        </w:rPr>
        <w:t xml:space="preserve"> de Melo Sá Cavalcanti</w:t>
      </w:r>
    </w:p>
    <w:p w14:paraId="3D3770E1" w14:textId="77777777" w:rsidR="007956CD" w:rsidRPr="006654A8" w:rsidRDefault="007956CD" w:rsidP="007956CD">
      <w:pPr>
        <w:jc w:val="center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Presidente do Conselho de Arquitetura e Urbanismo de Alagoas – CAU/AL</w:t>
      </w:r>
    </w:p>
    <w:p w14:paraId="1C9DD11E" w14:textId="77777777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25EF23C8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44E43C4B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647CB4D9" w14:textId="2A857186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5C60F9DE" w14:textId="0F5EB1D6" w:rsidR="00080751" w:rsidRDefault="00080751" w:rsidP="00CF261B">
      <w:pPr>
        <w:jc w:val="center"/>
        <w:rPr>
          <w:rFonts w:ascii="Times New Roman" w:hAnsi="Times New Roman"/>
          <w:b/>
        </w:rPr>
      </w:pPr>
    </w:p>
    <w:p w14:paraId="3ED91FB5" w14:textId="77777777" w:rsidR="00080751" w:rsidRDefault="00080751" w:rsidP="00080751">
      <w:pPr>
        <w:jc w:val="both"/>
        <w:rPr>
          <w:rFonts w:ascii="Times New Roman" w:hAnsi="Times New Roman"/>
          <w:b/>
        </w:rPr>
      </w:pPr>
    </w:p>
    <w:sectPr w:rsidR="00080751" w:rsidSect="000706AB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56C6B" w14:textId="77777777" w:rsidR="00C46E7C" w:rsidRDefault="00C46E7C" w:rsidP="00EE4FDD">
      <w:r>
        <w:separator/>
      </w:r>
    </w:p>
  </w:endnote>
  <w:endnote w:type="continuationSeparator" w:id="0">
    <w:p w14:paraId="165BAEF0" w14:textId="77777777" w:rsidR="00C46E7C" w:rsidRDefault="00C46E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324CB" w14:textId="77777777" w:rsidR="00C46E7C" w:rsidRDefault="00C46E7C" w:rsidP="00EE4FDD">
      <w:r>
        <w:separator/>
      </w:r>
    </w:p>
  </w:footnote>
  <w:footnote w:type="continuationSeparator" w:id="0">
    <w:p w14:paraId="293C77C8" w14:textId="77777777" w:rsidR="00C46E7C" w:rsidRDefault="00C46E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FE1036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FE1036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multilevel"/>
    <w:tmpl w:val="60062D10"/>
    <w:lvl w:ilvl="0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03F2"/>
    <w:rsid w:val="000576A1"/>
    <w:rsid w:val="00062FF0"/>
    <w:rsid w:val="0006467F"/>
    <w:rsid w:val="000706AB"/>
    <w:rsid w:val="00070DA4"/>
    <w:rsid w:val="00074EA9"/>
    <w:rsid w:val="00080751"/>
    <w:rsid w:val="00080B34"/>
    <w:rsid w:val="000906BD"/>
    <w:rsid w:val="00090B26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237AF"/>
    <w:rsid w:val="00141569"/>
    <w:rsid w:val="00145619"/>
    <w:rsid w:val="00146B0F"/>
    <w:rsid w:val="001518CB"/>
    <w:rsid w:val="00152AEB"/>
    <w:rsid w:val="00165983"/>
    <w:rsid w:val="00167725"/>
    <w:rsid w:val="00171CBC"/>
    <w:rsid w:val="00174922"/>
    <w:rsid w:val="00175EDF"/>
    <w:rsid w:val="00177389"/>
    <w:rsid w:val="00181B92"/>
    <w:rsid w:val="00182162"/>
    <w:rsid w:val="0019405F"/>
    <w:rsid w:val="00194555"/>
    <w:rsid w:val="001A01FC"/>
    <w:rsid w:val="001A0CED"/>
    <w:rsid w:val="001A1167"/>
    <w:rsid w:val="001A19EC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2659"/>
    <w:rsid w:val="00220732"/>
    <w:rsid w:val="00224F8B"/>
    <w:rsid w:val="00227915"/>
    <w:rsid w:val="002321A1"/>
    <w:rsid w:val="00234420"/>
    <w:rsid w:val="002365B0"/>
    <w:rsid w:val="002435D2"/>
    <w:rsid w:val="00246A85"/>
    <w:rsid w:val="00253F02"/>
    <w:rsid w:val="00263715"/>
    <w:rsid w:val="00263C0A"/>
    <w:rsid w:val="002670C7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6C47"/>
    <w:rsid w:val="002A0181"/>
    <w:rsid w:val="002B48A9"/>
    <w:rsid w:val="002C5F1E"/>
    <w:rsid w:val="002C6094"/>
    <w:rsid w:val="002C7435"/>
    <w:rsid w:val="002D1225"/>
    <w:rsid w:val="002F3CA6"/>
    <w:rsid w:val="002F4492"/>
    <w:rsid w:val="002F685A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87699"/>
    <w:rsid w:val="003909F9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C7E23"/>
    <w:rsid w:val="003D3B4C"/>
    <w:rsid w:val="003E3B2D"/>
    <w:rsid w:val="003E4983"/>
    <w:rsid w:val="003F15C8"/>
    <w:rsid w:val="003F3E1A"/>
    <w:rsid w:val="003F4367"/>
    <w:rsid w:val="003F491C"/>
    <w:rsid w:val="003F6235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FC2"/>
    <w:rsid w:val="00485D9F"/>
    <w:rsid w:val="004B3245"/>
    <w:rsid w:val="004B334A"/>
    <w:rsid w:val="004B3864"/>
    <w:rsid w:val="004B5808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61FF"/>
    <w:rsid w:val="005715BC"/>
    <w:rsid w:val="005744C2"/>
    <w:rsid w:val="005758A1"/>
    <w:rsid w:val="00580F9C"/>
    <w:rsid w:val="005950D0"/>
    <w:rsid w:val="00597DCA"/>
    <w:rsid w:val="005A000D"/>
    <w:rsid w:val="005A0A56"/>
    <w:rsid w:val="005A1D36"/>
    <w:rsid w:val="005A3A3D"/>
    <w:rsid w:val="005A7161"/>
    <w:rsid w:val="005B09CA"/>
    <w:rsid w:val="005B1B5B"/>
    <w:rsid w:val="005B407C"/>
    <w:rsid w:val="005B46B6"/>
    <w:rsid w:val="005B64D6"/>
    <w:rsid w:val="005C341C"/>
    <w:rsid w:val="005C3BE0"/>
    <w:rsid w:val="005E2F41"/>
    <w:rsid w:val="005E33C2"/>
    <w:rsid w:val="005E6C59"/>
    <w:rsid w:val="005E7415"/>
    <w:rsid w:val="005F2220"/>
    <w:rsid w:val="005F3523"/>
    <w:rsid w:val="00603C2A"/>
    <w:rsid w:val="006067B9"/>
    <w:rsid w:val="006112B9"/>
    <w:rsid w:val="00615557"/>
    <w:rsid w:val="00617957"/>
    <w:rsid w:val="00617EA4"/>
    <w:rsid w:val="00617FF6"/>
    <w:rsid w:val="00643F6B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66A85"/>
    <w:rsid w:val="006714BB"/>
    <w:rsid w:val="006747B8"/>
    <w:rsid w:val="00680808"/>
    <w:rsid w:val="00680E5B"/>
    <w:rsid w:val="006A26FA"/>
    <w:rsid w:val="006A4DA3"/>
    <w:rsid w:val="006B1B45"/>
    <w:rsid w:val="006B2379"/>
    <w:rsid w:val="006B460C"/>
    <w:rsid w:val="006C5334"/>
    <w:rsid w:val="006C70ED"/>
    <w:rsid w:val="006D7C32"/>
    <w:rsid w:val="006E0857"/>
    <w:rsid w:val="006F048A"/>
    <w:rsid w:val="006F45C0"/>
    <w:rsid w:val="006F555F"/>
    <w:rsid w:val="006F6730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514C7"/>
    <w:rsid w:val="00754076"/>
    <w:rsid w:val="00756489"/>
    <w:rsid w:val="0077187D"/>
    <w:rsid w:val="00773994"/>
    <w:rsid w:val="007762B0"/>
    <w:rsid w:val="00777C5F"/>
    <w:rsid w:val="00785B40"/>
    <w:rsid w:val="00787A78"/>
    <w:rsid w:val="007956CD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D68DB"/>
    <w:rsid w:val="007E29E7"/>
    <w:rsid w:val="007E55CE"/>
    <w:rsid w:val="007E6922"/>
    <w:rsid w:val="007F152F"/>
    <w:rsid w:val="007F3D8E"/>
    <w:rsid w:val="0080540F"/>
    <w:rsid w:val="00811575"/>
    <w:rsid w:val="00813189"/>
    <w:rsid w:val="008165C9"/>
    <w:rsid w:val="00817C43"/>
    <w:rsid w:val="00830DFA"/>
    <w:rsid w:val="00831B1B"/>
    <w:rsid w:val="008408C7"/>
    <w:rsid w:val="00844392"/>
    <w:rsid w:val="008457BF"/>
    <w:rsid w:val="008473F6"/>
    <w:rsid w:val="008549C5"/>
    <w:rsid w:val="00861275"/>
    <w:rsid w:val="00865DD4"/>
    <w:rsid w:val="00866557"/>
    <w:rsid w:val="00870166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3A77"/>
    <w:rsid w:val="008F6644"/>
    <w:rsid w:val="00907C0A"/>
    <w:rsid w:val="00912761"/>
    <w:rsid w:val="0091532C"/>
    <w:rsid w:val="0093372E"/>
    <w:rsid w:val="00934D4F"/>
    <w:rsid w:val="00952CB9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B3039"/>
    <w:rsid w:val="009C0016"/>
    <w:rsid w:val="009C3A14"/>
    <w:rsid w:val="009C42F3"/>
    <w:rsid w:val="009C71B9"/>
    <w:rsid w:val="009D02D1"/>
    <w:rsid w:val="009D51AB"/>
    <w:rsid w:val="009D6A28"/>
    <w:rsid w:val="009E3EFC"/>
    <w:rsid w:val="009E46E0"/>
    <w:rsid w:val="009F200C"/>
    <w:rsid w:val="009F46AC"/>
    <w:rsid w:val="00A01AA6"/>
    <w:rsid w:val="00A02508"/>
    <w:rsid w:val="00A02AE9"/>
    <w:rsid w:val="00A0451F"/>
    <w:rsid w:val="00A04E44"/>
    <w:rsid w:val="00A05B1F"/>
    <w:rsid w:val="00A06A9F"/>
    <w:rsid w:val="00A105ED"/>
    <w:rsid w:val="00A10659"/>
    <w:rsid w:val="00A12226"/>
    <w:rsid w:val="00A17D6B"/>
    <w:rsid w:val="00A21C73"/>
    <w:rsid w:val="00A26BDD"/>
    <w:rsid w:val="00A40FBB"/>
    <w:rsid w:val="00A43C66"/>
    <w:rsid w:val="00A44606"/>
    <w:rsid w:val="00A468CD"/>
    <w:rsid w:val="00A523DD"/>
    <w:rsid w:val="00A550D0"/>
    <w:rsid w:val="00A602C9"/>
    <w:rsid w:val="00A71AA0"/>
    <w:rsid w:val="00A71B9A"/>
    <w:rsid w:val="00A7328D"/>
    <w:rsid w:val="00A75E26"/>
    <w:rsid w:val="00A77688"/>
    <w:rsid w:val="00A84084"/>
    <w:rsid w:val="00A841D1"/>
    <w:rsid w:val="00A94AEA"/>
    <w:rsid w:val="00AA3271"/>
    <w:rsid w:val="00AB0376"/>
    <w:rsid w:val="00AB1879"/>
    <w:rsid w:val="00AB22C6"/>
    <w:rsid w:val="00AC33DD"/>
    <w:rsid w:val="00AD4663"/>
    <w:rsid w:val="00AE01E8"/>
    <w:rsid w:val="00AE0EC9"/>
    <w:rsid w:val="00AE11F6"/>
    <w:rsid w:val="00AE3B92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35446"/>
    <w:rsid w:val="00B50515"/>
    <w:rsid w:val="00B5402D"/>
    <w:rsid w:val="00B57430"/>
    <w:rsid w:val="00B576AA"/>
    <w:rsid w:val="00B57876"/>
    <w:rsid w:val="00B62DDB"/>
    <w:rsid w:val="00B749E4"/>
    <w:rsid w:val="00B77912"/>
    <w:rsid w:val="00B80822"/>
    <w:rsid w:val="00B877BD"/>
    <w:rsid w:val="00B9284A"/>
    <w:rsid w:val="00B975DE"/>
    <w:rsid w:val="00BA59C2"/>
    <w:rsid w:val="00BB4058"/>
    <w:rsid w:val="00BC3458"/>
    <w:rsid w:val="00BD13D2"/>
    <w:rsid w:val="00BD2541"/>
    <w:rsid w:val="00BE5279"/>
    <w:rsid w:val="00BE7B78"/>
    <w:rsid w:val="00BF0055"/>
    <w:rsid w:val="00BF0DF7"/>
    <w:rsid w:val="00BF3C77"/>
    <w:rsid w:val="00BF461C"/>
    <w:rsid w:val="00C017D8"/>
    <w:rsid w:val="00C040A0"/>
    <w:rsid w:val="00C10483"/>
    <w:rsid w:val="00C1318E"/>
    <w:rsid w:val="00C21981"/>
    <w:rsid w:val="00C227E0"/>
    <w:rsid w:val="00C25D14"/>
    <w:rsid w:val="00C273DB"/>
    <w:rsid w:val="00C32381"/>
    <w:rsid w:val="00C3385A"/>
    <w:rsid w:val="00C36801"/>
    <w:rsid w:val="00C37630"/>
    <w:rsid w:val="00C411D6"/>
    <w:rsid w:val="00C4511E"/>
    <w:rsid w:val="00C460CF"/>
    <w:rsid w:val="00C46B7C"/>
    <w:rsid w:val="00C46E7C"/>
    <w:rsid w:val="00C51E60"/>
    <w:rsid w:val="00C538AD"/>
    <w:rsid w:val="00C63124"/>
    <w:rsid w:val="00C64E40"/>
    <w:rsid w:val="00C67684"/>
    <w:rsid w:val="00C67B79"/>
    <w:rsid w:val="00C822B6"/>
    <w:rsid w:val="00C9037D"/>
    <w:rsid w:val="00C91572"/>
    <w:rsid w:val="00CA286C"/>
    <w:rsid w:val="00CA3B38"/>
    <w:rsid w:val="00CA60AC"/>
    <w:rsid w:val="00CA6E1D"/>
    <w:rsid w:val="00CB46FB"/>
    <w:rsid w:val="00CD52EE"/>
    <w:rsid w:val="00CE4AD9"/>
    <w:rsid w:val="00CF1E55"/>
    <w:rsid w:val="00CF261B"/>
    <w:rsid w:val="00CF2831"/>
    <w:rsid w:val="00CF7878"/>
    <w:rsid w:val="00D039CE"/>
    <w:rsid w:val="00D03DF0"/>
    <w:rsid w:val="00D05598"/>
    <w:rsid w:val="00D06560"/>
    <w:rsid w:val="00D1016D"/>
    <w:rsid w:val="00D1085E"/>
    <w:rsid w:val="00D11147"/>
    <w:rsid w:val="00D13023"/>
    <w:rsid w:val="00D16966"/>
    <w:rsid w:val="00D22A34"/>
    <w:rsid w:val="00D23358"/>
    <w:rsid w:val="00D276E8"/>
    <w:rsid w:val="00D355ED"/>
    <w:rsid w:val="00D4394C"/>
    <w:rsid w:val="00D532FC"/>
    <w:rsid w:val="00D64A59"/>
    <w:rsid w:val="00D66A91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C4844"/>
    <w:rsid w:val="00DE4BD1"/>
    <w:rsid w:val="00DE6D6A"/>
    <w:rsid w:val="00DF13E9"/>
    <w:rsid w:val="00DF29B7"/>
    <w:rsid w:val="00E02538"/>
    <w:rsid w:val="00E06C16"/>
    <w:rsid w:val="00E07710"/>
    <w:rsid w:val="00E110A1"/>
    <w:rsid w:val="00E13179"/>
    <w:rsid w:val="00E14418"/>
    <w:rsid w:val="00E21D6F"/>
    <w:rsid w:val="00E26795"/>
    <w:rsid w:val="00E32B41"/>
    <w:rsid w:val="00E34C8C"/>
    <w:rsid w:val="00E50191"/>
    <w:rsid w:val="00E53B43"/>
    <w:rsid w:val="00E5668C"/>
    <w:rsid w:val="00E6018B"/>
    <w:rsid w:val="00E70E8B"/>
    <w:rsid w:val="00E73C66"/>
    <w:rsid w:val="00E80C27"/>
    <w:rsid w:val="00E85BC0"/>
    <w:rsid w:val="00E86798"/>
    <w:rsid w:val="00E869A6"/>
    <w:rsid w:val="00E911F5"/>
    <w:rsid w:val="00E97794"/>
    <w:rsid w:val="00EA2F12"/>
    <w:rsid w:val="00EA6A3E"/>
    <w:rsid w:val="00EA78F5"/>
    <w:rsid w:val="00EB0F7B"/>
    <w:rsid w:val="00EB27E8"/>
    <w:rsid w:val="00EC5007"/>
    <w:rsid w:val="00ED2A7D"/>
    <w:rsid w:val="00EE4FDD"/>
    <w:rsid w:val="00EE50C0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04AE"/>
    <w:rsid w:val="00F61100"/>
    <w:rsid w:val="00F62D42"/>
    <w:rsid w:val="00F6756E"/>
    <w:rsid w:val="00F71D14"/>
    <w:rsid w:val="00F76E17"/>
    <w:rsid w:val="00F77A38"/>
    <w:rsid w:val="00F872FE"/>
    <w:rsid w:val="00F94E86"/>
    <w:rsid w:val="00F95BBA"/>
    <w:rsid w:val="00FA618E"/>
    <w:rsid w:val="00FB488E"/>
    <w:rsid w:val="00FB4EB4"/>
    <w:rsid w:val="00FB6A6C"/>
    <w:rsid w:val="00FC4AC7"/>
    <w:rsid w:val="00FD04A3"/>
    <w:rsid w:val="00FD2829"/>
    <w:rsid w:val="00FD411D"/>
    <w:rsid w:val="00FE1036"/>
    <w:rsid w:val="00FE23A9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  <w:style w:type="table" w:customStyle="1" w:styleId="TableNormal">
    <w:name w:val="Table Normal"/>
    <w:uiPriority w:val="2"/>
    <w:semiHidden/>
    <w:unhideWhenUsed/>
    <w:qFormat/>
    <w:rsid w:val="00CF261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org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6</Pages>
  <Words>1871</Words>
  <Characters>10108</Characters>
  <Application>Microsoft Office Word</Application>
  <DocSecurity>0</DocSecurity>
  <Lines>84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190</cp:revision>
  <cp:lastPrinted>2016-01-29T00:41:00Z</cp:lastPrinted>
  <dcterms:created xsi:type="dcterms:W3CDTF">2021-02-12T01:27:00Z</dcterms:created>
  <dcterms:modified xsi:type="dcterms:W3CDTF">2021-07-16T18:44:00Z</dcterms:modified>
</cp:coreProperties>
</file>