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5F2081" w:rsidRPr="001E7C92" w14:paraId="2220C6DE" w14:textId="77777777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2220C6DC" w14:textId="77777777" w:rsidR="005F2081" w:rsidRPr="001E7C92" w:rsidRDefault="005F2081" w:rsidP="002677E4">
            <w:pPr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2220C6DD" w14:textId="6C5A6588" w:rsidR="005F2081" w:rsidRPr="001E7C92" w:rsidRDefault="009208A2" w:rsidP="00611A99">
            <w:pPr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 xml:space="preserve">Protocolo </w:t>
            </w:r>
            <w:r w:rsidR="00602B53" w:rsidRPr="001E7C92">
              <w:rPr>
                <w:rFonts w:ascii="Times New Roman" w:hAnsi="Times New Roman"/>
              </w:rPr>
              <w:t>SICCAU</w:t>
            </w:r>
            <w:r w:rsidRPr="001E7C92">
              <w:rPr>
                <w:rFonts w:ascii="Times New Roman" w:hAnsi="Times New Roman"/>
              </w:rPr>
              <w:t xml:space="preserve"> nº </w:t>
            </w:r>
            <w:r w:rsidR="00BF2218" w:rsidRPr="001E7C92">
              <w:rPr>
                <w:rFonts w:ascii="Times New Roman" w:hAnsi="Times New Roman"/>
              </w:rPr>
              <w:t>535335</w:t>
            </w:r>
          </w:p>
        </w:tc>
      </w:tr>
      <w:tr w:rsidR="00C42401" w:rsidRPr="001E7C92" w14:paraId="2220C6E1" w14:textId="77777777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2220C6DF" w14:textId="77777777" w:rsidR="00C42401" w:rsidRPr="001E7C92" w:rsidRDefault="00C42401" w:rsidP="002677E4">
            <w:pPr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2220C6E0" w14:textId="77777777" w:rsidR="00C42401" w:rsidRPr="001E7C92" w:rsidRDefault="00C42401" w:rsidP="00611A99">
            <w:pPr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1E7C92" w14:paraId="2220C6E4" w14:textId="77777777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2220C6E2" w14:textId="77777777" w:rsidR="00C42401" w:rsidRPr="001E7C92" w:rsidRDefault="00C42401" w:rsidP="002677E4">
            <w:pPr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2220C6E3" w14:textId="150A026B" w:rsidR="00C42401" w:rsidRPr="001E7C92" w:rsidRDefault="009C3124" w:rsidP="00611A99">
            <w:pPr>
              <w:ind w:right="-481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 xml:space="preserve">Aprovação </w:t>
            </w:r>
            <w:r w:rsidR="00611A99" w:rsidRPr="001E7C92">
              <w:rPr>
                <w:rFonts w:ascii="Times New Roman" w:hAnsi="Times New Roman"/>
              </w:rPr>
              <w:t>do Regimento Interno</w:t>
            </w:r>
            <w:r w:rsidR="00270DD1" w:rsidRPr="001E7C92">
              <w:rPr>
                <w:rFonts w:ascii="Times New Roman" w:hAnsi="Times New Roman"/>
              </w:rPr>
              <w:t xml:space="preserve"> </w:t>
            </w:r>
            <w:r w:rsidR="00543B59" w:rsidRPr="001E7C92">
              <w:rPr>
                <w:rFonts w:ascii="Times New Roman" w:hAnsi="Times New Roman"/>
              </w:rPr>
              <w:t>– CAU/AL</w:t>
            </w:r>
          </w:p>
        </w:tc>
      </w:tr>
      <w:tr w:rsidR="002677E4" w:rsidRPr="001E7C92" w14:paraId="2220C6E6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2220C6E5" w14:textId="77777777" w:rsidR="002677E4" w:rsidRPr="001E7C92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1E7C92" w14:paraId="2220C6E8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220C6E7" w14:textId="606E8390" w:rsidR="00C91572" w:rsidRPr="001E7C92" w:rsidRDefault="00465FAD" w:rsidP="002677E4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DELIBERAÇÃO PLENÁRIA DPOAL Nº 010</w:t>
            </w:r>
            <w:r w:rsidR="007D2338" w:rsidRPr="001E7C92">
              <w:rPr>
                <w:rFonts w:ascii="Times New Roman" w:hAnsi="Times New Roman"/>
              </w:rPr>
              <w:t>3</w:t>
            </w:r>
            <w:r w:rsidRPr="001E7C92">
              <w:rPr>
                <w:rFonts w:ascii="Times New Roman" w:hAnsi="Times New Roman"/>
              </w:rPr>
              <w:t>-02/2021</w:t>
            </w:r>
          </w:p>
        </w:tc>
      </w:tr>
    </w:tbl>
    <w:p w14:paraId="2220C6E9" w14:textId="77777777" w:rsidR="00D11147" w:rsidRPr="001E7C92" w:rsidRDefault="00D11147" w:rsidP="002677E4">
      <w:pPr>
        <w:jc w:val="both"/>
        <w:rPr>
          <w:rFonts w:ascii="Times New Roman" w:hAnsi="Times New Roman"/>
        </w:rPr>
      </w:pPr>
    </w:p>
    <w:p w14:paraId="4C3067EF" w14:textId="4362C20B" w:rsidR="005D792B" w:rsidRPr="001E7C92" w:rsidRDefault="005D792B" w:rsidP="005D792B">
      <w:pPr>
        <w:jc w:val="both"/>
        <w:rPr>
          <w:rFonts w:ascii="Times New Roman" w:hAnsi="Times New Roman"/>
          <w:lang w:eastAsia="pt-BR"/>
        </w:rPr>
      </w:pPr>
      <w:r w:rsidRPr="001E7C92">
        <w:rPr>
          <w:rFonts w:ascii="Times New Roman" w:hAnsi="Times New Roman"/>
        </w:rPr>
        <w:t xml:space="preserve">O PLENÁRIO DO CONSELHO DE ARQUITETURA E URBANISMO DE ALAGOAS – CAU/AL, </w:t>
      </w:r>
      <w:r w:rsidRPr="001E7C92">
        <w:rPr>
          <w:rFonts w:ascii="Times New Roman" w:hAnsi="Times New Roman"/>
          <w:lang w:eastAsia="pt-BR"/>
        </w:rPr>
        <w:t>no exercício das competências e prerrogativas de que trata o</w:t>
      </w:r>
      <w:r w:rsidRPr="001E7C92">
        <w:rPr>
          <w:rFonts w:ascii="Times New Roman" w:eastAsia="Times New Roman" w:hAnsi="Times New Roman"/>
          <w:bCs/>
          <w:lang w:eastAsia="pt-BR"/>
        </w:rPr>
        <w:t xml:space="preserve"> Art. 9 </w:t>
      </w:r>
      <w:r w:rsidRPr="001E7C92">
        <w:rPr>
          <w:rFonts w:ascii="Times New Roman" w:hAnsi="Times New Roman"/>
          <w:lang w:eastAsia="pt-BR"/>
        </w:rPr>
        <w:t>do Regimento Interno</w:t>
      </w:r>
      <w:r w:rsidRPr="001E7C92">
        <w:rPr>
          <w:rFonts w:ascii="Times New Roman" w:hAnsi="Times New Roman"/>
        </w:rPr>
        <w:t xml:space="preserve"> </w:t>
      </w:r>
      <w:r w:rsidRPr="001E7C92">
        <w:rPr>
          <w:rFonts w:ascii="Times New Roman" w:hAnsi="Times New Roman"/>
          <w:lang w:eastAsia="pt-BR"/>
        </w:rPr>
        <w:t>do CAU/AL reunido ordinariamente por meio de videoconferência no dia 1</w:t>
      </w:r>
      <w:r w:rsidR="007D2338" w:rsidRPr="001E7C92">
        <w:rPr>
          <w:rFonts w:ascii="Times New Roman" w:hAnsi="Times New Roman"/>
          <w:lang w:eastAsia="pt-BR"/>
        </w:rPr>
        <w:t>5</w:t>
      </w:r>
      <w:r w:rsidRPr="001E7C92">
        <w:rPr>
          <w:rFonts w:ascii="Times New Roman" w:hAnsi="Times New Roman"/>
          <w:lang w:eastAsia="pt-BR"/>
        </w:rPr>
        <w:t xml:space="preserve"> de ju</w:t>
      </w:r>
      <w:r w:rsidR="007D2338" w:rsidRPr="001E7C92">
        <w:rPr>
          <w:rFonts w:ascii="Times New Roman" w:hAnsi="Times New Roman"/>
          <w:lang w:eastAsia="pt-BR"/>
        </w:rPr>
        <w:t>l</w:t>
      </w:r>
      <w:r w:rsidRPr="001E7C92">
        <w:rPr>
          <w:rFonts w:ascii="Times New Roman" w:hAnsi="Times New Roman"/>
          <w:lang w:eastAsia="pt-BR"/>
        </w:rPr>
        <w:t>ho de 2021, após análise do</w:t>
      </w:r>
      <w:r w:rsidRPr="001E7C92">
        <w:rPr>
          <w:rFonts w:ascii="Times New Roman" w:hAnsi="Times New Roman"/>
        </w:rPr>
        <w:t xml:space="preserve"> </w:t>
      </w:r>
      <w:r w:rsidRPr="001E7C92">
        <w:rPr>
          <w:rFonts w:ascii="Times New Roman" w:hAnsi="Times New Roman"/>
          <w:lang w:eastAsia="pt-BR"/>
        </w:rPr>
        <w:t>assunto em epígrafe,</w:t>
      </w:r>
    </w:p>
    <w:p w14:paraId="4E72100A" w14:textId="08DE3F34" w:rsidR="00602B53" w:rsidRPr="001E7C92" w:rsidRDefault="00602B53" w:rsidP="005D792B">
      <w:pPr>
        <w:jc w:val="both"/>
        <w:rPr>
          <w:rFonts w:ascii="Times New Roman" w:hAnsi="Times New Roman"/>
          <w:lang w:eastAsia="pt-BR"/>
        </w:rPr>
      </w:pPr>
    </w:p>
    <w:p w14:paraId="497CBF9B" w14:textId="77777777" w:rsidR="008D44F9" w:rsidRPr="001E7C92" w:rsidRDefault="008D44F9" w:rsidP="008D44F9">
      <w:pPr>
        <w:tabs>
          <w:tab w:val="left" w:pos="1418"/>
        </w:tabs>
        <w:spacing w:after="240"/>
        <w:jc w:val="both"/>
        <w:rPr>
          <w:rFonts w:ascii="Times New Roman" w:hAnsi="Times New Roman"/>
          <w:color w:val="000000" w:themeColor="text1"/>
        </w:rPr>
      </w:pPr>
      <w:r w:rsidRPr="001E7C92">
        <w:rPr>
          <w:rFonts w:ascii="Times New Roman" w:hAnsi="Times New Roman"/>
          <w:color w:val="000000" w:themeColor="text1"/>
        </w:rPr>
        <w:t>Considerando que o artigo 34, I, da Lei n.º 12.378/2010 dispõe que compete aos CAU/UF elaborar e alterar os respectivos Regimentos Internos e demais atos administrativos.</w:t>
      </w:r>
    </w:p>
    <w:p w14:paraId="51CF73B3" w14:textId="77777777" w:rsidR="008D44F9" w:rsidRPr="001E7C92" w:rsidRDefault="008D44F9" w:rsidP="008D44F9">
      <w:pPr>
        <w:tabs>
          <w:tab w:val="left" w:pos="1418"/>
        </w:tabs>
        <w:spacing w:after="240"/>
        <w:jc w:val="both"/>
        <w:rPr>
          <w:rFonts w:ascii="Times New Roman" w:hAnsi="Times New Roman"/>
          <w:color w:val="000000" w:themeColor="text1"/>
        </w:rPr>
      </w:pPr>
      <w:r w:rsidRPr="001E7C92">
        <w:rPr>
          <w:rFonts w:ascii="Times New Roman" w:hAnsi="Times New Roman"/>
          <w:color w:val="000000" w:themeColor="text1"/>
        </w:rPr>
        <w:t xml:space="preserve">Considerando que o artigo 33 da Lei n.º 12.378/2010 dispõe que os </w:t>
      </w:r>
      <w:proofErr w:type="spellStart"/>
      <w:r w:rsidRPr="001E7C92">
        <w:rPr>
          <w:rFonts w:ascii="Times New Roman" w:hAnsi="Times New Roman"/>
          <w:color w:val="000000" w:themeColor="text1"/>
        </w:rPr>
        <w:t>CAUs</w:t>
      </w:r>
      <w:proofErr w:type="spellEnd"/>
      <w:r w:rsidRPr="001E7C92">
        <w:rPr>
          <w:rFonts w:ascii="Times New Roman" w:hAnsi="Times New Roman"/>
          <w:color w:val="000000" w:themeColor="text1"/>
        </w:rPr>
        <w:t xml:space="preserve"> terão sua estrutura e funcionamento definidos pelos respectivos Regimentos Internos, aprovados pela maioria absoluta dos Conselheiros.</w:t>
      </w:r>
    </w:p>
    <w:p w14:paraId="1E96846E" w14:textId="77777777" w:rsidR="008D44F9" w:rsidRPr="001E7C92" w:rsidRDefault="008D44F9" w:rsidP="008D44F9">
      <w:pPr>
        <w:tabs>
          <w:tab w:val="left" w:pos="1418"/>
        </w:tabs>
        <w:spacing w:after="240"/>
        <w:jc w:val="both"/>
        <w:rPr>
          <w:rFonts w:ascii="Times New Roman" w:hAnsi="Times New Roman"/>
          <w:color w:val="000000" w:themeColor="text1"/>
        </w:rPr>
      </w:pPr>
      <w:r w:rsidRPr="001E7C92">
        <w:rPr>
          <w:rFonts w:ascii="Times New Roman" w:hAnsi="Times New Roman"/>
          <w:color w:val="000000" w:themeColor="text1"/>
        </w:rPr>
        <w:t xml:space="preserve">Considerando que o artigo 28, inciso V da Lei n.º 12.378/2010 dispõe que compete ao CAU/BR homologar os Regimentos Internos e as prestações de contas dos </w:t>
      </w:r>
      <w:proofErr w:type="spellStart"/>
      <w:r w:rsidRPr="001E7C92">
        <w:rPr>
          <w:rFonts w:ascii="Times New Roman" w:hAnsi="Times New Roman"/>
          <w:color w:val="000000" w:themeColor="text1"/>
        </w:rPr>
        <w:t>CAUs.</w:t>
      </w:r>
      <w:proofErr w:type="spellEnd"/>
    </w:p>
    <w:p w14:paraId="0F6320BE" w14:textId="77777777" w:rsidR="008D44F9" w:rsidRPr="001E7C92" w:rsidRDefault="008D44F9" w:rsidP="008D44F9">
      <w:pPr>
        <w:jc w:val="both"/>
        <w:rPr>
          <w:rFonts w:ascii="Times New Roman" w:hAnsi="Times New Roman"/>
          <w:color w:val="000000" w:themeColor="text1"/>
        </w:rPr>
      </w:pPr>
      <w:r w:rsidRPr="001E7C92">
        <w:rPr>
          <w:rFonts w:ascii="Times New Roman" w:hAnsi="Times New Roman"/>
          <w:color w:val="000000" w:themeColor="text1"/>
        </w:rPr>
        <w:t>Considerando que a Resolução nº 139, de 28 de abril de 2017 do CAU/BR instituiu o Regimento Geral do Conjunto Autárquico formado pelos Conselhos de Arquitetura e Urbanismo dos Estados e do Distrito Federal (CAU/UF) e pelo Conselho de Arquitetura e Urbanismo do Brasil (CAU/BR), bem como instituiu o Regimento Interno do CAU/BR, na forma aprovada pelo Plenário do CAU/BR na Reunião Plenária Ordinária n° 65, realizada nos dias 26 a 28 de abril de 2017.</w:t>
      </w:r>
    </w:p>
    <w:p w14:paraId="68EBD603" w14:textId="77777777" w:rsidR="008D44F9" w:rsidRPr="001E7C92" w:rsidRDefault="008D44F9" w:rsidP="008D44F9">
      <w:pPr>
        <w:jc w:val="both"/>
        <w:rPr>
          <w:rFonts w:ascii="Times New Roman" w:hAnsi="Times New Roman"/>
          <w:color w:val="000000" w:themeColor="text1"/>
        </w:rPr>
      </w:pPr>
    </w:p>
    <w:p w14:paraId="3A7E2BC0" w14:textId="6420CDE5" w:rsidR="008D44F9" w:rsidRPr="001E7C92" w:rsidRDefault="008D44F9" w:rsidP="008D44F9">
      <w:pPr>
        <w:jc w:val="both"/>
        <w:rPr>
          <w:rFonts w:ascii="Times New Roman" w:hAnsi="Times New Roman"/>
          <w:color w:val="000000" w:themeColor="text1"/>
        </w:rPr>
      </w:pPr>
      <w:r w:rsidRPr="001E7C92">
        <w:rPr>
          <w:rFonts w:ascii="Times New Roman" w:hAnsi="Times New Roman"/>
          <w:color w:val="000000" w:themeColor="text1"/>
        </w:rPr>
        <w:t>Considerando por fim, que o art. 4° da Resolução nº 139/2017 do CAU/BR dispõe que os CAU/UF deverão adequar e aprovar seus Regimentos Internos, em seus Plenários, atendendo ao modelo aprovado pelo Regimento Geral do CAU.</w:t>
      </w:r>
    </w:p>
    <w:p w14:paraId="2220C6EB" w14:textId="6D53F6DF" w:rsidR="000706AB" w:rsidRPr="001E7C92" w:rsidRDefault="000706AB" w:rsidP="00417BDA">
      <w:pPr>
        <w:pStyle w:val="Corpodetexto2"/>
        <w:rPr>
          <w:sz w:val="24"/>
          <w:szCs w:val="24"/>
        </w:rPr>
      </w:pPr>
    </w:p>
    <w:p w14:paraId="72C6EFEB" w14:textId="77777777" w:rsidR="00FE12B3" w:rsidRPr="001E7C92" w:rsidRDefault="009B4334" w:rsidP="009B4334">
      <w:pPr>
        <w:jc w:val="both"/>
        <w:rPr>
          <w:rFonts w:ascii="Times New Roman" w:hAnsi="Times New Roman"/>
        </w:rPr>
      </w:pPr>
      <w:r w:rsidRPr="001E7C92">
        <w:rPr>
          <w:rFonts w:ascii="Times New Roman" w:hAnsi="Times New Roman"/>
        </w:rPr>
        <w:t>Considerando Deliberação n° 00</w:t>
      </w:r>
      <w:r w:rsidR="00B62276" w:rsidRPr="001E7C92">
        <w:rPr>
          <w:rFonts w:ascii="Times New Roman" w:hAnsi="Times New Roman"/>
        </w:rPr>
        <w:t>5</w:t>
      </w:r>
      <w:r w:rsidRPr="001E7C92">
        <w:rPr>
          <w:rFonts w:ascii="Times New Roman" w:hAnsi="Times New Roman"/>
        </w:rPr>
        <w:t xml:space="preserve">-2021-CAF-CAU/AL, que aprovou, por unanimidade, </w:t>
      </w:r>
      <w:r w:rsidR="00B62276" w:rsidRPr="001E7C92">
        <w:rPr>
          <w:rFonts w:ascii="Times New Roman" w:hAnsi="Times New Roman"/>
        </w:rPr>
        <w:t>o novo Regimento Interno do</w:t>
      </w:r>
      <w:r w:rsidRPr="001E7C92">
        <w:rPr>
          <w:rFonts w:ascii="Times New Roman" w:hAnsi="Times New Roman"/>
        </w:rPr>
        <w:t xml:space="preserve"> CAU/AL</w:t>
      </w:r>
      <w:r w:rsidR="00B62276" w:rsidRPr="001E7C92">
        <w:rPr>
          <w:rFonts w:ascii="Times New Roman" w:hAnsi="Times New Roman"/>
        </w:rPr>
        <w:t xml:space="preserve">, em atendimento </w:t>
      </w:r>
      <w:r w:rsidR="00FE1862" w:rsidRPr="001E7C92">
        <w:rPr>
          <w:rFonts w:ascii="Times New Roman" w:hAnsi="Times New Roman"/>
        </w:rPr>
        <w:t>a Resolução nº 139/2017 do CAU/BR</w:t>
      </w:r>
      <w:r w:rsidRPr="001E7C92">
        <w:rPr>
          <w:rFonts w:ascii="Times New Roman" w:hAnsi="Times New Roman"/>
        </w:rPr>
        <w:t>;</w:t>
      </w:r>
    </w:p>
    <w:p w14:paraId="0B735AB6" w14:textId="6E4C142C" w:rsidR="009B4334" w:rsidRPr="001E7C92" w:rsidRDefault="009B4334" w:rsidP="009B4334">
      <w:pPr>
        <w:jc w:val="both"/>
        <w:rPr>
          <w:rFonts w:ascii="Times New Roman" w:hAnsi="Times New Roman"/>
        </w:rPr>
      </w:pPr>
      <w:r w:rsidRPr="001E7C92">
        <w:rPr>
          <w:rFonts w:ascii="Times New Roman" w:hAnsi="Times New Roman"/>
        </w:rPr>
        <w:t xml:space="preserve"> </w:t>
      </w:r>
    </w:p>
    <w:p w14:paraId="2BBCF798" w14:textId="3C8FE711" w:rsidR="009B4334" w:rsidRPr="001E7C92" w:rsidRDefault="00D63EDF" w:rsidP="00417BDA">
      <w:pPr>
        <w:pStyle w:val="Corpodetexto2"/>
        <w:rPr>
          <w:sz w:val="24"/>
          <w:szCs w:val="24"/>
        </w:rPr>
      </w:pPr>
      <w:r w:rsidRPr="001E7C92">
        <w:rPr>
          <w:sz w:val="24"/>
          <w:szCs w:val="24"/>
        </w:rPr>
        <w:t xml:space="preserve">Considerando que o CAU/BR está </w:t>
      </w:r>
      <w:r w:rsidR="00FA6B89" w:rsidRPr="001E7C92">
        <w:rPr>
          <w:sz w:val="24"/>
          <w:szCs w:val="24"/>
        </w:rPr>
        <w:t>em processo de revisão e alteração do seu regimento interno</w:t>
      </w:r>
      <w:r w:rsidR="00AA6E23" w:rsidRPr="001E7C92">
        <w:rPr>
          <w:sz w:val="24"/>
          <w:szCs w:val="24"/>
        </w:rPr>
        <w:t xml:space="preserve">, e que </w:t>
      </w:r>
      <w:r w:rsidR="008352D4" w:rsidRPr="001E7C92">
        <w:rPr>
          <w:sz w:val="24"/>
          <w:szCs w:val="24"/>
        </w:rPr>
        <w:t xml:space="preserve">a conselheira </w:t>
      </w:r>
      <w:proofErr w:type="spellStart"/>
      <w:r w:rsidR="008352D4" w:rsidRPr="001E7C92">
        <w:rPr>
          <w:sz w:val="24"/>
          <w:szCs w:val="24"/>
        </w:rPr>
        <w:t>Josemée</w:t>
      </w:r>
      <w:proofErr w:type="spellEnd"/>
      <w:r w:rsidR="008352D4" w:rsidRPr="001E7C92">
        <w:rPr>
          <w:sz w:val="24"/>
          <w:szCs w:val="24"/>
        </w:rPr>
        <w:t xml:space="preserve"> Lima faz parte d</w:t>
      </w:r>
      <w:r w:rsidR="00695333" w:rsidRPr="001E7C92">
        <w:rPr>
          <w:sz w:val="24"/>
          <w:szCs w:val="24"/>
        </w:rPr>
        <w:t>o</w:t>
      </w:r>
      <w:r w:rsidR="008352D4" w:rsidRPr="001E7C92">
        <w:rPr>
          <w:sz w:val="24"/>
          <w:szCs w:val="24"/>
        </w:rPr>
        <w:t xml:space="preserve"> </w:t>
      </w:r>
      <w:r w:rsidR="00431B62" w:rsidRPr="001E7C92">
        <w:rPr>
          <w:sz w:val="24"/>
          <w:szCs w:val="24"/>
        </w:rPr>
        <w:t>sub</w:t>
      </w:r>
      <w:r w:rsidR="008352D4" w:rsidRPr="001E7C92">
        <w:rPr>
          <w:sz w:val="24"/>
          <w:szCs w:val="24"/>
        </w:rPr>
        <w:t>grupo</w:t>
      </w:r>
      <w:r w:rsidR="00431B62" w:rsidRPr="001E7C92">
        <w:rPr>
          <w:sz w:val="24"/>
          <w:szCs w:val="24"/>
        </w:rPr>
        <w:t xml:space="preserve"> da COA-CAU/BR</w:t>
      </w:r>
      <w:r w:rsidR="00695333" w:rsidRPr="001E7C92">
        <w:rPr>
          <w:sz w:val="24"/>
          <w:szCs w:val="24"/>
        </w:rPr>
        <w:t xml:space="preserve"> que</w:t>
      </w:r>
      <w:r w:rsidR="00431B62" w:rsidRPr="001E7C92">
        <w:rPr>
          <w:sz w:val="24"/>
          <w:szCs w:val="24"/>
        </w:rPr>
        <w:t xml:space="preserve"> está trabalhando nesta revisão</w:t>
      </w:r>
      <w:r w:rsidR="00FA6B89" w:rsidRPr="001E7C92">
        <w:rPr>
          <w:sz w:val="24"/>
          <w:szCs w:val="24"/>
        </w:rPr>
        <w:t>;</w:t>
      </w:r>
    </w:p>
    <w:p w14:paraId="5C7D76E8" w14:textId="54479479" w:rsidR="00FA6B89" w:rsidRPr="001E7C92" w:rsidRDefault="00FA6B89" w:rsidP="00417BDA">
      <w:pPr>
        <w:pStyle w:val="Corpodetexto2"/>
        <w:rPr>
          <w:sz w:val="24"/>
          <w:szCs w:val="24"/>
        </w:rPr>
      </w:pPr>
    </w:p>
    <w:p w14:paraId="5917B8E7" w14:textId="242225F9" w:rsidR="00FA6B89" w:rsidRPr="001E7C92" w:rsidRDefault="00FA6B89" w:rsidP="00417BDA">
      <w:pPr>
        <w:pStyle w:val="Corpodetexto2"/>
        <w:rPr>
          <w:sz w:val="24"/>
          <w:szCs w:val="24"/>
        </w:rPr>
      </w:pPr>
      <w:r w:rsidRPr="001E7C92">
        <w:rPr>
          <w:sz w:val="24"/>
          <w:szCs w:val="24"/>
        </w:rPr>
        <w:t>Considerando o alto custo para a publicação do regimento interno em Diário Oficial</w:t>
      </w:r>
      <w:r w:rsidR="00494ADF" w:rsidRPr="001E7C92">
        <w:rPr>
          <w:sz w:val="24"/>
          <w:szCs w:val="24"/>
        </w:rPr>
        <w:t>, assim</w:t>
      </w:r>
      <w:r w:rsidR="00757829" w:rsidRPr="001E7C92">
        <w:rPr>
          <w:sz w:val="24"/>
          <w:szCs w:val="24"/>
        </w:rPr>
        <w:t xml:space="preserve"> como seu </w:t>
      </w:r>
      <w:r w:rsidR="003F328D" w:rsidRPr="001E7C92">
        <w:rPr>
          <w:sz w:val="24"/>
          <w:szCs w:val="24"/>
        </w:rPr>
        <w:t>registro em cartório;</w:t>
      </w:r>
    </w:p>
    <w:p w14:paraId="14B8DE99" w14:textId="77777777" w:rsidR="00D63EDF" w:rsidRPr="001E7C92" w:rsidRDefault="00D63EDF" w:rsidP="00417BDA">
      <w:pPr>
        <w:pStyle w:val="Corpodetexto2"/>
        <w:rPr>
          <w:sz w:val="24"/>
          <w:szCs w:val="24"/>
        </w:rPr>
      </w:pPr>
    </w:p>
    <w:p w14:paraId="2220C6EC" w14:textId="1B20C7A5" w:rsidR="000706AB" w:rsidRPr="001E7C92" w:rsidRDefault="000706AB" w:rsidP="00417BDA">
      <w:pPr>
        <w:pStyle w:val="Corpodetexto2"/>
        <w:rPr>
          <w:b/>
          <w:sz w:val="24"/>
          <w:szCs w:val="24"/>
        </w:rPr>
      </w:pPr>
      <w:r w:rsidRPr="001E7C92">
        <w:rPr>
          <w:b/>
          <w:sz w:val="24"/>
          <w:szCs w:val="24"/>
        </w:rPr>
        <w:t>DELIBEROU</w:t>
      </w:r>
      <w:r w:rsidR="00403003">
        <w:rPr>
          <w:b/>
          <w:sz w:val="24"/>
          <w:szCs w:val="24"/>
        </w:rPr>
        <w:t xml:space="preserve"> </w:t>
      </w:r>
      <w:r w:rsidR="00403003">
        <w:rPr>
          <w:b/>
        </w:rPr>
        <w:t>(</w:t>
      </w:r>
      <w:r w:rsidR="00403003" w:rsidRPr="00A31491">
        <w:rPr>
          <w:b/>
        </w:rPr>
        <w:t>01h</w:t>
      </w:r>
      <w:r w:rsidR="00AE7693" w:rsidRPr="00A31491">
        <w:rPr>
          <w:b/>
        </w:rPr>
        <w:t>05</w:t>
      </w:r>
      <w:r w:rsidR="00403003" w:rsidRPr="00A31491">
        <w:rPr>
          <w:b/>
        </w:rPr>
        <w:t>min</w:t>
      </w:r>
      <w:r w:rsidR="00AE7693" w:rsidRPr="00A31491">
        <w:rPr>
          <w:b/>
        </w:rPr>
        <w:t>50</w:t>
      </w:r>
      <w:r w:rsidR="00403003" w:rsidRPr="00A31491">
        <w:rPr>
          <w:b/>
        </w:rPr>
        <w:t xml:space="preserve"> – 01h</w:t>
      </w:r>
      <w:r w:rsidR="00A31491" w:rsidRPr="00A31491">
        <w:rPr>
          <w:b/>
        </w:rPr>
        <w:t>07</w:t>
      </w:r>
      <w:r w:rsidR="00403003" w:rsidRPr="00A31491">
        <w:rPr>
          <w:b/>
        </w:rPr>
        <w:t>min</w:t>
      </w:r>
      <w:r w:rsidR="00A31491" w:rsidRPr="00A31491">
        <w:rPr>
          <w:b/>
        </w:rPr>
        <w:t>1</w:t>
      </w:r>
      <w:r w:rsidR="00403003" w:rsidRPr="00A31491">
        <w:rPr>
          <w:b/>
        </w:rPr>
        <w:t>0 de gravação)</w:t>
      </w:r>
      <w:r w:rsidRPr="00A31491">
        <w:rPr>
          <w:b/>
          <w:sz w:val="24"/>
          <w:szCs w:val="24"/>
        </w:rPr>
        <w:t>:</w:t>
      </w:r>
    </w:p>
    <w:p w14:paraId="2220C6ED" w14:textId="77777777" w:rsidR="00417BDA" w:rsidRPr="001E7C92" w:rsidRDefault="00417BDA" w:rsidP="00417BDA">
      <w:pPr>
        <w:rPr>
          <w:rFonts w:ascii="Times New Roman" w:hAnsi="Times New Roman"/>
        </w:rPr>
      </w:pPr>
    </w:p>
    <w:p w14:paraId="06E9F1C1" w14:textId="12B84088" w:rsidR="00DB39DE" w:rsidRPr="001E7C92" w:rsidRDefault="00816849" w:rsidP="00DB39DE">
      <w:pPr>
        <w:pStyle w:val="Corpodetexto2"/>
        <w:rPr>
          <w:sz w:val="24"/>
          <w:szCs w:val="24"/>
        </w:rPr>
      </w:pPr>
      <w:r w:rsidRPr="001E7C92">
        <w:rPr>
          <w:sz w:val="24"/>
          <w:szCs w:val="24"/>
        </w:rPr>
        <w:lastRenderedPageBreak/>
        <w:t xml:space="preserve">1 </w:t>
      </w:r>
      <w:r w:rsidR="00DB39DE" w:rsidRPr="001E7C92">
        <w:rPr>
          <w:sz w:val="24"/>
          <w:szCs w:val="24"/>
        </w:rPr>
        <w:t>-</w:t>
      </w:r>
      <w:r w:rsidRPr="001E7C92">
        <w:rPr>
          <w:sz w:val="24"/>
          <w:szCs w:val="24"/>
        </w:rPr>
        <w:t xml:space="preserve"> </w:t>
      </w:r>
      <w:r w:rsidR="00DB39DE" w:rsidRPr="001E7C92">
        <w:rPr>
          <w:sz w:val="24"/>
          <w:szCs w:val="24"/>
        </w:rPr>
        <w:t>Pel</w:t>
      </w:r>
      <w:r w:rsidR="004E24EE" w:rsidRPr="001E7C92">
        <w:rPr>
          <w:sz w:val="24"/>
          <w:szCs w:val="24"/>
        </w:rPr>
        <w:t>o</w:t>
      </w:r>
      <w:r w:rsidR="00DB39DE" w:rsidRPr="001E7C92">
        <w:rPr>
          <w:sz w:val="24"/>
          <w:szCs w:val="24"/>
        </w:rPr>
        <w:t xml:space="preserve"> </w:t>
      </w:r>
      <w:r w:rsidR="006B2E43" w:rsidRPr="001E7C92">
        <w:rPr>
          <w:sz w:val="24"/>
          <w:szCs w:val="24"/>
        </w:rPr>
        <w:t>retorno</w:t>
      </w:r>
      <w:r w:rsidR="00DB39DE" w:rsidRPr="001E7C92">
        <w:rPr>
          <w:sz w:val="24"/>
          <w:szCs w:val="24"/>
        </w:rPr>
        <w:t xml:space="preserve"> do Regimento Interno do </w:t>
      </w:r>
      <w:r w:rsidR="009B70C4" w:rsidRPr="001E7C92">
        <w:rPr>
          <w:sz w:val="24"/>
          <w:szCs w:val="24"/>
        </w:rPr>
        <w:t xml:space="preserve">Conselho de Arquitetura e Urbanismo de Alagoas - </w:t>
      </w:r>
      <w:r w:rsidR="00DB39DE" w:rsidRPr="001E7C92">
        <w:rPr>
          <w:sz w:val="24"/>
          <w:szCs w:val="24"/>
        </w:rPr>
        <w:t>CAU/</w:t>
      </w:r>
      <w:r w:rsidR="009B70C4" w:rsidRPr="001E7C92">
        <w:rPr>
          <w:sz w:val="24"/>
          <w:szCs w:val="24"/>
        </w:rPr>
        <w:t>AL</w:t>
      </w:r>
      <w:r w:rsidR="006B2E43" w:rsidRPr="001E7C92">
        <w:rPr>
          <w:sz w:val="24"/>
          <w:szCs w:val="24"/>
        </w:rPr>
        <w:t xml:space="preserve"> para a Comissão de Administração e Finanças – CAF-CAU/AL</w:t>
      </w:r>
      <w:r w:rsidR="00757829" w:rsidRPr="001E7C92">
        <w:rPr>
          <w:sz w:val="24"/>
          <w:szCs w:val="24"/>
        </w:rPr>
        <w:t xml:space="preserve"> que aguard</w:t>
      </w:r>
      <w:r w:rsidR="001E7C92" w:rsidRPr="001E7C92">
        <w:rPr>
          <w:sz w:val="24"/>
          <w:szCs w:val="24"/>
        </w:rPr>
        <w:t>ará as diretrizes para as mudanças neste regimento</w:t>
      </w:r>
      <w:r w:rsidR="00DB39DE" w:rsidRPr="001E7C92">
        <w:rPr>
          <w:sz w:val="24"/>
          <w:szCs w:val="24"/>
        </w:rPr>
        <w:t>;</w:t>
      </w:r>
    </w:p>
    <w:p w14:paraId="654A9D0D" w14:textId="77777777" w:rsidR="009B70C4" w:rsidRPr="001E7C92" w:rsidRDefault="009B70C4" w:rsidP="00DB39DE">
      <w:pPr>
        <w:pStyle w:val="Corpodetexto2"/>
        <w:rPr>
          <w:sz w:val="24"/>
          <w:szCs w:val="24"/>
        </w:rPr>
      </w:pPr>
    </w:p>
    <w:p w14:paraId="3F42872B" w14:textId="77777777" w:rsidR="00304242" w:rsidRPr="001E7C92" w:rsidRDefault="00304242" w:rsidP="00424DCF">
      <w:pPr>
        <w:jc w:val="center"/>
        <w:rPr>
          <w:rFonts w:ascii="Times New Roman" w:hAnsi="Times New Roman"/>
        </w:rPr>
      </w:pPr>
    </w:p>
    <w:p w14:paraId="233064BD" w14:textId="0B39B0DB" w:rsidR="00424DCF" w:rsidRPr="001E7C92" w:rsidRDefault="00424DCF" w:rsidP="00424DCF">
      <w:pPr>
        <w:jc w:val="center"/>
        <w:rPr>
          <w:rFonts w:ascii="Times New Roman" w:hAnsi="Times New Roman"/>
        </w:rPr>
      </w:pPr>
      <w:r w:rsidRPr="001E7C92">
        <w:rPr>
          <w:rFonts w:ascii="Times New Roman" w:hAnsi="Times New Roman"/>
        </w:rPr>
        <w:t>Maceió, 1</w:t>
      </w:r>
      <w:r w:rsidR="007221B6" w:rsidRPr="001E7C92">
        <w:rPr>
          <w:rFonts w:ascii="Times New Roman" w:hAnsi="Times New Roman"/>
        </w:rPr>
        <w:t>5</w:t>
      </w:r>
      <w:r w:rsidRPr="001E7C92">
        <w:rPr>
          <w:rFonts w:ascii="Times New Roman" w:hAnsi="Times New Roman"/>
        </w:rPr>
        <w:t xml:space="preserve"> de ju</w:t>
      </w:r>
      <w:r w:rsidR="007221B6" w:rsidRPr="001E7C92">
        <w:rPr>
          <w:rFonts w:ascii="Times New Roman" w:hAnsi="Times New Roman"/>
        </w:rPr>
        <w:t>l</w:t>
      </w:r>
      <w:r w:rsidRPr="001E7C92">
        <w:rPr>
          <w:rFonts w:ascii="Times New Roman" w:hAnsi="Times New Roman"/>
        </w:rPr>
        <w:t>ho de 2021.</w:t>
      </w:r>
    </w:p>
    <w:p w14:paraId="1295757D" w14:textId="77777777" w:rsidR="00424DCF" w:rsidRPr="001E7C92" w:rsidRDefault="00424DCF" w:rsidP="00424DCF">
      <w:pPr>
        <w:jc w:val="center"/>
        <w:rPr>
          <w:rFonts w:ascii="Times New Roman" w:hAnsi="Times New Roman"/>
        </w:rPr>
      </w:pPr>
    </w:p>
    <w:p w14:paraId="0AC8F330" w14:textId="45351E97" w:rsidR="00424DCF" w:rsidRPr="001E7C92" w:rsidRDefault="00424DCF" w:rsidP="00424DCF">
      <w:pPr>
        <w:jc w:val="center"/>
        <w:rPr>
          <w:rFonts w:ascii="Times New Roman" w:hAnsi="Times New Roman"/>
        </w:rPr>
      </w:pPr>
    </w:p>
    <w:p w14:paraId="21E366C4" w14:textId="77777777" w:rsidR="005B4041" w:rsidRPr="001E7C92" w:rsidRDefault="005B4041" w:rsidP="00424DCF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424DCF" w:rsidRPr="001E7C92" w14:paraId="20698043" w14:textId="77777777" w:rsidTr="00CD0D98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5A262372" w14:textId="77777777" w:rsidR="00424DCF" w:rsidRPr="001E7C92" w:rsidRDefault="00424DCF" w:rsidP="00CD0D98">
            <w:pPr>
              <w:jc w:val="center"/>
              <w:rPr>
                <w:rFonts w:ascii="Times New Roman" w:hAnsi="Times New Roman"/>
                <w:b/>
              </w:rPr>
            </w:pPr>
            <w:r w:rsidRPr="001E7C92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042AB04C" w14:textId="77777777" w:rsidR="00424DCF" w:rsidRPr="001E7C92" w:rsidRDefault="00424DCF" w:rsidP="00CD0D98">
            <w:pPr>
              <w:jc w:val="center"/>
              <w:rPr>
                <w:rFonts w:ascii="Times New Roman" w:hAnsi="Times New Roman"/>
                <w:b/>
              </w:rPr>
            </w:pPr>
            <w:r w:rsidRPr="001E7C92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4BA0BF4" w14:textId="77777777" w:rsidR="00424DCF" w:rsidRPr="001E7C92" w:rsidRDefault="00424DCF" w:rsidP="00CD0D98">
            <w:pPr>
              <w:jc w:val="center"/>
              <w:rPr>
                <w:rFonts w:ascii="Times New Roman" w:hAnsi="Times New Roman"/>
                <w:b/>
              </w:rPr>
            </w:pPr>
            <w:r w:rsidRPr="001E7C92">
              <w:rPr>
                <w:rFonts w:ascii="Times New Roman" w:hAnsi="Times New Roman"/>
                <w:b/>
              </w:rPr>
              <w:t>Assinatura</w:t>
            </w:r>
          </w:p>
        </w:tc>
      </w:tr>
      <w:tr w:rsidR="00424DCF" w:rsidRPr="001E7C92" w14:paraId="1854E247" w14:textId="77777777" w:rsidTr="00CD0D98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0A6A3E1E" w14:textId="77777777" w:rsidR="00424DCF" w:rsidRPr="001E7C92" w:rsidRDefault="00424DCF" w:rsidP="00CD0D98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8DDCC15" w14:textId="77777777" w:rsidR="00424DCF" w:rsidRPr="001E7C92" w:rsidRDefault="00424DCF" w:rsidP="00CD0D98">
            <w:pPr>
              <w:jc w:val="center"/>
              <w:rPr>
                <w:rFonts w:ascii="Times New Roman" w:hAnsi="Times New Roman"/>
                <w:b/>
              </w:rPr>
            </w:pPr>
            <w:r w:rsidRPr="001E7C92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FEB0A88" w14:textId="77777777" w:rsidR="00424DCF" w:rsidRPr="001E7C92" w:rsidRDefault="00424DCF" w:rsidP="00CD0D98">
            <w:pPr>
              <w:jc w:val="center"/>
              <w:rPr>
                <w:rFonts w:ascii="Times New Roman" w:hAnsi="Times New Roman"/>
                <w:b/>
              </w:rPr>
            </w:pPr>
            <w:r w:rsidRPr="001E7C92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6FFF97E" w14:textId="77777777" w:rsidR="00424DCF" w:rsidRPr="001E7C92" w:rsidRDefault="00424DCF" w:rsidP="00CD0D98">
            <w:pPr>
              <w:jc w:val="center"/>
              <w:rPr>
                <w:rFonts w:ascii="Times New Roman" w:hAnsi="Times New Roman"/>
                <w:b/>
              </w:rPr>
            </w:pPr>
            <w:r w:rsidRPr="001E7C92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5133ACE" w14:textId="77777777" w:rsidR="00424DCF" w:rsidRPr="001E7C92" w:rsidRDefault="00424DCF" w:rsidP="00CD0D98">
            <w:pPr>
              <w:jc w:val="center"/>
              <w:rPr>
                <w:rFonts w:ascii="Times New Roman" w:hAnsi="Times New Roman"/>
                <w:b/>
              </w:rPr>
            </w:pPr>
            <w:r w:rsidRPr="001E7C92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3DC3B71E" w14:textId="77777777" w:rsidR="00424DCF" w:rsidRPr="001E7C92" w:rsidRDefault="00424DCF" w:rsidP="00CD0D98">
            <w:pPr>
              <w:jc w:val="center"/>
              <w:rPr>
                <w:rFonts w:ascii="Times New Roman" w:hAnsi="Times New Roman"/>
              </w:rPr>
            </w:pPr>
          </w:p>
        </w:tc>
      </w:tr>
      <w:tr w:rsidR="00304242" w:rsidRPr="001E7C92" w14:paraId="79E453E1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0B79723F" w14:textId="2487E1AC" w:rsidR="00304242" w:rsidRPr="001E7C92" w:rsidRDefault="00304242" w:rsidP="00304242">
            <w:pPr>
              <w:rPr>
                <w:rFonts w:ascii="Times New Roman" w:hAnsi="Times New Roman"/>
              </w:rPr>
            </w:pPr>
            <w:r w:rsidRPr="001E7C92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D20940E" w14:textId="0E9A99C6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5DCCDA0" w14:textId="04D82C9F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2C96C96" w14:textId="1D596FCF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4577AE6" w14:textId="5D2A1EFF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B12C389" w14:textId="77777777" w:rsidR="00304242" w:rsidRPr="001E7C92" w:rsidRDefault="00304242" w:rsidP="00304242">
            <w:pPr>
              <w:rPr>
                <w:rFonts w:ascii="Times New Roman" w:hAnsi="Times New Roman"/>
              </w:rPr>
            </w:pPr>
          </w:p>
        </w:tc>
      </w:tr>
      <w:tr w:rsidR="00304242" w:rsidRPr="001E7C92" w14:paraId="5C375C06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772DB45" w14:textId="34EC8DD5" w:rsidR="00304242" w:rsidRPr="001E7C92" w:rsidRDefault="00304242" w:rsidP="00304242">
            <w:pPr>
              <w:rPr>
                <w:rFonts w:ascii="Times New Roman" w:hAnsi="Times New Roman"/>
              </w:rPr>
            </w:pPr>
            <w:r w:rsidRPr="001E7C92">
              <w:rPr>
                <w:rFonts w:ascii="Times New Roman" w:eastAsia="Cambria" w:hAnsi="Times New Roman"/>
              </w:rPr>
              <w:t>Fernando A. de M. Sá C.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52BBB6" w14:textId="043C7E17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F80032" w14:textId="5263AF31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12C5827" w14:textId="4991E0C0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3EAFC6" w14:textId="3E07070B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8EA3671" w14:textId="77777777" w:rsidR="00304242" w:rsidRPr="001E7C92" w:rsidRDefault="00304242" w:rsidP="00304242">
            <w:pPr>
              <w:rPr>
                <w:rFonts w:ascii="Times New Roman" w:hAnsi="Times New Roman"/>
              </w:rPr>
            </w:pPr>
          </w:p>
        </w:tc>
      </w:tr>
      <w:tr w:rsidR="00304242" w:rsidRPr="001E7C92" w14:paraId="755B0842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2D23D40" w14:textId="32C10800" w:rsidR="00304242" w:rsidRPr="001E7C92" w:rsidRDefault="00304242" w:rsidP="00304242">
            <w:pPr>
              <w:rPr>
                <w:rFonts w:ascii="Times New Roman" w:hAnsi="Times New Roman"/>
              </w:rPr>
            </w:pPr>
            <w:proofErr w:type="spellStart"/>
            <w:r w:rsidRPr="001E7C92">
              <w:rPr>
                <w:rFonts w:ascii="Times New Roman" w:eastAsia="Cambria" w:hAnsi="Times New Roman"/>
              </w:rPr>
              <w:t>Cylleide</w:t>
            </w:r>
            <w:proofErr w:type="spellEnd"/>
            <w:r w:rsidRPr="001E7C92">
              <w:rPr>
                <w:rFonts w:ascii="Times New Roman" w:eastAsia="Cambria" w:hAnsi="Times New Roman"/>
              </w:rPr>
              <w:t xml:space="preserve">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684AFBE" w14:textId="18E15F5E" w:rsidR="00304242" w:rsidRPr="001E7C92" w:rsidRDefault="00D33BD9" w:rsidP="003042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56F0A8" w14:textId="087FEAFF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15B0E56" w14:textId="3C7014EA" w:rsidR="00304242" w:rsidRPr="001E7C92" w:rsidRDefault="00D33BD9" w:rsidP="003042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D41C0A6" w14:textId="7C26B5A8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E887E1E" w14:textId="77777777" w:rsidR="00304242" w:rsidRPr="001E7C92" w:rsidRDefault="00304242" w:rsidP="00304242">
            <w:pPr>
              <w:rPr>
                <w:rFonts w:ascii="Times New Roman" w:hAnsi="Times New Roman"/>
              </w:rPr>
            </w:pPr>
          </w:p>
        </w:tc>
      </w:tr>
      <w:tr w:rsidR="00304242" w:rsidRPr="001E7C92" w14:paraId="56D3E6DE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058B121" w14:textId="3B178C03" w:rsidR="00304242" w:rsidRPr="001E7C92" w:rsidRDefault="00304242" w:rsidP="00304242">
            <w:pPr>
              <w:rPr>
                <w:rFonts w:ascii="Times New Roman" w:hAnsi="Times New Roman"/>
              </w:rPr>
            </w:pPr>
            <w:r w:rsidRPr="001E7C92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5902139" w14:textId="21856266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5574034" w14:textId="057FA8CE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F46E315" w14:textId="5A82793B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D826E72" w14:textId="595FEAEC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FD4191B" w14:textId="77777777" w:rsidR="00304242" w:rsidRPr="001E7C92" w:rsidRDefault="00304242" w:rsidP="00304242">
            <w:pPr>
              <w:rPr>
                <w:rFonts w:ascii="Times New Roman" w:hAnsi="Times New Roman"/>
              </w:rPr>
            </w:pPr>
          </w:p>
        </w:tc>
      </w:tr>
      <w:tr w:rsidR="00304242" w:rsidRPr="001E7C92" w14:paraId="6482A352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A4CA61F" w14:textId="37A7B9A4" w:rsidR="00304242" w:rsidRPr="001E7C92" w:rsidRDefault="00304242" w:rsidP="00304242">
            <w:pPr>
              <w:rPr>
                <w:rFonts w:ascii="Times New Roman" w:hAnsi="Times New Roman"/>
              </w:rPr>
            </w:pPr>
            <w:proofErr w:type="spellStart"/>
            <w:r w:rsidRPr="001E7C92">
              <w:rPr>
                <w:rFonts w:ascii="Times New Roman" w:eastAsia="Cambria" w:hAnsi="Times New Roman"/>
              </w:rPr>
              <w:t>Hanah</w:t>
            </w:r>
            <w:proofErr w:type="spellEnd"/>
            <w:r w:rsidRPr="001E7C92">
              <w:rPr>
                <w:rFonts w:ascii="Times New Roman" w:eastAsia="Cambria" w:hAnsi="Times New Roman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98DB414" w14:textId="133FB383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421B51" w14:textId="7454814F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F1EA0CF" w14:textId="1AF9FD64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50BE962" w14:textId="159D5676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50539AD" w14:textId="77777777" w:rsidR="00304242" w:rsidRPr="001E7C92" w:rsidRDefault="00304242" w:rsidP="00304242">
            <w:pPr>
              <w:rPr>
                <w:rFonts w:ascii="Times New Roman" w:hAnsi="Times New Roman"/>
              </w:rPr>
            </w:pPr>
          </w:p>
        </w:tc>
      </w:tr>
      <w:tr w:rsidR="00304242" w:rsidRPr="001E7C92" w14:paraId="74B82569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02C07C33" w14:textId="451A6618" w:rsidR="00304242" w:rsidRPr="001E7C92" w:rsidRDefault="00304242" w:rsidP="00304242">
            <w:pPr>
              <w:rPr>
                <w:rFonts w:ascii="Times New Roman" w:hAnsi="Times New Roman"/>
              </w:rPr>
            </w:pPr>
            <w:proofErr w:type="spellStart"/>
            <w:r w:rsidRPr="001E7C92">
              <w:rPr>
                <w:rFonts w:ascii="Times New Roman" w:eastAsia="Cambria" w:hAnsi="Times New Roman"/>
              </w:rPr>
              <w:t>Josemée</w:t>
            </w:r>
            <w:proofErr w:type="spellEnd"/>
            <w:r w:rsidRPr="001E7C92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D696A39" w14:textId="3AADD882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01CE14E" w14:textId="55D8B18B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EFC3A97" w14:textId="6A555D3E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D6070C0" w14:textId="262EE0C8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7D22A94" w14:textId="77777777" w:rsidR="00304242" w:rsidRPr="001E7C92" w:rsidRDefault="00304242" w:rsidP="00304242">
            <w:pPr>
              <w:rPr>
                <w:rFonts w:ascii="Times New Roman" w:hAnsi="Times New Roman"/>
              </w:rPr>
            </w:pPr>
          </w:p>
        </w:tc>
      </w:tr>
      <w:tr w:rsidR="00304242" w:rsidRPr="001E7C92" w14:paraId="1CB0AD94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7802F72" w14:textId="6B961DA5" w:rsidR="00304242" w:rsidRPr="001E7C92" w:rsidRDefault="005A2AD7" w:rsidP="00304242">
            <w:pPr>
              <w:rPr>
                <w:rFonts w:ascii="Times New Roman" w:hAnsi="Times New Roman"/>
              </w:rPr>
            </w:pPr>
            <w:r w:rsidRPr="005A2AD7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5A2AD7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5A2AD7">
              <w:rPr>
                <w:rFonts w:ascii="Times New Roman" w:eastAsia="Cambria" w:hAnsi="Times New Roman"/>
              </w:rPr>
              <w:t xml:space="preserve"> de C</w:t>
            </w:r>
            <w:r>
              <w:rPr>
                <w:rFonts w:ascii="Times New Roman" w:eastAsia="Cambria" w:hAnsi="Times New Roman"/>
              </w:rPr>
              <w:t>.</w:t>
            </w:r>
            <w:r w:rsidRPr="005A2AD7">
              <w:rPr>
                <w:rFonts w:ascii="Times New Roman" w:eastAsia="Cambria" w:hAnsi="Times New Roman"/>
              </w:rPr>
              <w:t xml:space="preserve">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A8FD75" w14:textId="7EE8485C" w:rsidR="00304242" w:rsidRPr="001E7C92" w:rsidRDefault="005A2AD7" w:rsidP="003042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D105190" w14:textId="028EFCE4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615D60F" w14:textId="04E1D558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EC1C1A3" w14:textId="023E1652" w:rsidR="00304242" w:rsidRPr="001E7C92" w:rsidRDefault="005A2AD7" w:rsidP="003042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A2E48EE" w14:textId="77777777" w:rsidR="00304242" w:rsidRPr="001E7C92" w:rsidRDefault="00304242" w:rsidP="00304242">
            <w:pPr>
              <w:rPr>
                <w:rFonts w:ascii="Times New Roman" w:hAnsi="Times New Roman"/>
              </w:rPr>
            </w:pPr>
          </w:p>
        </w:tc>
      </w:tr>
      <w:tr w:rsidR="00304242" w:rsidRPr="001E7C92" w14:paraId="31276E49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0FFB572" w14:textId="41B8D001" w:rsidR="00304242" w:rsidRPr="001E7C92" w:rsidRDefault="00304242" w:rsidP="00304242">
            <w:pPr>
              <w:rPr>
                <w:rFonts w:ascii="Times New Roman" w:hAnsi="Times New Roman"/>
              </w:rPr>
            </w:pPr>
            <w:r w:rsidRPr="001E7C92">
              <w:rPr>
                <w:rFonts w:ascii="Times New Roman" w:eastAsia="Cambria" w:hAnsi="Times New Roman"/>
              </w:rPr>
              <w:t>Vivaldo F.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E0B679" w14:textId="155CB063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C5148D" w14:textId="1271E474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AB241D5" w14:textId="19494010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39475B4" w14:textId="5FD5F1F8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1742E78" w14:textId="77777777" w:rsidR="00304242" w:rsidRPr="001E7C92" w:rsidRDefault="00304242" w:rsidP="00304242">
            <w:pPr>
              <w:rPr>
                <w:rFonts w:ascii="Times New Roman" w:hAnsi="Times New Roman"/>
              </w:rPr>
            </w:pPr>
          </w:p>
        </w:tc>
      </w:tr>
      <w:tr w:rsidR="00304242" w:rsidRPr="001E7C92" w14:paraId="05E41B6E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0BEC54E" w14:textId="6E3B5E60" w:rsidR="00304242" w:rsidRPr="001E7C92" w:rsidRDefault="00304242" w:rsidP="00304242">
            <w:pPr>
              <w:rPr>
                <w:rFonts w:ascii="Times New Roman" w:hAnsi="Times New Roman"/>
              </w:rPr>
            </w:pPr>
            <w:r w:rsidRPr="001E7C92">
              <w:rPr>
                <w:rFonts w:ascii="Times New Roman" w:eastAsia="Cambria" w:hAnsi="Times New Roman"/>
              </w:rPr>
              <w:t>Rosângela B. de O.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1A4128F" w14:textId="46D6DD87" w:rsidR="00304242" w:rsidRPr="001E7C92" w:rsidRDefault="005A2AD7" w:rsidP="003042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E68CDE4" w14:textId="7EB1D96E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5AF8AC8" w14:textId="019F5A4E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A6BE429" w14:textId="2B6894DF" w:rsidR="00304242" w:rsidRPr="001E7C92" w:rsidRDefault="005A2AD7" w:rsidP="003042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81CDA00" w14:textId="77777777" w:rsidR="00304242" w:rsidRPr="001E7C92" w:rsidRDefault="00304242" w:rsidP="00304242">
            <w:pPr>
              <w:rPr>
                <w:rFonts w:ascii="Times New Roman" w:hAnsi="Times New Roman"/>
              </w:rPr>
            </w:pPr>
          </w:p>
        </w:tc>
      </w:tr>
      <w:tr w:rsidR="00304242" w:rsidRPr="001E7C92" w14:paraId="0AEA0F69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AFCEDF4" w14:textId="3014A642" w:rsidR="00304242" w:rsidRPr="001E7C92" w:rsidRDefault="00304242" w:rsidP="00304242">
            <w:pPr>
              <w:rPr>
                <w:rFonts w:ascii="Times New Roman" w:hAnsi="Times New Roman"/>
                <w:b/>
              </w:rPr>
            </w:pPr>
            <w:r w:rsidRPr="001E7C92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4417CCF" w14:textId="0C8346C1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0</w:t>
            </w:r>
            <w:r w:rsidR="005A2AD7">
              <w:rPr>
                <w:rFonts w:ascii="Times New Roman" w:hAnsi="Times New Roman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F5E02DE" w14:textId="13C424C5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4A0C742" w14:textId="38D57854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0</w:t>
            </w:r>
            <w:r w:rsidR="00D33BD9">
              <w:rPr>
                <w:rFonts w:ascii="Times New Roman" w:hAnsi="Times New Roman"/>
              </w:rPr>
              <w:t>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708E2D4" w14:textId="1F5FA2BC" w:rsidR="00304242" w:rsidRPr="001E7C92" w:rsidRDefault="00304242" w:rsidP="00304242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0</w:t>
            </w:r>
            <w:r w:rsidR="005A2AD7">
              <w:rPr>
                <w:rFonts w:ascii="Times New Roman" w:hAnsi="Times New Roman"/>
              </w:rPr>
              <w:t>0</w:t>
            </w:r>
          </w:p>
        </w:tc>
        <w:tc>
          <w:tcPr>
            <w:tcW w:w="2117" w:type="dxa"/>
            <w:shd w:val="clear" w:color="auto" w:fill="auto"/>
          </w:tcPr>
          <w:p w14:paraId="3AF2AD2B" w14:textId="77777777" w:rsidR="00304242" w:rsidRPr="001E7C92" w:rsidRDefault="00304242" w:rsidP="00304242">
            <w:pPr>
              <w:rPr>
                <w:rFonts w:ascii="Times New Roman" w:hAnsi="Times New Roman"/>
              </w:rPr>
            </w:pPr>
          </w:p>
        </w:tc>
      </w:tr>
    </w:tbl>
    <w:p w14:paraId="505DD8E1" w14:textId="77777777" w:rsidR="00424DCF" w:rsidRPr="001E7C92" w:rsidRDefault="00424DCF" w:rsidP="00424DCF">
      <w:pPr>
        <w:rPr>
          <w:rFonts w:ascii="Times New Roman" w:hAnsi="Times New Roman"/>
        </w:rPr>
      </w:pPr>
    </w:p>
    <w:p w14:paraId="2220C743" w14:textId="77777777" w:rsidR="00181B92" w:rsidRPr="001E7C92" w:rsidRDefault="00181B92" w:rsidP="00424DCF">
      <w:pPr>
        <w:jc w:val="center"/>
        <w:rPr>
          <w:rFonts w:ascii="Times New Roman" w:hAnsi="Times New Roman"/>
        </w:rPr>
      </w:pPr>
    </w:p>
    <w:sectPr w:rsidR="00181B92" w:rsidRPr="001E7C92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BE057" w14:textId="77777777" w:rsidR="00BC43DD" w:rsidRDefault="00BC43DD" w:rsidP="00EE4FDD">
      <w:r>
        <w:separator/>
      </w:r>
    </w:p>
  </w:endnote>
  <w:endnote w:type="continuationSeparator" w:id="0">
    <w:p w14:paraId="10C4293A" w14:textId="77777777" w:rsidR="00BC43DD" w:rsidRDefault="00BC43D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0C74E" w14:textId="794DCB64" w:rsidR="00611A99" w:rsidRDefault="00BC43DD">
    <w:pPr>
      <w:pStyle w:val="Rodap"/>
    </w:pPr>
    <w:r>
      <w:rPr>
        <w:noProof/>
        <w:lang w:eastAsia="pt-BR"/>
      </w:rPr>
      <w:pict w14:anchorId="6CF544B0">
        <v:rect id="_x0000_s2061" style="position:absolute;margin-left:543.75pt;margin-top:711.25pt;width:34.65pt;height:69pt;z-index:251660288;mso-position-horizontal-relative:page;mso-position-vertical-relative:page;v-text-anchor:middle" o:allowincell="f" filled="f" stroked="f">
          <v:textbox style="layout-flow:vertical;mso-layout-flow-alt:bottom-to-top;mso-next-textbox:#_x0000_s2061;mso-fit-shape-to-text:t">
            <w:txbxContent>
              <w:p w14:paraId="6401A258" w14:textId="77777777" w:rsidR="00CE51FD" w:rsidRDefault="00CE51FD" w:rsidP="00CE51FD">
                <w:r w:rsidRPr="008A108D">
                  <w:rPr>
                    <w:rFonts w:ascii="Arial" w:hAnsi="Arial" w:cs="Arial"/>
                    <w:sz w:val="18"/>
                    <w:szCs w:val="18"/>
                  </w:rPr>
                  <w:t>Pag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PAGE </w:instrTex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de 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NUMPAGES  </w:instrTex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sz w:val="18"/>
                    <w:szCs w:val="18"/>
                  </w:rPr>
                  <w:t>22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</w:p>
              <w:p w14:paraId="2DBDFDF6" w14:textId="77777777" w:rsidR="00CE51FD" w:rsidRPr="00B509A5" w:rsidRDefault="00CE51FD" w:rsidP="00CE51FD">
                <w:pPr>
                  <w:pStyle w:val="Rodap"/>
                  <w:rPr>
                    <w:sz w:val="16"/>
                    <w:szCs w:val="16"/>
                  </w:rPr>
                </w:pPr>
              </w:p>
            </w:txbxContent>
          </v:textbox>
          <w10:wrap anchorx="page" anchory="margin"/>
        </v:rect>
      </w:pict>
    </w:r>
    <w:r w:rsidR="00611A99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220C753" wp14:editId="2220C754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9F526" w14:textId="77777777" w:rsidR="00BC43DD" w:rsidRDefault="00BC43DD" w:rsidP="00EE4FDD">
      <w:r>
        <w:separator/>
      </w:r>
    </w:p>
  </w:footnote>
  <w:footnote w:type="continuationSeparator" w:id="0">
    <w:p w14:paraId="003AA7D2" w14:textId="77777777" w:rsidR="00BC43DD" w:rsidRDefault="00BC43D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0C748" w14:textId="77777777" w:rsidR="00611A99" w:rsidRDefault="00BC43DD">
    <w:pPr>
      <w:pStyle w:val="Cabealho"/>
    </w:pPr>
    <w:r>
      <w:rPr>
        <w:noProof/>
        <w:lang w:val="en-US"/>
      </w:rPr>
      <w:pict w14:anchorId="2220C7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0C749" w14:textId="77777777" w:rsidR="00611A99" w:rsidRDefault="00611A9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220C751" wp14:editId="2220C75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220C74A" w14:textId="77777777" w:rsidR="00611A99" w:rsidRDefault="00611A99">
    <w:pPr>
      <w:pStyle w:val="Cabealho"/>
    </w:pPr>
  </w:p>
  <w:p w14:paraId="2220C74B" w14:textId="77777777" w:rsidR="00611A99" w:rsidRDefault="00611A99">
    <w:pPr>
      <w:pStyle w:val="Cabealho"/>
    </w:pPr>
  </w:p>
  <w:p w14:paraId="2220C74C" w14:textId="77777777" w:rsidR="00611A99" w:rsidRDefault="00611A99">
    <w:pPr>
      <w:pStyle w:val="Cabealho"/>
    </w:pPr>
  </w:p>
  <w:p w14:paraId="2220C74D" w14:textId="77777777" w:rsidR="00611A99" w:rsidRDefault="00611A9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0C74F" w14:textId="77777777" w:rsidR="00611A99" w:rsidRDefault="00BC43DD">
    <w:pPr>
      <w:pStyle w:val="Cabealho"/>
    </w:pPr>
    <w:r>
      <w:rPr>
        <w:noProof/>
        <w:lang w:val="en-US"/>
      </w:rPr>
      <w:pict w14:anchorId="2220C7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2046B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0197E"/>
    <w:rsid w:val="00110C7B"/>
    <w:rsid w:val="00111332"/>
    <w:rsid w:val="001237AF"/>
    <w:rsid w:val="00125F92"/>
    <w:rsid w:val="00145619"/>
    <w:rsid w:val="00146B0F"/>
    <w:rsid w:val="00172577"/>
    <w:rsid w:val="00174922"/>
    <w:rsid w:val="00175EDF"/>
    <w:rsid w:val="00177389"/>
    <w:rsid w:val="00181B92"/>
    <w:rsid w:val="00191620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D33E6"/>
    <w:rsid w:val="001E3850"/>
    <w:rsid w:val="001E6FFE"/>
    <w:rsid w:val="001E7C92"/>
    <w:rsid w:val="001F17C9"/>
    <w:rsid w:val="001F7BC7"/>
    <w:rsid w:val="0020021B"/>
    <w:rsid w:val="0020133F"/>
    <w:rsid w:val="00201EDF"/>
    <w:rsid w:val="00212659"/>
    <w:rsid w:val="002134DD"/>
    <w:rsid w:val="00224F8B"/>
    <w:rsid w:val="002321A1"/>
    <w:rsid w:val="00234420"/>
    <w:rsid w:val="002365B0"/>
    <w:rsid w:val="002549F3"/>
    <w:rsid w:val="00263715"/>
    <w:rsid w:val="00263C0A"/>
    <w:rsid w:val="002677E4"/>
    <w:rsid w:val="00270DD1"/>
    <w:rsid w:val="002721A9"/>
    <w:rsid w:val="00274FFB"/>
    <w:rsid w:val="0028408B"/>
    <w:rsid w:val="00293001"/>
    <w:rsid w:val="00294C62"/>
    <w:rsid w:val="00294F97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04242"/>
    <w:rsid w:val="00312AD4"/>
    <w:rsid w:val="003168DD"/>
    <w:rsid w:val="003276EA"/>
    <w:rsid w:val="00327B64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328D"/>
    <w:rsid w:val="003F3E1A"/>
    <w:rsid w:val="003F4367"/>
    <w:rsid w:val="003F6235"/>
    <w:rsid w:val="00403003"/>
    <w:rsid w:val="00417A2E"/>
    <w:rsid w:val="00417BDA"/>
    <w:rsid w:val="00422FB2"/>
    <w:rsid w:val="00424DCF"/>
    <w:rsid w:val="00431B62"/>
    <w:rsid w:val="00435D31"/>
    <w:rsid w:val="00447A20"/>
    <w:rsid w:val="004510AB"/>
    <w:rsid w:val="00465E89"/>
    <w:rsid w:val="00465FAD"/>
    <w:rsid w:val="00467A18"/>
    <w:rsid w:val="00467DEE"/>
    <w:rsid w:val="0047029F"/>
    <w:rsid w:val="004729B1"/>
    <w:rsid w:val="00473A5A"/>
    <w:rsid w:val="00485D9F"/>
    <w:rsid w:val="00491B4E"/>
    <w:rsid w:val="00494ADF"/>
    <w:rsid w:val="004B3864"/>
    <w:rsid w:val="004C2CF6"/>
    <w:rsid w:val="004C6E77"/>
    <w:rsid w:val="004D147A"/>
    <w:rsid w:val="004D5103"/>
    <w:rsid w:val="004D6A7D"/>
    <w:rsid w:val="004E0354"/>
    <w:rsid w:val="004E24EE"/>
    <w:rsid w:val="00511D45"/>
    <w:rsid w:val="005122A8"/>
    <w:rsid w:val="005178BF"/>
    <w:rsid w:val="00522B5A"/>
    <w:rsid w:val="00527C9F"/>
    <w:rsid w:val="00536231"/>
    <w:rsid w:val="00543B59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2AD7"/>
    <w:rsid w:val="005A3A3D"/>
    <w:rsid w:val="005B09CA"/>
    <w:rsid w:val="005B1B5B"/>
    <w:rsid w:val="005B4041"/>
    <w:rsid w:val="005B407C"/>
    <w:rsid w:val="005B46B6"/>
    <w:rsid w:val="005B64D6"/>
    <w:rsid w:val="005D792B"/>
    <w:rsid w:val="005D7A57"/>
    <w:rsid w:val="005E33C2"/>
    <w:rsid w:val="005E4437"/>
    <w:rsid w:val="005E6C59"/>
    <w:rsid w:val="005E7415"/>
    <w:rsid w:val="005F2081"/>
    <w:rsid w:val="005F3523"/>
    <w:rsid w:val="00602B53"/>
    <w:rsid w:val="00611A99"/>
    <w:rsid w:val="00632C2A"/>
    <w:rsid w:val="006509FF"/>
    <w:rsid w:val="00651417"/>
    <w:rsid w:val="00651570"/>
    <w:rsid w:val="006562C4"/>
    <w:rsid w:val="006641E1"/>
    <w:rsid w:val="00664DC3"/>
    <w:rsid w:val="00665EAD"/>
    <w:rsid w:val="006714BB"/>
    <w:rsid w:val="00671985"/>
    <w:rsid w:val="006747B8"/>
    <w:rsid w:val="00680E5B"/>
    <w:rsid w:val="00695333"/>
    <w:rsid w:val="006A4DA3"/>
    <w:rsid w:val="006B1B45"/>
    <w:rsid w:val="006B2379"/>
    <w:rsid w:val="006B2E43"/>
    <w:rsid w:val="006B460C"/>
    <w:rsid w:val="006B72AE"/>
    <w:rsid w:val="006D5AE5"/>
    <w:rsid w:val="006D7C32"/>
    <w:rsid w:val="006E0D58"/>
    <w:rsid w:val="006F048A"/>
    <w:rsid w:val="006F555F"/>
    <w:rsid w:val="006F6730"/>
    <w:rsid w:val="00702FBE"/>
    <w:rsid w:val="00707DFF"/>
    <w:rsid w:val="00715D20"/>
    <w:rsid w:val="007204BA"/>
    <w:rsid w:val="007221B6"/>
    <w:rsid w:val="00737502"/>
    <w:rsid w:val="00740284"/>
    <w:rsid w:val="007514C7"/>
    <w:rsid w:val="00754076"/>
    <w:rsid w:val="00756489"/>
    <w:rsid w:val="0075782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D2338"/>
    <w:rsid w:val="007E29E7"/>
    <w:rsid w:val="007E55CE"/>
    <w:rsid w:val="007E6E17"/>
    <w:rsid w:val="007F152F"/>
    <w:rsid w:val="007F3D8E"/>
    <w:rsid w:val="008165C9"/>
    <w:rsid w:val="00816849"/>
    <w:rsid w:val="008352D4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44F9"/>
    <w:rsid w:val="008D5047"/>
    <w:rsid w:val="008D600E"/>
    <w:rsid w:val="008E5ED7"/>
    <w:rsid w:val="008E61DA"/>
    <w:rsid w:val="008E7415"/>
    <w:rsid w:val="008E7E9C"/>
    <w:rsid w:val="008F6644"/>
    <w:rsid w:val="00907C0A"/>
    <w:rsid w:val="0091532C"/>
    <w:rsid w:val="009208A2"/>
    <w:rsid w:val="00921909"/>
    <w:rsid w:val="009228AF"/>
    <w:rsid w:val="009311BB"/>
    <w:rsid w:val="009328C9"/>
    <w:rsid w:val="0093372E"/>
    <w:rsid w:val="00946F61"/>
    <w:rsid w:val="00952CB9"/>
    <w:rsid w:val="009544E0"/>
    <w:rsid w:val="00954619"/>
    <w:rsid w:val="00971CF7"/>
    <w:rsid w:val="00982BD2"/>
    <w:rsid w:val="00986532"/>
    <w:rsid w:val="00990131"/>
    <w:rsid w:val="00996169"/>
    <w:rsid w:val="009A1B17"/>
    <w:rsid w:val="009A2801"/>
    <w:rsid w:val="009B00EB"/>
    <w:rsid w:val="009B4334"/>
    <w:rsid w:val="009B70C4"/>
    <w:rsid w:val="009C0016"/>
    <w:rsid w:val="009C3124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31491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A6E23"/>
    <w:rsid w:val="00AB1879"/>
    <w:rsid w:val="00AB3213"/>
    <w:rsid w:val="00AD5647"/>
    <w:rsid w:val="00AE0EC9"/>
    <w:rsid w:val="00AE11F6"/>
    <w:rsid w:val="00AE3B92"/>
    <w:rsid w:val="00AE7693"/>
    <w:rsid w:val="00AF0114"/>
    <w:rsid w:val="00AF578E"/>
    <w:rsid w:val="00AF7061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8A7"/>
    <w:rsid w:val="00B56E5E"/>
    <w:rsid w:val="00B576AA"/>
    <w:rsid w:val="00B62276"/>
    <w:rsid w:val="00B62DDB"/>
    <w:rsid w:val="00B71648"/>
    <w:rsid w:val="00B749E4"/>
    <w:rsid w:val="00B7614B"/>
    <w:rsid w:val="00B80822"/>
    <w:rsid w:val="00B877BD"/>
    <w:rsid w:val="00B96CD6"/>
    <w:rsid w:val="00B975DE"/>
    <w:rsid w:val="00B976BD"/>
    <w:rsid w:val="00BA59C2"/>
    <w:rsid w:val="00BB4058"/>
    <w:rsid w:val="00BC2501"/>
    <w:rsid w:val="00BC43DD"/>
    <w:rsid w:val="00BD2541"/>
    <w:rsid w:val="00BE7B78"/>
    <w:rsid w:val="00BF0DF7"/>
    <w:rsid w:val="00BF2218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2C30"/>
    <w:rsid w:val="00C91572"/>
    <w:rsid w:val="00CA129A"/>
    <w:rsid w:val="00CA3B38"/>
    <w:rsid w:val="00CA6CA5"/>
    <w:rsid w:val="00CA6E1D"/>
    <w:rsid w:val="00CE51F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33BD9"/>
    <w:rsid w:val="00D4394C"/>
    <w:rsid w:val="00D63EDF"/>
    <w:rsid w:val="00D64A59"/>
    <w:rsid w:val="00D804E7"/>
    <w:rsid w:val="00D872AA"/>
    <w:rsid w:val="00D944D6"/>
    <w:rsid w:val="00DA1F17"/>
    <w:rsid w:val="00DA5E90"/>
    <w:rsid w:val="00DB37DB"/>
    <w:rsid w:val="00DB39DE"/>
    <w:rsid w:val="00DB6BBA"/>
    <w:rsid w:val="00DD7D61"/>
    <w:rsid w:val="00DE6449"/>
    <w:rsid w:val="00E00C2B"/>
    <w:rsid w:val="00E02538"/>
    <w:rsid w:val="00E02BC8"/>
    <w:rsid w:val="00E06C16"/>
    <w:rsid w:val="00E07710"/>
    <w:rsid w:val="00E110A1"/>
    <w:rsid w:val="00E13179"/>
    <w:rsid w:val="00E21D6F"/>
    <w:rsid w:val="00E24EE2"/>
    <w:rsid w:val="00E32B41"/>
    <w:rsid w:val="00E40CE6"/>
    <w:rsid w:val="00E44A09"/>
    <w:rsid w:val="00E50191"/>
    <w:rsid w:val="00E5668C"/>
    <w:rsid w:val="00E6018B"/>
    <w:rsid w:val="00E60DED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D3B5F"/>
    <w:rsid w:val="00EE032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95D5B"/>
    <w:rsid w:val="00FA4844"/>
    <w:rsid w:val="00FA618E"/>
    <w:rsid w:val="00FA6B89"/>
    <w:rsid w:val="00FB488E"/>
    <w:rsid w:val="00FB5C19"/>
    <w:rsid w:val="00FC1DA3"/>
    <w:rsid w:val="00FC498E"/>
    <w:rsid w:val="00FC4AC7"/>
    <w:rsid w:val="00FD2829"/>
    <w:rsid w:val="00FD411D"/>
    <w:rsid w:val="00FE12B3"/>
    <w:rsid w:val="00FE1862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2"/>
    <o:shapelayout v:ext="edit">
      <o:idmap v:ext="edit" data="1"/>
    </o:shapelayout>
  </w:shapeDefaults>
  <w:decimalSymbol w:val=","/>
  <w:listSeparator w:val=";"/>
  <w14:docId w14:val="2220C6DC"/>
  <w15:docId w15:val="{848DA0FC-6323-4933-B78E-55187FE27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453</Words>
  <Characters>2448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67</cp:revision>
  <cp:lastPrinted>2021-07-16T18:32:00Z</cp:lastPrinted>
  <dcterms:created xsi:type="dcterms:W3CDTF">2018-10-30T17:11:00Z</dcterms:created>
  <dcterms:modified xsi:type="dcterms:W3CDTF">2021-07-16T18:33:00Z</dcterms:modified>
</cp:coreProperties>
</file>