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313E56" w:rsidP="00313E56">
            <w:pPr>
              <w:ind w:right="-481"/>
              <w:rPr>
                <w:rFonts w:ascii="Times New Roman" w:hAnsi="Times New Roman"/>
              </w:rPr>
            </w:pPr>
            <w:r w:rsidRPr="00313E56">
              <w:rPr>
                <w:rFonts w:ascii="Times New Roman" w:hAnsi="Times New Roman"/>
              </w:rPr>
              <w:t>Criação da Comissão Temporária de Equidade de Gênero</w:t>
            </w:r>
            <w:r>
              <w:rPr>
                <w:rFonts w:ascii="Times New Roman" w:hAnsi="Times New Roman"/>
              </w:rPr>
              <w:t xml:space="preserve"> d</w:t>
            </w:r>
            <w:r w:rsidRPr="00313E56">
              <w:rPr>
                <w:rFonts w:ascii="Times New Roman" w:hAnsi="Times New Roman"/>
              </w:rPr>
              <w:t>o CAU/AL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313E56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820E56">
              <w:rPr>
                <w:rFonts w:ascii="Times New Roman" w:hAnsi="Times New Roman"/>
              </w:rPr>
              <w:t>0</w:t>
            </w:r>
            <w:r w:rsidR="00313E56">
              <w:rPr>
                <w:rFonts w:ascii="Times New Roman" w:hAnsi="Times New Roman"/>
              </w:rPr>
              <w:t>8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</w:t>
            </w:r>
            <w:r w:rsidR="00820E56">
              <w:rPr>
                <w:rFonts w:ascii="Times New Roman" w:hAnsi="Times New Roman"/>
              </w:rPr>
              <w:t>1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FA6174" w:rsidRPr="004402FB" w:rsidRDefault="00517593" w:rsidP="004402FB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679CD">
        <w:rPr>
          <w:rFonts w:ascii="Times New Roman" w:hAnsi="Times New Roman"/>
        </w:rPr>
        <w:t>10</w:t>
      </w:r>
      <w:r w:rsidR="00820E56">
        <w:rPr>
          <w:rFonts w:ascii="Times New Roman" w:hAnsi="Times New Roman"/>
        </w:rPr>
        <w:t xml:space="preserve"> de fevereiro</w:t>
      </w:r>
      <w:r w:rsidR="00EE6903" w:rsidRPr="00C61E28">
        <w:rPr>
          <w:rFonts w:ascii="Times New Roman" w:hAnsi="Times New Roman"/>
        </w:rPr>
        <w:t xml:space="preserve"> de 20</w:t>
      </w:r>
      <w:r w:rsidR="00136C9B" w:rsidRPr="00C61E28">
        <w:rPr>
          <w:rFonts w:ascii="Times New Roman" w:hAnsi="Times New Roman"/>
        </w:rPr>
        <w:t>2</w:t>
      </w:r>
      <w:r w:rsidR="00820E56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651156" w:rsidRDefault="00651156" w:rsidP="004402FB">
      <w:pPr>
        <w:spacing w:before="120" w:after="120"/>
        <w:jc w:val="both"/>
        <w:rPr>
          <w:rFonts w:ascii="Times New Roman" w:hAnsi="Times New Roman"/>
        </w:rPr>
      </w:pPr>
      <w:r w:rsidRPr="00651156">
        <w:rPr>
          <w:rFonts w:ascii="Times New Roman" w:hAnsi="Times New Roman"/>
          <w:b/>
        </w:rPr>
        <w:t>Considerando</w:t>
      </w:r>
      <w:r w:rsidRPr="00651156">
        <w:rPr>
          <w:rFonts w:ascii="Times New Roman" w:hAnsi="Times New Roman"/>
        </w:rPr>
        <w:t xml:space="preserve"> a </w:t>
      </w:r>
      <w:r w:rsidR="004402FB" w:rsidRPr="004402FB">
        <w:rPr>
          <w:rFonts w:ascii="Times New Roman" w:hAnsi="Times New Roman"/>
        </w:rPr>
        <w:t>Deliberação Plenária DPOBR Nº 0076-01/2018</w:t>
      </w:r>
      <w:r w:rsidRPr="00651156">
        <w:rPr>
          <w:rFonts w:ascii="Times New Roman" w:hAnsi="Times New Roman"/>
        </w:rPr>
        <w:t>, de 0</w:t>
      </w:r>
      <w:r>
        <w:rPr>
          <w:rFonts w:ascii="Times New Roman" w:hAnsi="Times New Roman"/>
        </w:rPr>
        <w:t>8</w:t>
      </w:r>
      <w:r w:rsidRPr="00651156">
        <w:rPr>
          <w:rFonts w:ascii="Times New Roman" w:hAnsi="Times New Roman"/>
        </w:rPr>
        <w:t xml:space="preserve"> de ju</w:t>
      </w:r>
      <w:r>
        <w:rPr>
          <w:rFonts w:ascii="Times New Roman" w:hAnsi="Times New Roman"/>
        </w:rPr>
        <w:t>l</w:t>
      </w:r>
      <w:r w:rsidRPr="00651156">
        <w:rPr>
          <w:rFonts w:ascii="Times New Roman" w:hAnsi="Times New Roman"/>
        </w:rPr>
        <w:t>ho de 20</w:t>
      </w:r>
      <w:r>
        <w:rPr>
          <w:rFonts w:ascii="Times New Roman" w:hAnsi="Times New Roman"/>
        </w:rPr>
        <w:t>20</w:t>
      </w:r>
      <w:r w:rsidRPr="00651156">
        <w:rPr>
          <w:rFonts w:ascii="Times New Roman" w:hAnsi="Times New Roman"/>
        </w:rPr>
        <w:t xml:space="preserve">, que </w:t>
      </w:r>
      <w:r w:rsidR="004402FB" w:rsidRPr="004402FB">
        <w:rPr>
          <w:rFonts w:ascii="Times New Roman" w:hAnsi="Times New Roman"/>
        </w:rPr>
        <w:t>aprova iniciar as tratativas para que o</w:t>
      </w:r>
      <w:r w:rsidR="004402FB">
        <w:rPr>
          <w:rFonts w:ascii="Times New Roman" w:hAnsi="Times New Roman"/>
        </w:rPr>
        <w:t xml:space="preserve"> </w:t>
      </w:r>
      <w:r w:rsidR="004402FB" w:rsidRPr="004402FB">
        <w:rPr>
          <w:rFonts w:ascii="Times New Roman" w:hAnsi="Times New Roman"/>
        </w:rPr>
        <w:t>CAU/BR se torne signatário dos Princípios</w:t>
      </w:r>
      <w:r w:rsidR="004402FB">
        <w:rPr>
          <w:rFonts w:ascii="Times New Roman" w:hAnsi="Times New Roman"/>
        </w:rPr>
        <w:t xml:space="preserve"> </w:t>
      </w:r>
      <w:r w:rsidR="004402FB" w:rsidRPr="004402FB">
        <w:rPr>
          <w:rFonts w:ascii="Times New Roman" w:hAnsi="Times New Roman"/>
        </w:rPr>
        <w:t>de Empoderamento das Mulheres – ONU</w:t>
      </w:r>
      <w:r w:rsidR="004402FB">
        <w:rPr>
          <w:rFonts w:ascii="Times New Roman" w:hAnsi="Times New Roman"/>
        </w:rPr>
        <w:t xml:space="preserve"> </w:t>
      </w:r>
      <w:r w:rsidR="004402FB" w:rsidRPr="004402FB">
        <w:rPr>
          <w:rFonts w:ascii="Times New Roman" w:hAnsi="Times New Roman"/>
        </w:rPr>
        <w:t>Mulheres</w:t>
      </w:r>
      <w:r w:rsidR="00FA6174">
        <w:rPr>
          <w:rFonts w:ascii="Times New Roman" w:hAnsi="Times New Roman"/>
        </w:rPr>
        <w:t>;</w:t>
      </w:r>
    </w:p>
    <w:p w:rsidR="000706AB" w:rsidRDefault="007A7FEC" w:rsidP="00C67EC6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0C43FD" w:rsidRDefault="00350DD5" w:rsidP="000C43FD">
      <w:pPr>
        <w:pStyle w:val="Corpodetexto2"/>
        <w:spacing w:after="120"/>
        <w:rPr>
          <w:sz w:val="24"/>
          <w:szCs w:val="24"/>
        </w:rPr>
      </w:pPr>
      <w:r w:rsidRPr="00350DD5">
        <w:rPr>
          <w:sz w:val="24"/>
          <w:szCs w:val="24"/>
        </w:rPr>
        <w:t xml:space="preserve">1 </w:t>
      </w:r>
      <w:r w:rsidR="000C43FD">
        <w:rPr>
          <w:sz w:val="24"/>
          <w:szCs w:val="24"/>
        </w:rPr>
        <w:t>–</w:t>
      </w:r>
      <w:r w:rsidRPr="00350DD5">
        <w:rPr>
          <w:sz w:val="24"/>
          <w:szCs w:val="24"/>
        </w:rPr>
        <w:t xml:space="preserve"> </w:t>
      </w:r>
      <w:r w:rsidR="000C43FD" w:rsidRPr="000C43FD">
        <w:rPr>
          <w:b/>
          <w:sz w:val="24"/>
          <w:szCs w:val="24"/>
        </w:rPr>
        <w:t>APROVAR</w:t>
      </w:r>
      <w:r w:rsidR="000C43FD">
        <w:rPr>
          <w:sz w:val="24"/>
          <w:szCs w:val="24"/>
        </w:rPr>
        <w:t xml:space="preserve">, </w:t>
      </w:r>
      <w:r w:rsidR="000C43FD" w:rsidRPr="000C43FD">
        <w:rPr>
          <w:sz w:val="24"/>
          <w:szCs w:val="24"/>
        </w:rPr>
        <w:t>a proposta</w:t>
      </w:r>
      <w:r w:rsidR="000C43FD">
        <w:rPr>
          <w:sz w:val="24"/>
          <w:szCs w:val="24"/>
        </w:rPr>
        <w:t xml:space="preserve"> da criação da Comissão Temporária de Equidade de Gênero,</w:t>
      </w:r>
      <w:r w:rsidR="000C43FD" w:rsidRPr="000C43FD">
        <w:rPr>
          <w:sz w:val="24"/>
          <w:szCs w:val="24"/>
        </w:rPr>
        <w:t xml:space="preserve"> </w:t>
      </w:r>
      <w:r w:rsidR="000C43FD">
        <w:rPr>
          <w:sz w:val="24"/>
          <w:szCs w:val="24"/>
        </w:rPr>
        <w:t>visando d</w:t>
      </w:r>
      <w:r w:rsidR="000C43FD" w:rsidRPr="000C43FD">
        <w:rPr>
          <w:sz w:val="24"/>
          <w:szCs w:val="24"/>
        </w:rPr>
        <w:t>ar encaminhamento ao compromisso assumido pelo CAU/BR, de promover a equidade de gênero em todas as suas</w:t>
      </w:r>
      <w:r w:rsidR="000C43FD">
        <w:rPr>
          <w:sz w:val="24"/>
          <w:szCs w:val="24"/>
        </w:rPr>
        <w:t xml:space="preserve"> </w:t>
      </w:r>
      <w:r w:rsidR="000C43FD" w:rsidRPr="000C43FD">
        <w:rPr>
          <w:sz w:val="24"/>
          <w:szCs w:val="24"/>
        </w:rPr>
        <w:t>instâncias organizacionais e em seu relacionamento com a sociedade, seguindo os princípios</w:t>
      </w:r>
      <w:r w:rsidR="000C43FD">
        <w:rPr>
          <w:sz w:val="24"/>
          <w:szCs w:val="24"/>
        </w:rPr>
        <w:t xml:space="preserve"> </w:t>
      </w:r>
      <w:r w:rsidR="000C43FD" w:rsidRPr="000C43FD">
        <w:rPr>
          <w:sz w:val="24"/>
          <w:szCs w:val="24"/>
        </w:rPr>
        <w:t>definidos pelo Pacto Global da Organização das Nações Unidas (ONU) e a ONU Mulher</w:t>
      </w:r>
      <w:r w:rsidR="000C43FD">
        <w:rPr>
          <w:sz w:val="24"/>
          <w:szCs w:val="24"/>
        </w:rPr>
        <w:t>;</w:t>
      </w:r>
    </w:p>
    <w:p w:rsidR="00651156" w:rsidRDefault="000C43FD" w:rsidP="00651156">
      <w:pPr>
        <w:pStyle w:val="Corpodetexto2"/>
        <w:spacing w:after="120"/>
        <w:rPr>
          <w:sz w:val="24"/>
          <w:szCs w:val="24"/>
        </w:rPr>
      </w:pPr>
      <w:r>
        <w:rPr>
          <w:sz w:val="24"/>
          <w:szCs w:val="24"/>
        </w:rPr>
        <w:t>2</w:t>
      </w:r>
      <w:r w:rsidRPr="00350DD5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350DD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ENCAMINHAR</w:t>
      </w:r>
      <w:r w:rsidRPr="000C43FD">
        <w:rPr>
          <w:sz w:val="24"/>
          <w:szCs w:val="24"/>
        </w:rPr>
        <w:t xml:space="preserve">, </w:t>
      </w:r>
      <w:r>
        <w:rPr>
          <w:sz w:val="24"/>
          <w:szCs w:val="24"/>
        </w:rPr>
        <w:t>para apreciação e aprovação d</w:t>
      </w:r>
      <w:r w:rsidRPr="000C43FD">
        <w:rPr>
          <w:sz w:val="24"/>
          <w:szCs w:val="24"/>
        </w:rPr>
        <w:t>o Plenário</w:t>
      </w:r>
      <w:r>
        <w:rPr>
          <w:sz w:val="24"/>
          <w:szCs w:val="24"/>
        </w:rPr>
        <w:t xml:space="preserve"> do CAU/AL, a criação da Comissão Temporária de Equidade de Gênero do CAU/AL;</w:t>
      </w:r>
    </w:p>
    <w:p w:rsidR="00EA2138" w:rsidRPr="00BB301F" w:rsidRDefault="00EA2138" w:rsidP="00EA2138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, </w:t>
      </w:r>
      <w:proofErr w:type="spellStart"/>
      <w:r w:rsidRPr="00FB530F">
        <w:rPr>
          <w:bCs/>
          <w:sz w:val="24"/>
          <w:szCs w:val="24"/>
        </w:rPr>
        <w:t>Josemée</w:t>
      </w:r>
      <w:proofErr w:type="spellEnd"/>
      <w:r w:rsidRPr="00FB530F">
        <w:rPr>
          <w:bCs/>
          <w:sz w:val="24"/>
          <w:szCs w:val="24"/>
        </w:rPr>
        <w:t xml:space="preserve"> Gomes </w:t>
      </w:r>
      <w:r>
        <w:rPr>
          <w:bCs/>
          <w:sz w:val="24"/>
          <w:szCs w:val="24"/>
        </w:rPr>
        <w:t>d</w:t>
      </w:r>
      <w:r w:rsidRPr="00FB530F">
        <w:rPr>
          <w:bCs/>
          <w:sz w:val="24"/>
          <w:szCs w:val="24"/>
        </w:rPr>
        <w:t>e Lima</w:t>
      </w:r>
      <w:r>
        <w:rPr>
          <w:bCs/>
          <w:sz w:val="24"/>
          <w:szCs w:val="24"/>
        </w:rPr>
        <w:t xml:space="preserve">, </w:t>
      </w:r>
      <w:r w:rsidRPr="00FB530F">
        <w:rPr>
          <w:bCs/>
          <w:sz w:val="24"/>
          <w:szCs w:val="24"/>
        </w:rPr>
        <w:t>Simone Rachel Lopes Moura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02 ausências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EA2138" w:rsidRPr="00BB301F" w:rsidRDefault="00EA2138" w:rsidP="00EA2138">
      <w:pPr>
        <w:pStyle w:val="Corpodetexto2"/>
        <w:rPr>
          <w:sz w:val="24"/>
          <w:szCs w:val="24"/>
        </w:rPr>
      </w:pPr>
    </w:p>
    <w:p w:rsidR="00EA2138" w:rsidRPr="00BB301F" w:rsidRDefault="00EA2138" w:rsidP="00EA213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A6174">
        <w:rPr>
          <w:rFonts w:ascii="Times New Roman" w:hAnsi="Times New Roman"/>
        </w:rPr>
        <w:t>10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 xml:space="preserve">fevereiro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:rsidR="00EA2138" w:rsidRDefault="00EA2138" w:rsidP="00EA2138">
      <w:pPr>
        <w:pStyle w:val="Corpodetexto2"/>
        <w:rPr>
          <w:sz w:val="24"/>
          <w:szCs w:val="24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A2138" w:rsidRDefault="00EA2138" w:rsidP="00EA2138">
      <w:pPr>
        <w:rPr>
          <w:rFonts w:ascii="Times New Roman" w:hAnsi="Times New Roman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FERNANDA ARAÚJO FÉLIX DA SILVA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Pr="00BB301F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EA2138" w:rsidRDefault="00EA2138" w:rsidP="00EA2138">
      <w:pPr>
        <w:rPr>
          <w:rFonts w:ascii="Times New Roman" w:hAnsi="Times New Roman"/>
        </w:rPr>
      </w:pPr>
    </w:p>
    <w:p w:rsidR="00BF5759" w:rsidRDefault="00BF5759" w:rsidP="00EA2138">
      <w:pPr>
        <w:rPr>
          <w:rFonts w:ascii="Times New Roman" w:hAnsi="Times New Roman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JOSEMÉE GOMES DE LIMA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Pr="00BB301F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EA2138" w:rsidRDefault="00EA2138" w:rsidP="00EA2138">
      <w:pPr>
        <w:rPr>
          <w:rFonts w:ascii="Times New Roman" w:hAnsi="Times New Roman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Pr="00BB301F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EA2138" w:rsidRDefault="00EA2138" w:rsidP="00EA2138">
      <w:pPr>
        <w:rPr>
          <w:rFonts w:ascii="Times New Roman" w:hAnsi="Times New Roman"/>
        </w:rPr>
      </w:pPr>
    </w:p>
    <w:p w:rsidR="00EA2138" w:rsidRDefault="00EA2138" w:rsidP="00EA2138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EA2138" w:rsidRPr="00BB301F" w:rsidRDefault="00EA2138" w:rsidP="00EA213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EA2138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77F" w:rsidRDefault="00DA577F" w:rsidP="00EE4FDD">
      <w:r>
        <w:separator/>
      </w:r>
    </w:p>
  </w:endnote>
  <w:endnote w:type="continuationSeparator" w:id="0">
    <w:p w:rsidR="00DA577F" w:rsidRDefault="00DA577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 w:rsidRPr="00712721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0C43FD" w:rsidRPr="000C43FD">
        <w:rPr>
          <w:noProof/>
          <w:sz w:val="18"/>
          <w:szCs w:val="18"/>
        </w:rPr>
        <w:t>CEP-DELIBERACAO-Nº008-RO01-2021 - CRIAÇÃO DA CTEG</w:t>
      </w:r>
    </w:fldSimple>
    <w:r w:rsidRPr="00C25114">
      <w:rPr>
        <w:sz w:val="18"/>
      </w:rPr>
      <w:tab/>
    </w:r>
    <w:r w:rsidR="00090175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090175" w:rsidRPr="00C25114">
      <w:rPr>
        <w:sz w:val="18"/>
      </w:rPr>
      <w:fldChar w:fldCharType="separate"/>
    </w:r>
    <w:r w:rsidR="000C43FD">
      <w:rPr>
        <w:noProof/>
        <w:sz w:val="18"/>
      </w:rPr>
      <w:t>1</w:t>
    </w:r>
    <w:r w:rsidR="00090175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0C43FD" w:rsidRPr="000C43FD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77F" w:rsidRDefault="00DA577F" w:rsidP="00EE4FDD">
      <w:r>
        <w:separator/>
      </w:r>
    </w:p>
  </w:footnote>
  <w:footnote w:type="continuationSeparator" w:id="0">
    <w:p w:rsidR="00DA577F" w:rsidRDefault="00DA577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090175">
    <w:pPr>
      <w:pStyle w:val="Cabealho"/>
    </w:pPr>
    <w:r w:rsidRPr="0009017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090175">
    <w:pPr>
      <w:pStyle w:val="Cabealho"/>
    </w:pPr>
    <w:r w:rsidRPr="0009017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1D0B"/>
    <w:rsid w:val="00074C77"/>
    <w:rsid w:val="00074EA9"/>
    <w:rsid w:val="000772AB"/>
    <w:rsid w:val="00081607"/>
    <w:rsid w:val="0008285E"/>
    <w:rsid w:val="00087B18"/>
    <w:rsid w:val="00090175"/>
    <w:rsid w:val="00090ABE"/>
    <w:rsid w:val="00090B26"/>
    <w:rsid w:val="000916AE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43FD"/>
    <w:rsid w:val="000C7FDA"/>
    <w:rsid w:val="000D0586"/>
    <w:rsid w:val="000D1464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44891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97AC0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3E56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0DD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777FA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206F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3B07"/>
    <w:rsid w:val="004257A1"/>
    <w:rsid w:val="00434DBF"/>
    <w:rsid w:val="00435D31"/>
    <w:rsid w:val="004402FB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57009"/>
    <w:rsid w:val="00561579"/>
    <w:rsid w:val="0056184D"/>
    <w:rsid w:val="00564DC8"/>
    <w:rsid w:val="00565CC3"/>
    <w:rsid w:val="005661FF"/>
    <w:rsid w:val="00566D69"/>
    <w:rsid w:val="005701B4"/>
    <w:rsid w:val="00570D67"/>
    <w:rsid w:val="00571D83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112E"/>
    <w:rsid w:val="005F2A44"/>
    <w:rsid w:val="005F2B9F"/>
    <w:rsid w:val="005F3523"/>
    <w:rsid w:val="00601808"/>
    <w:rsid w:val="006018C7"/>
    <w:rsid w:val="00602778"/>
    <w:rsid w:val="00603234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156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2721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517"/>
    <w:rsid w:val="007A689A"/>
    <w:rsid w:val="007A6FC3"/>
    <w:rsid w:val="007A7351"/>
    <w:rsid w:val="007A7FEC"/>
    <w:rsid w:val="007B0398"/>
    <w:rsid w:val="007B1296"/>
    <w:rsid w:val="007B12AE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0E56"/>
    <w:rsid w:val="00822041"/>
    <w:rsid w:val="00823F68"/>
    <w:rsid w:val="00827C23"/>
    <w:rsid w:val="00833143"/>
    <w:rsid w:val="00844392"/>
    <w:rsid w:val="008457BF"/>
    <w:rsid w:val="00846C45"/>
    <w:rsid w:val="008471C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77FEF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15AC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2A31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2C54"/>
    <w:rsid w:val="00A035DE"/>
    <w:rsid w:val="00A0451F"/>
    <w:rsid w:val="00A05B1F"/>
    <w:rsid w:val="00A07DE8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4773C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537C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4058"/>
    <w:rsid w:val="00BB4FC9"/>
    <w:rsid w:val="00BB6A14"/>
    <w:rsid w:val="00BB6B1A"/>
    <w:rsid w:val="00BC3772"/>
    <w:rsid w:val="00BC69E6"/>
    <w:rsid w:val="00BD113B"/>
    <w:rsid w:val="00BD2541"/>
    <w:rsid w:val="00BE2AF7"/>
    <w:rsid w:val="00BE3AAC"/>
    <w:rsid w:val="00BE77EF"/>
    <w:rsid w:val="00BF3C77"/>
    <w:rsid w:val="00BF5759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4E60"/>
    <w:rsid w:val="00C67EC6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E3775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55F6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06A8"/>
    <w:rsid w:val="00DA1F17"/>
    <w:rsid w:val="00DA30DA"/>
    <w:rsid w:val="00DA577F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14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2138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39D2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4B85"/>
    <w:rsid w:val="00F574BB"/>
    <w:rsid w:val="00F57947"/>
    <w:rsid w:val="00F61100"/>
    <w:rsid w:val="00F62A28"/>
    <w:rsid w:val="00F62CE3"/>
    <w:rsid w:val="00F62D42"/>
    <w:rsid w:val="00F6756E"/>
    <w:rsid w:val="00F679CD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74"/>
    <w:rsid w:val="00FA618E"/>
    <w:rsid w:val="00FA6570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283</Words>
  <Characters>1533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46</cp:revision>
  <cp:lastPrinted>2020-07-06T19:34:00Z</cp:lastPrinted>
  <dcterms:created xsi:type="dcterms:W3CDTF">2019-08-15T20:00:00Z</dcterms:created>
  <dcterms:modified xsi:type="dcterms:W3CDTF">2021-02-11T18:11:00Z</dcterms:modified>
</cp:coreProperties>
</file>