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541219" w:rsidP="00541219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SÚ</w:t>
      </w:r>
      <w:r w:rsidR="005E1558">
        <w:rPr>
          <w:rFonts w:ascii="Times New Roman" w:hAnsi="Times New Roman"/>
        </w:rPr>
        <w:t>MULA DA 02</w:t>
      </w:r>
      <w:r w:rsidR="00EB5A8A">
        <w:rPr>
          <w:rFonts w:ascii="Times New Roman" w:hAnsi="Times New Roman"/>
        </w:rPr>
        <w:t>ª REUNIÃO ORDINÁRIA CE</w:t>
      </w:r>
      <w:r w:rsidR="00C440A3">
        <w:rPr>
          <w:rFonts w:ascii="Times New Roman" w:hAnsi="Times New Roman"/>
        </w:rPr>
        <w:t>D</w:t>
      </w:r>
      <w:r w:rsidR="00DD5591">
        <w:rPr>
          <w:rFonts w:ascii="Times New Roman" w:hAnsi="Times New Roman"/>
        </w:rPr>
        <w:t>-CAU/AL EXERCÍCIO 2021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DD5591" w:rsidP="003D422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27</w:t>
            </w:r>
            <w:r w:rsidR="005E1558">
              <w:rPr>
                <w:b w:val="0"/>
                <w:sz w:val="24"/>
                <w:szCs w:val="24"/>
                <w:lang w:eastAsia="pt-BR"/>
              </w:rPr>
              <w:t xml:space="preserve"> de  maio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17D7">
              <w:rPr>
                <w:b w:val="0"/>
                <w:sz w:val="24"/>
                <w:szCs w:val="24"/>
                <w:lang w:eastAsia="pt-BR"/>
              </w:rPr>
              <w:t>2</w:t>
            </w:r>
            <w:r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EB5A8A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17h às 19h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3D4227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3D4227" w:rsidRPr="00791E14" w:rsidRDefault="005E1558" w:rsidP="00541219">
            <w:pPr>
              <w:rPr>
                <w:rFonts w:ascii="Times New Roman" w:hAnsi="Times New Roman"/>
              </w:rPr>
            </w:pPr>
            <w:r>
              <w:t>Cylleide de Lima Barros</w:t>
            </w:r>
          </w:p>
        </w:tc>
        <w:tc>
          <w:tcPr>
            <w:tcW w:w="2718" w:type="dxa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Coordenador</w:t>
            </w:r>
            <w:r w:rsidR="00DD5591">
              <w:rPr>
                <w:rFonts w:ascii="Times New Roman" w:hAnsi="Times New Roman"/>
              </w:rPr>
              <w:t>a</w:t>
            </w:r>
          </w:p>
        </w:tc>
      </w:tr>
      <w:tr w:rsidR="003D4227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r>
              <w:t>Alexandre Henrique Pereira e Silva</w:t>
            </w:r>
          </w:p>
        </w:tc>
        <w:tc>
          <w:tcPr>
            <w:tcW w:w="2718" w:type="dxa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 suplente no exercício da titularidade</w:t>
            </w:r>
          </w:p>
        </w:tc>
      </w:tr>
      <w:tr w:rsidR="003D4227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3D4227" w:rsidRPr="00791E14" w:rsidRDefault="00DD5591" w:rsidP="00541219">
            <w:pPr>
              <w:rPr>
                <w:rFonts w:ascii="Times New Roman" w:hAnsi="Times New Roman"/>
              </w:rPr>
            </w:pPr>
            <w:r>
              <w:t>Vivaldo Ferreira Chagas Júnior</w:t>
            </w:r>
          </w:p>
        </w:tc>
        <w:tc>
          <w:tcPr>
            <w:tcW w:w="2718" w:type="dxa"/>
            <w:vAlign w:val="center"/>
          </w:tcPr>
          <w:p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EB5A8A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Norlan Dowell Vale de Brito</w:t>
            </w:r>
          </w:p>
        </w:tc>
      </w:tr>
    </w:tbl>
    <w:p w:rsidR="001B103E" w:rsidRPr="00791E14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1B103E" w:rsidRPr="00BD3A80" w:rsidRDefault="00DD5591" w:rsidP="00536AD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Coordenadora Fernanda Felix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9371A8" w:rsidRPr="00BD3A80" w:rsidRDefault="00DD5591" w:rsidP="005E155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 Coordenadora </w:t>
            </w:r>
            <w:r w:rsidR="00536AD2" w:rsidRPr="003D4227">
              <w:rPr>
                <w:rFonts w:ascii="Times New Roman" w:hAnsi="Times New Roman"/>
              </w:rPr>
              <w:t>abriu a r</w:t>
            </w:r>
            <w:r w:rsidR="003D4227" w:rsidRPr="003D4227">
              <w:rPr>
                <w:rFonts w:ascii="Times New Roman" w:hAnsi="Times New Roman"/>
              </w:rPr>
              <w:t xml:space="preserve">eunião da Comissão, abordando </w:t>
            </w:r>
            <w:r w:rsidR="008117D7">
              <w:rPr>
                <w:rFonts w:ascii="Times New Roman" w:hAnsi="Times New Roman"/>
              </w:rPr>
              <w:t>os processos</w:t>
            </w:r>
            <w:r w:rsidR="005E1558">
              <w:rPr>
                <w:rFonts w:ascii="Times New Roman" w:hAnsi="Times New Roman"/>
              </w:rPr>
              <w:t xml:space="preserve"> que foram distribuídos em 2021, salientando que manteria a distribuição original para não haver prejuízo ao andamento dos trabalhos</w:t>
            </w:r>
            <w:r w:rsidR="003D4227" w:rsidRPr="003D4227">
              <w:rPr>
                <w:rFonts w:ascii="Times New Roman" w:hAnsi="Times New Roman"/>
              </w:rPr>
              <w:t xml:space="preserve">. </w:t>
            </w:r>
            <w:r w:rsidR="005E1558">
              <w:rPr>
                <w:rFonts w:ascii="Times New Roman" w:hAnsi="Times New Roman"/>
              </w:rPr>
              <w:t xml:space="preserve">Ao apresentar, destacou a importância do </w:t>
            </w:r>
            <w:r w:rsidR="003D4227" w:rsidRPr="003D4227">
              <w:rPr>
                <w:rFonts w:ascii="Times New Roman" w:hAnsi="Times New Roman"/>
              </w:rPr>
              <w:t>empenho de todos para o bom andamento da Comissão</w:t>
            </w:r>
            <w:r w:rsidR="005E1558">
              <w:rPr>
                <w:rFonts w:ascii="Times New Roman" w:hAnsi="Times New Roman"/>
              </w:rPr>
              <w:t>, uma vez que ela estava assumindo a titularidade mediante o afastamento temporário da Conselheira Fernanda Felix (processo 1288532/21). Informou também que o Conselheiro Dilson Ferreira se afastou temporariamente (processo 1288524/2021) assumindo a titularidade o Conselheiro Alexandre Henrique.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D5591" w:rsidRPr="00BD3A80" w:rsidTr="00BD3A80">
        <w:tc>
          <w:tcPr>
            <w:tcW w:w="2093" w:type="dxa"/>
            <w:shd w:val="clear" w:color="auto" w:fill="BFBFBF"/>
          </w:tcPr>
          <w:p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9052E9">
              <w:rPr>
                <w:rFonts w:ascii="Times New Roman" w:hAnsi="Times New Roman"/>
                <w:b/>
              </w:rPr>
              <w:t xml:space="preserve">Designação do Conselheiro </w:t>
            </w:r>
            <w:r w:rsidR="00164BF1">
              <w:rPr>
                <w:rFonts w:ascii="Times New Roman" w:hAnsi="Times New Roman"/>
                <w:b/>
              </w:rPr>
              <w:t>Adjunto da CED/AL</w:t>
            </w:r>
          </w:p>
        </w:tc>
      </w:tr>
      <w:tr w:rsidR="00DD5591" w:rsidRPr="00BD3A80" w:rsidTr="00BD3A80">
        <w:tc>
          <w:tcPr>
            <w:tcW w:w="2093" w:type="dxa"/>
            <w:shd w:val="clear" w:color="auto" w:fill="BFBFBF"/>
          </w:tcPr>
          <w:p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D5591" w:rsidRPr="00BD3A80" w:rsidRDefault="00DD5591" w:rsidP="001E275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DD5591" w:rsidRPr="00BD3A80" w:rsidTr="00BD3A80">
        <w:tc>
          <w:tcPr>
            <w:tcW w:w="2093" w:type="dxa"/>
            <w:shd w:val="clear" w:color="auto" w:fill="BFBFBF"/>
          </w:tcPr>
          <w:p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D5591" w:rsidRPr="00BD3A80" w:rsidRDefault="00DD5591" w:rsidP="001E2752">
            <w:pPr>
              <w:jc w:val="both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</w:rPr>
              <w:t>Co</w:t>
            </w:r>
            <w:r>
              <w:rPr>
                <w:rFonts w:ascii="Times New Roman" w:hAnsi="Times New Roman"/>
              </w:rPr>
              <w:t xml:space="preserve">ordenadora </w:t>
            </w:r>
            <w:r w:rsidR="005E1558">
              <w:rPr>
                <w:rFonts w:ascii="Times New Roman" w:hAnsi="Times New Roman"/>
              </w:rPr>
              <w:t>Cylleide de Lima Barros</w:t>
            </w:r>
          </w:p>
        </w:tc>
      </w:tr>
      <w:tr w:rsidR="00DD5591" w:rsidRPr="00BD3A80" w:rsidTr="00BD3A80">
        <w:tc>
          <w:tcPr>
            <w:tcW w:w="2093" w:type="dxa"/>
            <w:shd w:val="clear" w:color="auto" w:fill="BFBFBF"/>
          </w:tcPr>
          <w:p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DD5591" w:rsidRPr="00BD3A80" w:rsidRDefault="00DD5591" w:rsidP="005E155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Designar o Conselheiro </w:t>
            </w:r>
            <w:r w:rsidR="005E1558">
              <w:rPr>
                <w:rFonts w:ascii="Times New Roman" w:hAnsi="Times New Roman"/>
              </w:rPr>
              <w:t xml:space="preserve">Alexandre Henrique </w:t>
            </w:r>
            <w:r>
              <w:rPr>
                <w:rFonts w:ascii="Times New Roman" w:hAnsi="Times New Roman"/>
              </w:rPr>
              <w:t>como c</w:t>
            </w:r>
            <w:r w:rsidR="004C68A6">
              <w:rPr>
                <w:rFonts w:ascii="Times New Roman" w:hAnsi="Times New Roman"/>
              </w:rPr>
              <w:t>oordenador adjunto da Comis</w:t>
            </w:r>
            <w:r w:rsidR="005E1558">
              <w:rPr>
                <w:rFonts w:ascii="Times New Roman" w:hAnsi="Times New Roman"/>
              </w:rPr>
              <w:t>são, conforme Deliberação n° 008</w:t>
            </w:r>
            <w:r w:rsidR="004C68A6">
              <w:rPr>
                <w:rFonts w:ascii="Times New Roman" w:hAnsi="Times New Roman"/>
              </w:rPr>
              <w:t>-2021 CED-CAU/AL</w:t>
            </w:r>
          </w:p>
        </w:tc>
      </w:tr>
    </w:tbl>
    <w:p w:rsidR="00536AD2" w:rsidRDefault="00536AD2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D5591" w:rsidRPr="00BD3A80" w:rsidTr="001E2752">
        <w:tc>
          <w:tcPr>
            <w:tcW w:w="2093" w:type="dxa"/>
            <w:shd w:val="clear" w:color="auto" w:fill="BFBFBF"/>
          </w:tcPr>
          <w:p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112" w:type="dxa"/>
          </w:tcPr>
          <w:p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Definição do calendário de Sessões Ordinárias do Exercício 2021</w:t>
            </w:r>
          </w:p>
        </w:tc>
      </w:tr>
      <w:tr w:rsidR="00DD5591" w:rsidRPr="00BD3A80" w:rsidTr="001E2752">
        <w:tc>
          <w:tcPr>
            <w:tcW w:w="2093" w:type="dxa"/>
            <w:shd w:val="clear" w:color="auto" w:fill="BFBFBF"/>
          </w:tcPr>
          <w:p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D5591" w:rsidRPr="00BD3A80" w:rsidRDefault="00DD5591" w:rsidP="001E275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CAU-CED/AL</w:t>
            </w:r>
          </w:p>
        </w:tc>
      </w:tr>
      <w:tr w:rsidR="00DD5591" w:rsidRPr="00BD3A80" w:rsidTr="001E2752">
        <w:tc>
          <w:tcPr>
            <w:tcW w:w="2093" w:type="dxa"/>
            <w:shd w:val="clear" w:color="auto" w:fill="BFBFBF"/>
          </w:tcPr>
          <w:p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D5591" w:rsidRPr="00BD3A80" w:rsidRDefault="00DD5591" w:rsidP="001E2752">
            <w:pPr>
              <w:jc w:val="both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</w:rPr>
              <w:t>Co</w:t>
            </w:r>
            <w:r>
              <w:rPr>
                <w:rFonts w:ascii="Times New Roman" w:hAnsi="Times New Roman"/>
              </w:rPr>
              <w:t>ordenadora</w:t>
            </w:r>
            <w:r w:rsidR="005E1558">
              <w:rPr>
                <w:rFonts w:ascii="Times New Roman" w:hAnsi="Times New Roman"/>
              </w:rPr>
              <w:t xml:space="preserve"> Cylleide de Lima Barros</w:t>
            </w:r>
          </w:p>
        </w:tc>
      </w:tr>
      <w:tr w:rsidR="00DD5591" w:rsidRPr="00BD3A80" w:rsidTr="001E2752">
        <w:tc>
          <w:tcPr>
            <w:tcW w:w="2093" w:type="dxa"/>
            <w:shd w:val="clear" w:color="auto" w:fill="BFBFBF"/>
          </w:tcPr>
          <w:p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DD5591" w:rsidRPr="00BD3A80" w:rsidRDefault="00DD5591" w:rsidP="007C11B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Fica aprovado o calendári</w:t>
            </w:r>
            <w:r w:rsidR="007C11B2">
              <w:rPr>
                <w:rFonts w:ascii="Times New Roman" w:hAnsi="Times New Roman"/>
              </w:rPr>
              <w:t>o das reuniões, para as datas 18/06, 16/07; 20/08, 24/09</w:t>
            </w:r>
            <w:r w:rsidRPr="00592DD6">
              <w:rPr>
                <w:rFonts w:ascii="Times New Roman" w:hAnsi="Times New Roman"/>
              </w:rPr>
              <w:t>,</w:t>
            </w:r>
            <w:r w:rsidR="007C11B2">
              <w:rPr>
                <w:rFonts w:ascii="Times New Roman" w:hAnsi="Times New Roman"/>
              </w:rPr>
              <w:t xml:space="preserve"> 15/10, 12/11 e 10/12, conforme Deliberação n° 009</w:t>
            </w:r>
            <w:r>
              <w:rPr>
                <w:rFonts w:ascii="Times New Roman" w:hAnsi="Times New Roman"/>
              </w:rPr>
              <w:t>-2021 CED-CAU/AL</w:t>
            </w:r>
          </w:p>
        </w:tc>
      </w:tr>
    </w:tbl>
    <w:p w:rsidR="00536AD2" w:rsidRDefault="00536AD2" w:rsidP="00DD5591">
      <w:pPr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12" w:type="dxa"/>
          </w:tcPr>
          <w:p w:rsidR="00A56CBF" w:rsidRPr="00BD3A80" w:rsidRDefault="0067242B" w:rsidP="00A56CB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Juízo de admissibilidade 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A56CBF" w:rsidRPr="00BD3A80" w:rsidRDefault="0067242B" w:rsidP="00A56CB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1123041</w:t>
            </w:r>
            <w:r w:rsidR="00A56CBF" w:rsidRPr="005A76A5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20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A56CBF" w:rsidRPr="00BD3A80" w:rsidRDefault="00DD5591" w:rsidP="00A56CB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</w:tc>
      </w:tr>
      <w:tr w:rsidR="00A56CBF" w:rsidRPr="00BD3A80" w:rsidTr="00A56CBF">
        <w:tc>
          <w:tcPr>
            <w:tcW w:w="2093" w:type="dxa"/>
            <w:shd w:val="clear" w:color="auto" w:fill="BFBFBF"/>
          </w:tcPr>
          <w:p w:rsidR="00A56CBF" w:rsidRPr="00BD3A80" w:rsidRDefault="00A56CBF" w:rsidP="00A56CBF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A56CBF" w:rsidRPr="00A56CBF" w:rsidRDefault="0067242B" w:rsidP="0067242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Fica aprovad</w:t>
            </w:r>
            <w:r w:rsidRPr="0067242B">
              <w:rPr>
                <w:rFonts w:ascii="Times New Roman" w:hAnsi="Times New Roman"/>
              </w:rPr>
              <w:t xml:space="preserve">a instauração de processo ético-disciplinar, conforme voto e relato do Conselheiro Alexandre Henrique Pereira </w:t>
            </w:r>
            <w:r>
              <w:rPr>
                <w:rFonts w:ascii="Times New Roman" w:hAnsi="Times New Roman"/>
              </w:rPr>
              <w:t xml:space="preserve">e Silva, com base nos itens 1.2.1, 3.2.3, 3.2.12, 4.2.1, 4.2.2 e 4.2.6 </w:t>
            </w:r>
            <w:r w:rsidRPr="0067242B">
              <w:rPr>
                <w:rFonts w:ascii="Times New Roman" w:hAnsi="Times New Roman"/>
              </w:rPr>
              <w:t>do Código de Ética e Disciplina do Conselho de Arquitetura e Urbanismo.</w:t>
            </w:r>
            <w:r>
              <w:rPr>
                <w:rFonts w:ascii="Times New Roman" w:hAnsi="Times New Roman"/>
              </w:rPr>
              <w:t xml:space="preserve"> Deliberação n° </w:t>
            </w:r>
            <w:r>
              <w:rPr>
                <w:rFonts w:ascii="Times New Roman" w:hAnsi="Times New Roman"/>
              </w:rPr>
              <w:lastRenderedPageBreak/>
              <w:t>010-2021</w:t>
            </w:r>
            <w:r w:rsidRPr="0067242B">
              <w:rPr>
                <w:rFonts w:ascii="Times New Roman" w:hAnsi="Times New Roman"/>
              </w:rPr>
              <w:t xml:space="preserve"> CED-CAU/AL</w:t>
            </w:r>
          </w:p>
        </w:tc>
      </w:tr>
    </w:tbl>
    <w:p w:rsidR="00536AD2" w:rsidRDefault="00536AD2" w:rsidP="00536AD2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67242B" w:rsidRPr="00BD3A80" w:rsidTr="00A56CBF">
        <w:tc>
          <w:tcPr>
            <w:tcW w:w="2093" w:type="dxa"/>
            <w:shd w:val="clear" w:color="auto" w:fill="BFBFBF"/>
          </w:tcPr>
          <w:p w:rsidR="0067242B" w:rsidRPr="00BD3A80" w:rsidRDefault="00CA3C52" w:rsidP="00A719C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12" w:type="dxa"/>
          </w:tcPr>
          <w:p w:rsidR="0067242B" w:rsidRPr="00BD3A80" w:rsidRDefault="0067242B" w:rsidP="00A719C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Juízo de admissibilidade </w:t>
            </w:r>
          </w:p>
        </w:tc>
      </w:tr>
      <w:tr w:rsidR="0067242B" w:rsidRPr="00BD3A80" w:rsidTr="00A56CBF">
        <w:tc>
          <w:tcPr>
            <w:tcW w:w="2093" w:type="dxa"/>
            <w:shd w:val="clear" w:color="auto" w:fill="BFBFBF"/>
          </w:tcPr>
          <w:p w:rsidR="0067242B" w:rsidRPr="00BD3A80" w:rsidRDefault="0067242B" w:rsidP="00A719CD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67242B" w:rsidRPr="00BD3A80" w:rsidRDefault="0067242B" w:rsidP="00A719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1149</w:t>
            </w:r>
            <w:r w:rsidR="00CA3C52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13</w:t>
            </w:r>
            <w:r w:rsidRPr="005A76A5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20</w:t>
            </w:r>
          </w:p>
        </w:tc>
      </w:tr>
      <w:tr w:rsidR="0067242B" w:rsidRPr="00BD3A80" w:rsidTr="00A56CBF">
        <w:tc>
          <w:tcPr>
            <w:tcW w:w="2093" w:type="dxa"/>
            <w:shd w:val="clear" w:color="auto" w:fill="BFBFBF"/>
          </w:tcPr>
          <w:p w:rsidR="0067242B" w:rsidRPr="00BD3A80" w:rsidRDefault="0067242B" w:rsidP="00A719CD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67242B" w:rsidRPr="00BD3A80" w:rsidRDefault="0067242B" w:rsidP="00A719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</w:tc>
      </w:tr>
      <w:tr w:rsidR="0067242B" w:rsidRPr="00BD3A80" w:rsidTr="00A56CBF">
        <w:tc>
          <w:tcPr>
            <w:tcW w:w="2093" w:type="dxa"/>
            <w:shd w:val="clear" w:color="auto" w:fill="BFBFBF"/>
          </w:tcPr>
          <w:p w:rsidR="0067242B" w:rsidRPr="00BD3A80" w:rsidRDefault="0067242B" w:rsidP="00A719CD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67242B" w:rsidRPr="00A56CBF" w:rsidRDefault="0067242B" w:rsidP="00CA3C52">
            <w:pPr>
              <w:jc w:val="both"/>
              <w:rPr>
                <w:rFonts w:ascii="Times New Roman" w:hAnsi="Times New Roman"/>
              </w:rPr>
            </w:pPr>
            <w:r w:rsidRPr="0067242B">
              <w:rPr>
                <w:rFonts w:ascii="Times New Roman" w:hAnsi="Times New Roman"/>
              </w:rPr>
              <w:t>Fica aprovado a não instauração de processo ético-discip</w:t>
            </w:r>
            <w:r w:rsidR="00CA3C52">
              <w:rPr>
                <w:rFonts w:ascii="Times New Roman" w:hAnsi="Times New Roman"/>
              </w:rPr>
              <w:t>linar, conforme voto e relato d0</w:t>
            </w:r>
            <w:r>
              <w:rPr>
                <w:rFonts w:ascii="Times New Roman" w:hAnsi="Times New Roman"/>
              </w:rPr>
              <w:t xml:space="preserve"> Conselheiro</w:t>
            </w:r>
            <w:r w:rsidRPr="0067242B">
              <w:rPr>
                <w:rFonts w:ascii="Times New Roman" w:hAnsi="Times New Roman"/>
              </w:rPr>
              <w:t xml:space="preserve"> </w:t>
            </w:r>
            <w:r w:rsidR="00CA3C52" w:rsidRPr="0067242B">
              <w:rPr>
                <w:rFonts w:ascii="Times New Roman" w:hAnsi="Times New Roman"/>
              </w:rPr>
              <w:t xml:space="preserve">Alexandre Henrique Pereira </w:t>
            </w:r>
            <w:r w:rsidR="00CA3C52">
              <w:rPr>
                <w:rFonts w:ascii="Times New Roman" w:hAnsi="Times New Roman"/>
              </w:rPr>
              <w:t>e Silva</w:t>
            </w:r>
            <w:r w:rsidRPr="0067242B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Deliberação n° 011</w:t>
            </w:r>
            <w:r>
              <w:rPr>
                <w:rFonts w:ascii="Times New Roman" w:hAnsi="Times New Roman"/>
              </w:rPr>
              <w:t>-2021</w:t>
            </w:r>
            <w:r w:rsidRPr="0067242B">
              <w:rPr>
                <w:rFonts w:ascii="Times New Roman" w:hAnsi="Times New Roman"/>
              </w:rPr>
              <w:t xml:space="preserve"> CED-CAU/AL</w:t>
            </w:r>
          </w:p>
        </w:tc>
      </w:tr>
    </w:tbl>
    <w:p w:rsidR="00A56CBF" w:rsidRDefault="00A56CBF" w:rsidP="00536AD2">
      <w:pPr>
        <w:jc w:val="center"/>
        <w:rPr>
          <w:rFonts w:ascii="Times New Roman" w:hAnsi="Times New Roman"/>
          <w:b/>
        </w:rPr>
      </w:pPr>
    </w:p>
    <w:p w:rsidR="00536AD2" w:rsidRDefault="00536AD2" w:rsidP="006A7021">
      <w:pPr>
        <w:rPr>
          <w:rFonts w:ascii="Times New Roman" w:hAnsi="Times New Roman"/>
          <w:b/>
        </w:rPr>
      </w:pPr>
    </w:p>
    <w:p w:rsidR="00536AD2" w:rsidRDefault="00536AD2" w:rsidP="00536AD2">
      <w:pPr>
        <w:rPr>
          <w:rFonts w:ascii="Times New Roman" w:hAnsi="Times New Roman"/>
          <w:b/>
        </w:rPr>
      </w:pPr>
    </w:p>
    <w:p w:rsidR="00BB0B2C" w:rsidRPr="00791E14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BB0B2C" w:rsidRPr="00BD3A80" w:rsidTr="00BD3A80">
        <w:tc>
          <w:tcPr>
            <w:tcW w:w="9205" w:type="dxa"/>
            <w:shd w:val="clear" w:color="auto" w:fill="BFBFBF"/>
          </w:tcPr>
          <w:p w:rsidR="00BB0B2C" w:rsidRPr="00BD3A80" w:rsidRDefault="00BB0B2C" w:rsidP="00BB0B2C">
            <w:pPr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</w:rPr>
              <w:t>EXTRA PAUTA:</w:t>
            </w:r>
          </w:p>
        </w:tc>
      </w:tr>
    </w:tbl>
    <w:p w:rsidR="00BB0B2C" w:rsidRPr="00791E14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Default="00536AD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Apresentação do rito dos processos éticos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Default="002652F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CAU-CED/AL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Default="00536AD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Diretor Geral Norlan Dowell Vale de Brito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Default="00536AD2" w:rsidP="00164BF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Foi apresentado</w:t>
            </w:r>
            <w:r w:rsidR="009371A8">
              <w:rPr>
                <w:rFonts w:ascii="Times New Roman" w:hAnsi="Times New Roman"/>
              </w:rPr>
              <w:t>, como de praxe,</w:t>
            </w:r>
            <w:r>
              <w:rPr>
                <w:rFonts w:ascii="Times New Roman" w:hAnsi="Times New Roman"/>
              </w:rPr>
              <w:t xml:space="preserve"> o rito dos processos </w:t>
            </w:r>
            <w:r w:rsidR="00E348D1">
              <w:rPr>
                <w:rFonts w:ascii="Times New Roman" w:hAnsi="Times New Roman"/>
              </w:rPr>
              <w:t>ético-disciplinares</w:t>
            </w:r>
            <w:r w:rsidR="00164BF1">
              <w:rPr>
                <w:rFonts w:ascii="Times New Roman" w:hAnsi="Times New Roman"/>
              </w:rPr>
              <w:t xml:space="preserve">, conforme estabelece Resoluções </w:t>
            </w:r>
            <w:r>
              <w:rPr>
                <w:rFonts w:ascii="Times New Roman" w:hAnsi="Times New Roman"/>
              </w:rPr>
              <w:t>CAU/BR, fluxograma e exemplos de processos trânsito em julgado</w:t>
            </w:r>
            <w:r w:rsidR="009371A8">
              <w:rPr>
                <w:rFonts w:ascii="Times New Roman" w:hAnsi="Times New Roman"/>
              </w:rPr>
              <w:t xml:space="preserve"> nos demais CAUs e CAU/BR</w:t>
            </w:r>
            <w:r>
              <w:rPr>
                <w:rFonts w:ascii="Times New Roman" w:hAnsi="Times New Roman"/>
              </w:rPr>
              <w:t xml:space="preserve">. </w:t>
            </w:r>
          </w:p>
        </w:tc>
      </w:tr>
    </w:tbl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  <w:sectPr w:rsidR="00791E14" w:rsidRPr="00791E14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BB0B2C" w:rsidRPr="00EB5A8A" w:rsidRDefault="00AB20E0" w:rsidP="00791E14">
      <w:pPr>
        <w:jc w:val="center"/>
        <w:rPr>
          <w:rFonts w:ascii="Times New Roman" w:hAnsi="Times New Roman"/>
          <w:b/>
          <w:bCs/>
        </w:rPr>
      </w:pPr>
      <w:r>
        <w:rPr>
          <w:b/>
        </w:rPr>
        <w:lastRenderedPageBreak/>
        <w:t>CYLLEIDE DE LIMA BARROS</w:t>
      </w:r>
    </w:p>
    <w:p w:rsidR="00791E14" w:rsidRPr="00791E14" w:rsidRDefault="00EB5A8A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</w:t>
      </w:r>
      <w:r w:rsidR="00AB20E0">
        <w:rPr>
          <w:rFonts w:ascii="Times New Roman" w:hAnsi="Times New Roman"/>
        </w:rPr>
        <w:t>a</w:t>
      </w:r>
    </w:p>
    <w:p w:rsidR="00791E14" w:rsidRPr="00791E14" w:rsidRDefault="00791E14" w:rsidP="00791E14">
      <w:pPr>
        <w:jc w:val="center"/>
        <w:rPr>
          <w:rFonts w:ascii="Times New Roman" w:hAnsi="Times New Roman"/>
        </w:rPr>
      </w:pPr>
    </w:p>
    <w:p w:rsidR="00791E14" w:rsidRPr="00791E14" w:rsidRDefault="00791E14" w:rsidP="00791E14">
      <w:pPr>
        <w:jc w:val="center"/>
        <w:rPr>
          <w:rFonts w:ascii="Times New Roman" w:hAnsi="Times New Roman"/>
        </w:rPr>
      </w:pPr>
    </w:p>
    <w:p w:rsidR="00EB5A8A" w:rsidRPr="00EB5A8A" w:rsidRDefault="00AB20E0" w:rsidP="00791E14">
      <w:pPr>
        <w:jc w:val="center"/>
        <w:rPr>
          <w:rFonts w:ascii="Times New Roman" w:hAnsi="Times New Roman"/>
          <w:b/>
        </w:rPr>
      </w:pPr>
      <w:r>
        <w:rPr>
          <w:b/>
        </w:rPr>
        <w:t>ALEXANDRE HENRIQUE P. E SILVA</w:t>
      </w:r>
      <w:r w:rsidR="00EB5A8A" w:rsidRPr="00EB5A8A">
        <w:rPr>
          <w:rFonts w:ascii="Times New Roman" w:hAnsi="Times New Roman"/>
          <w:b/>
        </w:rPr>
        <w:t xml:space="preserve"> </w:t>
      </w:r>
    </w:p>
    <w:p w:rsidR="00791E14" w:rsidRPr="00791E14" w:rsidRDefault="00791E14" w:rsidP="00791E14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EB5A8A" w:rsidRPr="00EB5A8A" w:rsidRDefault="00AB20E0" w:rsidP="00791E14">
      <w:pPr>
        <w:jc w:val="center"/>
        <w:rPr>
          <w:b/>
        </w:rPr>
      </w:pPr>
      <w:r>
        <w:rPr>
          <w:b/>
        </w:rPr>
        <w:lastRenderedPageBreak/>
        <w:t>VIVALDO FERREIRA CHAGAS JÚNIOR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  <w:r w:rsidRPr="00791E14">
        <w:rPr>
          <w:rFonts w:ascii="Times New Roman" w:hAnsi="Times New Roman"/>
          <w:bCs/>
        </w:rPr>
        <w:t>Membro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890ED9" w:rsidRDefault="00EB5A8A" w:rsidP="00791E14">
      <w:pPr>
        <w:jc w:val="center"/>
        <w:rPr>
          <w:rFonts w:ascii="Times New Roman" w:hAnsi="Times New Roman"/>
          <w:b/>
        </w:rPr>
      </w:pPr>
      <w:r w:rsidRPr="00890ED9">
        <w:rPr>
          <w:rFonts w:ascii="Times New Roman" w:hAnsi="Times New Roman"/>
          <w:b/>
        </w:rPr>
        <w:t>NORLAN DOWELL V. DE BRITO</w:t>
      </w:r>
    </w:p>
    <w:p w:rsidR="00791E14" w:rsidRDefault="00791E14" w:rsidP="00791E14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Assessor</w:t>
      </w:r>
    </w:p>
    <w:p w:rsidR="00791E14" w:rsidRDefault="00791E14" w:rsidP="00BB0B2C">
      <w:pPr>
        <w:jc w:val="both"/>
        <w:rPr>
          <w:rFonts w:ascii="Times New Roman" w:hAnsi="Times New Roman"/>
        </w:rPr>
        <w:sectPr w:rsidR="00791E14" w:rsidSect="00EB5A8A">
          <w:type w:val="continuous"/>
          <w:pgSz w:w="11900" w:h="16840"/>
          <w:pgMar w:top="1418" w:right="1134" w:bottom="1418" w:left="1701" w:header="709" w:footer="709" w:gutter="0"/>
          <w:cols w:num="2" w:space="293"/>
          <w:docGrid w:linePitch="360"/>
        </w:sectPr>
      </w:pPr>
    </w:p>
    <w:p w:rsidR="00791E14" w:rsidRDefault="00791E14" w:rsidP="00BB0B2C">
      <w:pPr>
        <w:jc w:val="both"/>
        <w:rPr>
          <w:rFonts w:ascii="Times New Roman" w:hAnsi="Times New Roman"/>
        </w:rPr>
      </w:pP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5EA" w:rsidRDefault="005965EA" w:rsidP="00EE4FDD">
      <w:r>
        <w:separator/>
      </w:r>
    </w:p>
  </w:endnote>
  <w:endnote w:type="continuationSeparator" w:id="1">
    <w:p w:rsidR="005965EA" w:rsidRDefault="005965E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BF" w:rsidRDefault="001631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5EA" w:rsidRDefault="005965EA" w:rsidP="00EE4FDD">
      <w:r>
        <w:separator/>
      </w:r>
    </w:p>
  </w:footnote>
  <w:footnote w:type="continuationSeparator" w:id="1">
    <w:p w:rsidR="005965EA" w:rsidRDefault="005965E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BF" w:rsidRDefault="00613DA7">
    <w:pPr>
      <w:pStyle w:val="Cabealho"/>
    </w:pPr>
    <w:r w:rsidRPr="00613DA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BF" w:rsidRDefault="001631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631BF" w:rsidRDefault="001631BF">
    <w:pPr>
      <w:pStyle w:val="Cabealho"/>
    </w:pPr>
  </w:p>
  <w:p w:rsidR="001631BF" w:rsidRDefault="001631BF">
    <w:pPr>
      <w:pStyle w:val="Cabealho"/>
    </w:pPr>
  </w:p>
  <w:p w:rsidR="001631BF" w:rsidRDefault="001631BF">
    <w:pPr>
      <w:pStyle w:val="Cabealho"/>
    </w:pPr>
  </w:p>
  <w:p w:rsidR="001631BF" w:rsidRDefault="001631B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BF" w:rsidRDefault="00613DA7">
    <w:pPr>
      <w:pStyle w:val="Cabealho"/>
    </w:pPr>
    <w:r w:rsidRPr="00613DA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121088"/>
    <w:multiLevelType w:val="multilevel"/>
    <w:tmpl w:val="C58E8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4"/>
  </w:num>
  <w:num w:numId="7">
    <w:abstractNumId w:val="7"/>
  </w:num>
  <w:num w:numId="8">
    <w:abstractNumId w:val="1"/>
  </w:num>
  <w:num w:numId="9">
    <w:abstractNumId w:val="0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1AA5"/>
    <w:rsid w:val="00062FF0"/>
    <w:rsid w:val="0006467F"/>
    <w:rsid w:val="00070DA4"/>
    <w:rsid w:val="00074EA9"/>
    <w:rsid w:val="00081C58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619FC"/>
    <w:rsid w:val="001631BF"/>
    <w:rsid w:val="00164BF1"/>
    <w:rsid w:val="00175EDF"/>
    <w:rsid w:val="00177389"/>
    <w:rsid w:val="0018099E"/>
    <w:rsid w:val="00183168"/>
    <w:rsid w:val="00190E14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F84"/>
    <w:rsid w:val="002505E4"/>
    <w:rsid w:val="00261647"/>
    <w:rsid w:val="00263715"/>
    <w:rsid w:val="00263C0A"/>
    <w:rsid w:val="002650D5"/>
    <w:rsid w:val="002652F7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B4A64"/>
    <w:rsid w:val="002C057D"/>
    <w:rsid w:val="002C18D5"/>
    <w:rsid w:val="002C7435"/>
    <w:rsid w:val="002D1225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4227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C68A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6AD2"/>
    <w:rsid w:val="00541219"/>
    <w:rsid w:val="0054219D"/>
    <w:rsid w:val="00545AD0"/>
    <w:rsid w:val="00547D9D"/>
    <w:rsid w:val="00554678"/>
    <w:rsid w:val="00556185"/>
    <w:rsid w:val="0056184D"/>
    <w:rsid w:val="005661FF"/>
    <w:rsid w:val="00566501"/>
    <w:rsid w:val="00580F9C"/>
    <w:rsid w:val="00584EE6"/>
    <w:rsid w:val="00592DD6"/>
    <w:rsid w:val="0059444E"/>
    <w:rsid w:val="005965EA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13AB"/>
    <w:rsid w:val="005E1558"/>
    <w:rsid w:val="005E7415"/>
    <w:rsid w:val="005F319C"/>
    <w:rsid w:val="005F3523"/>
    <w:rsid w:val="00613DA7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242B"/>
    <w:rsid w:val="006747B8"/>
    <w:rsid w:val="00680E5B"/>
    <w:rsid w:val="00686BF9"/>
    <w:rsid w:val="006939E6"/>
    <w:rsid w:val="006950F5"/>
    <w:rsid w:val="00696DC3"/>
    <w:rsid w:val="006A1776"/>
    <w:rsid w:val="006A448C"/>
    <w:rsid w:val="006A4DA3"/>
    <w:rsid w:val="006A7021"/>
    <w:rsid w:val="006B1B45"/>
    <w:rsid w:val="006B2379"/>
    <w:rsid w:val="006B460C"/>
    <w:rsid w:val="006D6157"/>
    <w:rsid w:val="006D7C32"/>
    <w:rsid w:val="006F048A"/>
    <w:rsid w:val="006F555F"/>
    <w:rsid w:val="006F6730"/>
    <w:rsid w:val="006F7FB7"/>
    <w:rsid w:val="00702FBE"/>
    <w:rsid w:val="00715D20"/>
    <w:rsid w:val="00716BC3"/>
    <w:rsid w:val="0072445F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5BA4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1B2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17D7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0ED9"/>
    <w:rsid w:val="00891CBE"/>
    <w:rsid w:val="0089461E"/>
    <w:rsid w:val="008A4F5E"/>
    <w:rsid w:val="008A7B39"/>
    <w:rsid w:val="008B121C"/>
    <w:rsid w:val="008B210D"/>
    <w:rsid w:val="008C08B5"/>
    <w:rsid w:val="008C320D"/>
    <w:rsid w:val="008C571A"/>
    <w:rsid w:val="008C6950"/>
    <w:rsid w:val="008D3F12"/>
    <w:rsid w:val="008D5047"/>
    <w:rsid w:val="008D600E"/>
    <w:rsid w:val="008E3361"/>
    <w:rsid w:val="008E61DA"/>
    <w:rsid w:val="008E7415"/>
    <w:rsid w:val="008F0F0B"/>
    <w:rsid w:val="008F2403"/>
    <w:rsid w:val="008F6644"/>
    <w:rsid w:val="008F68B0"/>
    <w:rsid w:val="00900D9C"/>
    <w:rsid w:val="009045AC"/>
    <w:rsid w:val="0091532C"/>
    <w:rsid w:val="00927F7D"/>
    <w:rsid w:val="0093372E"/>
    <w:rsid w:val="009371A8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2E9A"/>
    <w:rsid w:val="009D4B3E"/>
    <w:rsid w:val="009D51AB"/>
    <w:rsid w:val="009D78F9"/>
    <w:rsid w:val="009E46E0"/>
    <w:rsid w:val="009F0511"/>
    <w:rsid w:val="009F200C"/>
    <w:rsid w:val="009F241E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56CBF"/>
    <w:rsid w:val="00A602C9"/>
    <w:rsid w:val="00A6512B"/>
    <w:rsid w:val="00A73CA6"/>
    <w:rsid w:val="00A755D0"/>
    <w:rsid w:val="00A75F84"/>
    <w:rsid w:val="00A84084"/>
    <w:rsid w:val="00A860E7"/>
    <w:rsid w:val="00A872D1"/>
    <w:rsid w:val="00A90706"/>
    <w:rsid w:val="00A94AEA"/>
    <w:rsid w:val="00A97606"/>
    <w:rsid w:val="00AA1BB7"/>
    <w:rsid w:val="00AA3271"/>
    <w:rsid w:val="00AB1879"/>
    <w:rsid w:val="00AB20E0"/>
    <w:rsid w:val="00AB69C4"/>
    <w:rsid w:val="00AE0EC9"/>
    <w:rsid w:val="00AE11F6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6817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40A3"/>
    <w:rsid w:val="00C4511E"/>
    <w:rsid w:val="00C460CF"/>
    <w:rsid w:val="00C553A0"/>
    <w:rsid w:val="00C64E40"/>
    <w:rsid w:val="00C86E7E"/>
    <w:rsid w:val="00C9147E"/>
    <w:rsid w:val="00CA3B06"/>
    <w:rsid w:val="00CA3B38"/>
    <w:rsid w:val="00CA3C52"/>
    <w:rsid w:val="00CA6E1D"/>
    <w:rsid w:val="00CA7439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859B0"/>
    <w:rsid w:val="00D85B77"/>
    <w:rsid w:val="00D944D6"/>
    <w:rsid w:val="00D97A51"/>
    <w:rsid w:val="00DA1F17"/>
    <w:rsid w:val="00DA3B65"/>
    <w:rsid w:val="00DB0AFB"/>
    <w:rsid w:val="00DB37DB"/>
    <w:rsid w:val="00DD5591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348D1"/>
    <w:rsid w:val="00E50191"/>
    <w:rsid w:val="00E525AD"/>
    <w:rsid w:val="00E5668C"/>
    <w:rsid w:val="00E6018B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446C"/>
    <w:rsid w:val="00E97794"/>
    <w:rsid w:val="00EA72EE"/>
    <w:rsid w:val="00EA78F5"/>
    <w:rsid w:val="00EB5A8A"/>
    <w:rsid w:val="00EE4FDD"/>
    <w:rsid w:val="00F01C60"/>
    <w:rsid w:val="00F034BF"/>
    <w:rsid w:val="00F0762B"/>
    <w:rsid w:val="00F11B96"/>
    <w:rsid w:val="00F14B22"/>
    <w:rsid w:val="00F22EF5"/>
    <w:rsid w:val="00F27D77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E69AA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65C7C-FE96-4D17-B8D8-0621EB3A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425</Words>
  <Characters>2301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27</cp:revision>
  <cp:lastPrinted>2021-06-21T18:38:00Z</cp:lastPrinted>
  <dcterms:created xsi:type="dcterms:W3CDTF">2018-01-18T18:34:00Z</dcterms:created>
  <dcterms:modified xsi:type="dcterms:W3CDTF">2021-06-21T18:40:00Z</dcterms:modified>
</cp:coreProperties>
</file>