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E252C" w:rsidP="000A1C7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LEITURA E VALIDAÇÃO DA SÚMULA DA 1ª REUNIÃO ORDINÁRIA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946D3B" w:rsidRPr="00F22C89">
        <w:rPr>
          <w:rFonts w:ascii="Times New Roman" w:hAnsi="Times New Roman"/>
          <w:b/>
          <w:smallCaps/>
          <w:lang w:eastAsia="pt-BR"/>
        </w:rPr>
        <w:t>0</w:t>
      </w:r>
      <w:r w:rsidR="000A1C79">
        <w:rPr>
          <w:rFonts w:ascii="Times New Roman" w:hAnsi="Times New Roman"/>
          <w:b/>
          <w:smallCaps/>
          <w:lang w:eastAsia="pt-BR"/>
        </w:rPr>
        <w:t>4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6F4575" w:rsidRPr="00030DE1">
        <w:rPr>
          <w:rFonts w:ascii="Times New Roman" w:hAnsi="Times New Roman"/>
          <w:lang w:eastAsia="pt-BR"/>
        </w:rPr>
        <w:t>25</w:t>
      </w:r>
      <w:r w:rsidRPr="00030DE1">
        <w:rPr>
          <w:rFonts w:ascii="Times New Roman" w:hAnsi="Times New Roman"/>
          <w:lang w:eastAsia="pt-BR"/>
        </w:rPr>
        <w:t xml:space="preserve"> de </w:t>
      </w:r>
      <w:r w:rsidR="006F4575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 xml:space="preserve">atribuições </w:t>
      </w:r>
      <w:r w:rsidRPr="00030DE1">
        <w:rPr>
          <w:rFonts w:ascii="Times New Roman" w:hAnsi="Times New Roman"/>
          <w:lang w:eastAsia="pt-BR"/>
        </w:rPr>
        <w:t xml:space="preserve"> 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art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030DE1" w:rsidRPr="004E252C" w:rsidRDefault="004E252C" w:rsidP="00030DE1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4E252C">
        <w:rPr>
          <w:rFonts w:ascii="Times New Roman" w:hAnsi="Times New Roman"/>
        </w:rPr>
        <w:t>VALIDAR  a Súmula da 1ª REUNIÃO ORDINÁRIA CTEG-CAU/AL 2021 produzida pelo assessor Pedro Dantas.</w:t>
      </w:r>
    </w:p>
    <w:p w:rsidR="00474BB5" w:rsidRDefault="00474BB5" w:rsidP="00474BB5">
      <w:pPr>
        <w:jc w:val="both"/>
        <w:rPr>
          <w:rFonts w:ascii="Times New Roman" w:hAnsi="Times New Roman"/>
          <w:lang w:eastAsia="pt-BR"/>
        </w:rPr>
      </w:pP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F26197" w:rsidRPr="00030DE1" w:rsidRDefault="00F26197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030DE1" w:rsidRPr="00030DE1">
        <w:rPr>
          <w:rFonts w:ascii="Times New Roman" w:eastAsia="Cambria" w:hAnsi="Times New Roman"/>
          <w:b/>
          <w:lang w:eastAsia="pt-BR"/>
        </w:rPr>
        <w:t>5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r w:rsidR="00030DE1" w:rsidRPr="00030DE1">
        <w:rPr>
          <w:rFonts w:ascii="Times New Roman" w:hAnsi="Times New Roman"/>
          <w:bCs/>
        </w:rPr>
        <w:t>Josemée Gomes de Lima</w:t>
      </w:r>
      <w:r w:rsidR="00030DE1" w:rsidRPr="00030DE1">
        <w:rPr>
          <w:rFonts w:ascii="Times New Roman" w:eastAsia="Cambria" w:hAnsi="Times New Roman"/>
          <w:lang w:eastAsia="pt-BR"/>
        </w:rPr>
        <w:t xml:space="preserve">, </w:t>
      </w:r>
      <w:r w:rsidR="00030DE1" w:rsidRPr="00030DE1">
        <w:rPr>
          <w:rFonts w:ascii="Times New Roman" w:hAnsi="Times New Roman"/>
          <w:bCs/>
        </w:rPr>
        <w:t>Daphne Costa Besen, Flávia de Sousa Araújo, Lourival Assunção e Maria Clara Rodrigues Gomes</w:t>
      </w:r>
      <w:r w:rsidR="009D5F3B" w:rsidRPr="00030DE1">
        <w:rPr>
          <w:rFonts w:ascii="Times New Roman" w:eastAsia="Cambria" w:hAnsi="Times New Roman"/>
          <w:lang w:eastAsia="pt-BR"/>
        </w:rPr>
        <w:t>.</w:t>
      </w:r>
    </w:p>
    <w:p w:rsidR="009D5F3B" w:rsidRPr="00030DE1" w:rsidRDefault="009D5F3B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4E252C">
        <w:rPr>
          <w:rFonts w:ascii="Times New Roman" w:hAnsi="Times New Roman"/>
          <w:lang w:eastAsia="pt-BR"/>
        </w:rPr>
        <w:t>30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030DE1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r w:rsidRPr="00030DE1">
        <w:rPr>
          <w:rFonts w:ascii="Times New Roman" w:hAnsi="Times New Roman"/>
          <w:b/>
          <w:lang w:eastAsia="pt-BR"/>
        </w:rPr>
        <w:t>Josemée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2D" w:rsidRDefault="00180D2D">
      <w:r>
        <w:separator/>
      </w:r>
    </w:p>
  </w:endnote>
  <w:endnote w:type="continuationSeparator" w:id="0">
    <w:p w:rsidR="00180D2D" w:rsidRDefault="0018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1D5D5D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1D5D5D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E252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  Nº 0</w:t>
    </w:r>
    <w:r w:rsidR="000A1C79">
      <w:rPr>
        <w:rFonts w:ascii="Times New Roman" w:hAnsi="Times New Roman"/>
        <w:b/>
        <w:smallCaps/>
        <w:sz w:val="22"/>
        <w:szCs w:val="22"/>
        <w:lang w:val="pt-BR" w:eastAsia="pt-BR"/>
      </w:rPr>
      <w:t>4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2D" w:rsidRDefault="00180D2D">
      <w:r>
        <w:separator/>
      </w:r>
    </w:p>
  </w:footnote>
  <w:footnote w:type="continuationSeparator" w:id="0">
    <w:p w:rsidR="00180D2D" w:rsidRDefault="0018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402CB7"/>
    <w:rsid w:val="0041465D"/>
    <w:rsid w:val="00423ABA"/>
    <w:rsid w:val="00430483"/>
    <w:rsid w:val="0044246E"/>
    <w:rsid w:val="0045353C"/>
    <w:rsid w:val="004576A4"/>
    <w:rsid w:val="0046205C"/>
    <w:rsid w:val="004748DF"/>
    <w:rsid w:val="00474BB5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67D3A"/>
    <w:rsid w:val="00574872"/>
    <w:rsid w:val="005C0AF1"/>
    <w:rsid w:val="005E4E95"/>
    <w:rsid w:val="005F1183"/>
    <w:rsid w:val="005F1EFC"/>
    <w:rsid w:val="006046A5"/>
    <w:rsid w:val="006243DD"/>
    <w:rsid w:val="0063122D"/>
    <w:rsid w:val="006332ED"/>
    <w:rsid w:val="00654DEC"/>
    <w:rsid w:val="006706DC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71D16"/>
    <w:rsid w:val="0077784C"/>
    <w:rsid w:val="007844B1"/>
    <w:rsid w:val="0079076C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3C0B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4E5A"/>
    <w:rsid w:val="009F05D8"/>
    <w:rsid w:val="00A24D64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B47FC"/>
    <w:rsid w:val="00AD55BB"/>
    <w:rsid w:val="00AE6C50"/>
    <w:rsid w:val="00B21B7F"/>
    <w:rsid w:val="00B31661"/>
    <w:rsid w:val="00B5392A"/>
    <w:rsid w:val="00B5732C"/>
    <w:rsid w:val="00B61D49"/>
    <w:rsid w:val="00B66FB2"/>
    <w:rsid w:val="00B777C3"/>
    <w:rsid w:val="00B97DF1"/>
    <w:rsid w:val="00C04093"/>
    <w:rsid w:val="00C205AA"/>
    <w:rsid w:val="00C43BB4"/>
    <w:rsid w:val="00C62585"/>
    <w:rsid w:val="00CD38B5"/>
    <w:rsid w:val="00D14A4A"/>
    <w:rsid w:val="00D34876"/>
    <w:rsid w:val="00D71539"/>
    <w:rsid w:val="00D81A9F"/>
    <w:rsid w:val="00E167CB"/>
    <w:rsid w:val="00E30964"/>
    <w:rsid w:val="00E4503A"/>
    <w:rsid w:val="00E83AF2"/>
    <w:rsid w:val="00F023D6"/>
    <w:rsid w:val="00F22C89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uiPriority w:val="20"/>
    <w:qFormat/>
    <w:rPr>
      <w:rFonts w:cs="Times New Roman"/>
      <w:i/>
    </w:rPr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character" w:styleId="Nmerodepgina">
    <w:name w:val="page number"/>
    <w:uiPriority w:val="99"/>
    <w:rPr>
      <w:rFonts w:cs="Times New Roman"/>
    </w:rPr>
  </w:style>
  <w:style w:type="table" w:customStyle="1" w:styleId="SombreamentoMdio1-nfase1">
    <w:name w:val="Medium Shading 1 Accent 1"/>
    <w:basedOn w:val="Tabelanormal"/>
    <w:uiPriority w:val="6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  <w:lang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2</cp:revision>
  <cp:lastPrinted>2020-08-20T18:35:00Z</cp:lastPrinted>
  <dcterms:created xsi:type="dcterms:W3CDTF">2021-04-06T21:43:00Z</dcterms:created>
  <dcterms:modified xsi:type="dcterms:W3CDTF">2021-04-06T21:43:00Z</dcterms:modified>
</cp:coreProperties>
</file>