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822356" w14:paraId="4D787867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4D787865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D787866" w14:textId="6FF171E4" w:rsidR="00EE780C" w:rsidRPr="00822356" w:rsidRDefault="00EE780C" w:rsidP="0051634B">
            <w:pPr>
              <w:rPr>
                <w:rFonts w:ascii="Times New Roman" w:hAnsi="Times New Roman"/>
              </w:rPr>
            </w:pPr>
          </w:p>
        </w:tc>
      </w:tr>
      <w:tr w:rsidR="00960509" w:rsidRPr="00822356" w14:paraId="4D78786A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4D787868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D787869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4D78786D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4D78786B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D78786C" w14:textId="676A3147" w:rsidR="00960509" w:rsidRPr="00822356" w:rsidRDefault="005A2DC7" w:rsidP="003708F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xxxxxxxxxxxxxxxxxxxxxxxxxxxxxxx</w:t>
            </w:r>
            <w:proofErr w:type="spellEnd"/>
          </w:p>
        </w:tc>
      </w:tr>
      <w:tr w:rsidR="00960509" w:rsidRPr="00822356" w14:paraId="4D78786F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D78786E" w14:textId="77777777" w:rsidR="00960509" w:rsidRPr="00822356" w:rsidRDefault="00960509" w:rsidP="003708F3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945CE6">
              <w:rPr>
                <w:rFonts w:ascii="Times New Roman" w:hAnsi="Times New Roman"/>
              </w:rPr>
              <w:t>1</w:t>
            </w:r>
            <w:r w:rsidR="003708F3">
              <w:rPr>
                <w:rFonts w:ascii="Times New Roman" w:hAnsi="Times New Roman"/>
              </w:rPr>
              <w:t>1</w:t>
            </w:r>
            <w:r w:rsidRPr="00822356">
              <w:rPr>
                <w:rFonts w:ascii="Times New Roman" w:hAnsi="Times New Roman"/>
              </w:rPr>
              <w:t>-20</w:t>
            </w:r>
            <w:r w:rsidR="00667D2A" w:rsidRPr="00822356">
              <w:rPr>
                <w:rFonts w:ascii="Times New Roman" w:hAnsi="Times New Roman"/>
              </w:rPr>
              <w:t>20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4D787870" w14:textId="77777777" w:rsidR="00417BDA" w:rsidRPr="00725B67" w:rsidRDefault="00417BDA" w:rsidP="00417BDA">
      <w:pPr>
        <w:rPr>
          <w:rFonts w:ascii="Times New Roman" w:hAnsi="Times New Roman"/>
          <w:sz w:val="12"/>
          <w:szCs w:val="12"/>
        </w:rPr>
      </w:pPr>
    </w:p>
    <w:p w14:paraId="4D787871" w14:textId="77777777" w:rsidR="00667D2A" w:rsidRPr="00822356" w:rsidRDefault="00667D2A" w:rsidP="00667D2A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A COMISSÃO DE ADMINISTRAÇÃO E FINANÇAS – CAF-CAU/AL reunida ordinariamente em Maceió-AL, na sede do CAU/AL, no dia </w:t>
      </w:r>
      <w:r w:rsidR="00945CE6">
        <w:rPr>
          <w:rFonts w:ascii="Times New Roman" w:hAnsi="Times New Roman"/>
        </w:rPr>
        <w:t>09</w:t>
      </w:r>
      <w:r w:rsidRPr="00822356">
        <w:rPr>
          <w:rFonts w:ascii="Times New Roman" w:hAnsi="Times New Roman"/>
        </w:rPr>
        <w:t xml:space="preserve"> de </w:t>
      </w:r>
      <w:r w:rsidR="00945CE6">
        <w:rPr>
          <w:rFonts w:ascii="Times New Roman" w:hAnsi="Times New Roman"/>
        </w:rPr>
        <w:t>outubro</w:t>
      </w:r>
      <w:r w:rsidRPr="00822356">
        <w:rPr>
          <w:rFonts w:ascii="Times New Roman" w:hAnsi="Times New Roman"/>
        </w:rPr>
        <w:t xml:space="preserve"> de 2020, no uso das competências que lhe conferem o </w:t>
      </w:r>
      <w:r w:rsidRPr="00822356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822356">
        <w:rPr>
          <w:rFonts w:ascii="Times New Roman" w:hAnsi="Times New Roman"/>
        </w:rPr>
        <w:t>do Regimento Interno do CAU/AL, após análise do assunto em epigrafe;</w:t>
      </w:r>
    </w:p>
    <w:p w14:paraId="4D787872" w14:textId="77777777" w:rsidR="00960509" w:rsidRPr="00725B67" w:rsidRDefault="00960509" w:rsidP="003677B4">
      <w:pPr>
        <w:jc w:val="both"/>
        <w:rPr>
          <w:rFonts w:ascii="Times New Roman" w:hAnsi="Times New Roman"/>
          <w:sz w:val="12"/>
          <w:szCs w:val="12"/>
        </w:rPr>
      </w:pPr>
    </w:p>
    <w:sectPr w:rsidR="00960509" w:rsidRPr="00725B67" w:rsidSect="00945CE6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82BED" w14:textId="77777777" w:rsidR="00787D3D" w:rsidRDefault="00787D3D" w:rsidP="00EE4FDD">
      <w:r>
        <w:separator/>
      </w:r>
    </w:p>
  </w:endnote>
  <w:endnote w:type="continuationSeparator" w:id="0">
    <w:p w14:paraId="7E5571D3" w14:textId="77777777" w:rsidR="00787D3D" w:rsidRDefault="00787D3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7899" w14:textId="77777777" w:rsidR="008B65AE" w:rsidRDefault="009623E8">
    <w:pPr>
      <w:pStyle w:val="Rodap"/>
    </w:pPr>
    <w:r>
      <w:rPr>
        <w:noProof/>
        <w:lang w:eastAsia="pt-BR"/>
      </w:rPr>
      <w:pict w14:anchorId="4D78789E">
        <v:rect id="_x0000_s2061" style="position:absolute;margin-left:235.65pt;margin-top:799.1pt;width:74.75pt;height:26.95pt;z-index:251660288;mso-position-horizontal-relative:page;mso-position-vertical-relative:page;v-text-anchor:middle" o:allowincell="f" filled="f" stroked="f">
          <v:textbox style="mso-next-textbox:#_x0000_s2061;mso-fit-shape-to-text:t">
            <w:txbxContent>
              <w:p w14:paraId="4D7878A2" w14:textId="77777777" w:rsidR="003432F6" w:rsidRDefault="003432F6" w:rsidP="003432F6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0B2E78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0B2E78">
                  <w:rPr>
                    <w:rFonts w:ascii="Arial" w:hAnsi="Arial" w:cs="Arial"/>
                    <w:noProof/>
                    <w:sz w:val="18"/>
                    <w:szCs w:val="18"/>
                  </w:rPr>
                  <w:t>2</w:t>
                </w:r>
                <w:r w:rsidR="003B572D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4D7878A3" w14:textId="77777777" w:rsidR="003432F6" w:rsidRPr="00B509A5" w:rsidRDefault="003432F6" w:rsidP="003432F6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D78789F" wp14:editId="4D7878A0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6F16A" w14:textId="77777777" w:rsidR="00787D3D" w:rsidRDefault="00787D3D" w:rsidP="00EE4FDD">
      <w:r>
        <w:separator/>
      </w:r>
    </w:p>
  </w:footnote>
  <w:footnote w:type="continuationSeparator" w:id="0">
    <w:p w14:paraId="52A30846" w14:textId="77777777" w:rsidR="00787D3D" w:rsidRDefault="00787D3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7893" w14:textId="77777777" w:rsidR="008B65AE" w:rsidRDefault="009623E8">
    <w:pPr>
      <w:pStyle w:val="Cabealho"/>
    </w:pPr>
    <w:r>
      <w:rPr>
        <w:noProof/>
        <w:lang w:val="en-US"/>
      </w:rPr>
      <w:pict w14:anchorId="4D787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7894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D78789C" wp14:editId="4D78789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D787895" w14:textId="77777777" w:rsidR="008B65AE" w:rsidRDefault="008B65AE">
    <w:pPr>
      <w:pStyle w:val="Cabealho"/>
    </w:pPr>
  </w:p>
  <w:p w14:paraId="4D787896" w14:textId="77777777" w:rsidR="008B65AE" w:rsidRDefault="008B65AE">
    <w:pPr>
      <w:pStyle w:val="Cabealho"/>
    </w:pPr>
  </w:p>
  <w:p w14:paraId="4D787897" w14:textId="77777777" w:rsidR="008B65AE" w:rsidRDefault="008B65AE">
    <w:pPr>
      <w:pStyle w:val="Cabealho"/>
    </w:pPr>
  </w:p>
  <w:p w14:paraId="4D787898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789A" w14:textId="77777777" w:rsidR="008B65AE" w:rsidRDefault="009623E8">
    <w:pPr>
      <w:pStyle w:val="Cabealho"/>
    </w:pPr>
    <w:r>
      <w:rPr>
        <w:noProof/>
        <w:lang w:val="en-US"/>
      </w:rPr>
      <w:pict w14:anchorId="4D787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2E78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4F50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08F3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DC7"/>
    <w:rsid w:val="005A5BBC"/>
    <w:rsid w:val="005A5E99"/>
    <w:rsid w:val="005B09CA"/>
    <w:rsid w:val="005B1B5B"/>
    <w:rsid w:val="005B36B9"/>
    <w:rsid w:val="005B407C"/>
    <w:rsid w:val="005B46B6"/>
    <w:rsid w:val="005B64D6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87D3D"/>
    <w:rsid w:val="00790E13"/>
    <w:rsid w:val="0079257E"/>
    <w:rsid w:val="00793BAF"/>
    <w:rsid w:val="00793CDA"/>
    <w:rsid w:val="00795CAC"/>
    <w:rsid w:val="007960D6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623E8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66C5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535E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5F90"/>
    <w:rsid w:val="00C37630"/>
    <w:rsid w:val="00C411D6"/>
    <w:rsid w:val="00C4511E"/>
    <w:rsid w:val="00C457DF"/>
    <w:rsid w:val="00C460CF"/>
    <w:rsid w:val="00C47A21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446"/>
    <w:rsid w:val="00C93C37"/>
    <w:rsid w:val="00C94F98"/>
    <w:rsid w:val="00CA3B38"/>
    <w:rsid w:val="00CA6E1D"/>
    <w:rsid w:val="00CA7FCE"/>
    <w:rsid w:val="00CE301F"/>
    <w:rsid w:val="00CF0743"/>
    <w:rsid w:val="00CF1E55"/>
    <w:rsid w:val="00CF2831"/>
    <w:rsid w:val="00CF5C8B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5665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4D6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D787865"/>
  <w15:docId w15:val="{988C7B8D-2A4A-449E-92D2-84495F6E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65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</cp:revision>
  <cp:lastPrinted>2021-06-21T21:07:00Z</cp:lastPrinted>
  <dcterms:created xsi:type="dcterms:W3CDTF">2020-10-09T19:51:00Z</dcterms:created>
  <dcterms:modified xsi:type="dcterms:W3CDTF">2021-06-21T21:07:00Z</dcterms:modified>
</cp:coreProperties>
</file>