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1775F9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1775F9" w:rsidRPr="00040696" w:rsidRDefault="001775F9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775F9" w:rsidRPr="00040696" w:rsidRDefault="001775F9" w:rsidP="008D5246">
            <w:pPr>
              <w:rPr>
                <w:rFonts w:ascii="Times New Roman" w:hAnsi="Times New Roman"/>
              </w:rPr>
            </w:pPr>
            <w:r w:rsidRPr="00E866C6">
              <w:rPr>
                <w:rFonts w:ascii="Times New Roman" w:hAnsi="Times New Roman"/>
              </w:rPr>
              <w:t>1000087167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1775F9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1775F9" w:rsidRPr="00BB301F" w:rsidRDefault="001775F9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1775F9" w:rsidRPr="00DD447B" w:rsidRDefault="001775F9" w:rsidP="008D5246">
            <w:pPr>
              <w:rPr>
                <w:rFonts w:ascii="Times New Roman" w:hAnsi="Times New Roman"/>
                <w:caps/>
                <w:highlight w:val="yellow"/>
              </w:rPr>
            </w:pPr>
            <w:r w:rsidRPr="00E866C6">
              <w:rPr>
                <w:rFonts w:ascii="Times New Roman" w:eastAsia="Times New Roman" w:hAnsi="Times New Roman"/>
                <w:caps/>
                <w:lang w:eastAsia="pt-BR"/>
              </w:rPr>
              <w:t xml:space="preserve">M </w:t>
            </w:r>
            <w:proofErr w:type="spellStart"/>
            <w:r w:rsidRPr="00E866C6">
              <w:rPr>
                <w:rFonts w:ascii="Times New Roman" w:eastAsia="Times New Roman" w:hAnsi="Times New Roman"/>
                <w:caps/>
                <w:lang w:eastAsia="pt-BR"/>
              </w:rPr>
              <w:t>M</w:t>
            </w:r>
            <w:proofErr w:type="spellEnd"/>
            <w:r w:rsidRPr="00E866C6">
              <w:rPr>
                <w:rFonts w:ascii="Times New Roman" w:eastAsia="Times New Roman" w:hAnsi="Times New Roman"/>
                <w:caps/>
                <w:lang w:eastAsia="pt-BR"/>
              </w:rPr>
              <w:t xml:space="preserve"> ANGELO CONSTRUTORA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775F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1775F9">
              <w:rPr>
                <w:rFonts w:ascii="Times New Roman" w:hAnsi="Times New Roman"/>
              </w:rPr>
              <w:t>70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367F6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1775F9" w:rsidRPr="001775F9">
        <w:rPr>
          <w:sz w:val="24"/>
          <w:szCs w:val="24"/>
        </w:rPr>
        <w:t>1000087167</w:t>
      </w:r>
      <w:r w:rsidRPr="008941D7">
        <w:rPr>
          <w:sz w:val="24"/>
          <w:szCs w:val="24"/>
        </w:rPr>
        <w:t xml:space="preserve">, seguindo o voto fundamentado do Conselheiro </w:t>
      </w:r>
      <w:r w:rsidR="00645601" w:rsidRPr="00645601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E367F6" w:rsidRPr="00BB301F" w:rsidRDefault="00E367F6" w:rsidP="00E367F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E367F6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C55CB">
    <w:pPr>
      <w:pStyle w:val="Cabealho"/>
    </w:pPr>
    <w:r w:rsidRPr="002C55C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C55CB">
    <w:pPr>
      <w:pStyle w:val="Cabealho"/>
    </w:pPr>
    <w:r w:rsidRPr="002C55C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775F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55CB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AC2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67F6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</cp:revision>
  <cp:lastPrinted>2019-10-21T20:36:00Z</cp:lastPrinted>
  <dcterms:created xsi:type="dcterms:W3CDTF">2019-10-21T20:36:00Z</dcterms:created>
  <dcterms:modified xsi:type="dcterms:W3CDTF">2019-10-31T19:17:00Z</dcterms:modified>
</cp:coreProperties>
</file>