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0E21E7EA" w:rsidR="00531BD2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134DC6">
        <w:rPr>
          <w:rFonts w:ascii="Times New Roman" w:hAnsi="Times New Roman"/>
          <w:b/>
          <w:bCs/>
          <w:sz w:val="22"/>
          <w:szCs w:val="22"/>
          <w:lang w:eastAsia="pt-BR"/>
        </w:rPr>
        <w:t>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4CD68188" w:rsidR="00612381" w:rsidRPr="002542A1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134DC6">
        <w:rPr>
          <w:rFonts w:ascii="Times New Roman" w:hAnsi="Times New Roman"/>
          <w:b/>
          <w:bCs/>
          <w:sz w:val="22"/>
          <w:szCs w:val="22"/>
          <w:lang w:eastAsia="pt-BR"/>
        </w:rPr>
        <w:t>20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134DC6">
        <w:rPr>
          <w:rFonts w:ascii="Times New Roman" w:hAnsi="Times New Roman"/>
          <w:b/>
          <w:bCs/>
          <w:sz w:val="22"/>
          <w:szCs w:val="22"/>
          <w:lang w:eastAsia="pt-BR"/>
        </w:rPr>
        <w:t>MAIO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6921FF49" w:rsidR="00612381" w:rsidRPr="00FC5589" w:rsidRDefault="00710B5A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A85C6A">
        <w:rPr>
          <w:rFonts w:ascii="Times New Roman" w:hAnsi="Times New Roman"/>
          <w:bCs/>
          <w:sz w:val="22"/>
          <w:szCs w:val="22"/>
          <w:lang w:eastAsia="pt-BR"/>
        </w:rPr>
        <w:t>20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A85C6A">
        <w:rPr>
          <w:rFonts w:ascii="Times New Roman" w:hAnsi="Times New Roman"/>
          <w:bCs/>
          <w:sz w:val="22"/>
          <w:szCs w:val="22"/>
          <w:lang w:eastAsia="pt-BR"/>
        </w:rPr>
        <w:t>maio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>
        <w:rPr>
          <w:rFonts w:ascii="Times New Roman" w:hAnsi="Times New Roman"/>
          <w:lang w:eastAsia="pt-BR"/>
        </w:rPr>
        <w:t>, por meio de videoconferência.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720D85">
        <w:rPr>
          <w:rFonts w:ascii="Times New Roman" w:hAnsi="Times New Roman"/>
          <w:bCs/>
          <w:sz w:val="22"/>
          <w:szCs w:val="22"/>
          <w:lang w:eastAsia="pt-BR"/>
        </w:rPr>
        <w:t>Fernando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95CC8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de Melo Sá Cavalcanti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Alex</w:t>
      </w:r>
      <w:r w:rsidR="00720D85">
        <w:rPr>
          <w:rFonts w:ascii="Times New Roman" w:hAnsi="Times New Roman"/>
          <w:bCs/>
          <w:sz w:val="22"/>
          <w:szCs w:val="22"/>
          <w:lang w:eastAsia="pt-BR"/>
        </w:rPr>
        <w:t>andre Henrique Pereira e Silva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168E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168EB" w:rsidRPr="005168EB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5168EB" w:rsidRPr="005168EB">
        <w:rPr>
          <w:rFonts w:ascii="Times New Roman" w:hAnsi="Times New Roman"/>
          <w:bCs/>
          <w:sz w:val="22"/>
          <w:szCs w:val="22"/>
          <w:lang w:eastAsia="pt-BR"/>
        </w:rPr>
        <w:t xml:space="preserve"> Maria Torres de Melo</w:t>
      </w:r>
      <w:r w:rsidR="005168E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A756E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Gomes de Lima,</w:t>
      </w:r>
      <w:r w:rsidR="002117F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AA017E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A017E" w:rsidRPr="00AA017E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720D85" w:rsidRPr="00720D8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C2693B" w:rsidRPr="006C41FB">
        <w:rPr>
          <w:rFonts w:ascii="Times New Roman" w:hAnsi="Times New Roman"/>
          <w:bCs/>
          <w:sz w:val="22"/>
          <w:szCs w:val="22"/>
          <w:lang w:eastAsia="pt-BR"/>
        </w:rPr>
        <w:t>Peterson Pereira Brito</w:t>
      </w:r>
      <w:r w:rsidR="00C2693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C41FB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C65ADB" w:rsidRPr="00C65ADB">
        <w:rPr>
          <w:rFonts w:ascii="Times New Roman" w:hAnsi="Times New Roman"/>
          <w:bCs/>
          <w:sz w:val="22"/>
          <w:szCs w:val="22"/>
          <w:lang w:eastAsia="pt-BR"/>
        </w:rPr>
        <w:t xml:space="preserve">Roberta Maria Rosas Garcia </w:t>
      </w:r>
      <w:proofErr w:type="spellStart"/>
      <w:r w:rsidR="00C65ADB" w:rsidRPr="00C65ADB">
        <w:rPr>
          <w:rFonts w:ascii="Times New Roman" w:hAnsi="Times New Roman"/>
          <w:bCs/>
          <w:sz w:val="22"/>
          <w:szCs w:val="22"/>
          <w:lang w:eastAsia="pt-BR"/>
        </w:rPr>
        <w:t>Araujo</w:t>
      </w:r>
      <w:proofErr w:type="spellEnd"/>
      <w:r w:rsidR="00404D2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2E25D1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Heitor </w:t>
      </w:r>
      <w:proofErr w:type="spellStart"/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1C235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Maia da Silva Dores</w:t>
      </w:r>
      <w:r w:rsidR="001C235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 xml:space="preserve">trinta e </w:t>
      </w:r>
      <w:r w:rsidR="00FD363F">
        <w:rPr>
          <w:rFonts w:ascii="Times New Roman" w:hAnsi="Times New Roman"/>
          <w:bCs/>
          <w:sz w:val="22"/>
          <w:szCs w:val="22"/>
          <w:lang w:eastAsia="pt-BR"/>
        </w:rPr>
        <w:t>três</w:t>
      </w:r>
      <w:r w:rsidR="00E01E4A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332560">
        <w:rPr>
          <w:rFonts w:ascii="Times New Roman" w:hAnsi="Times New Roman"/>
          <w:bCs/>
          <w:sz w:val="22"/>
          <w:szCs w:val="22"/>
          <w:lang w:eastAsia="pt-BR"/>
        </w:rPr>
        <w:t>d</w:t>
      </w:r>
      <w:r w:rsidR="003B3ADE">
        <w:rPr>
          <w:rFonts w:ascii="Times New Roman" w:hAnsi="Times New Roman"/>
          <w:bCs/>
          <w:sz w:val="22"/>
          <w:szCs w:val="22"/>
          <w:lang w:eastAsia="pt-BR"/>
        </w:rPr>
        <w:t>e a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</w:t>
      </w:r>
      <w:r w:rsidR="00A840AE" w:rsidRPr="00A840AE">
        <w:rPr>
          <w:rFonts w:ascii="Times New Roman" w:hAnsi="Times New Roman"/>
          <w:bCs/>
          <w:sz w:val="22"/>
          <w:szCs w:val="22"/>
          <w:lang w:eastAsia="pt-BR"/>
        </w:rPr>
        <w:t xml:space="preserve">por meio de videoconferência 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 xml:space="preserve">o plenário decidiu pela não </w:t>
      </w:r>
      <w:r w:rsidR="00332560" w:rsidRPr="00332560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FERNANDO</w:t>
      </w:r>
      <w:r w:rsidR="0033256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32560" w:rsidRPr="00E01E4A">
        <w:rPr>
          <w:rFonts w:ascii="Times New Roman" w:hAnsi="Times New Roman"/>
          <w:b/>
          <w:bCs/>
          <w:sz w:val="22"/>
          <w:szCs w:val="22"/>
          <w:lang w:eastAsia="pt-BR"/>
        </w:rPr>
        <w:t>CAVALCANTI</w:t>
      </w:r>
      <w:r w:rsidR="00332560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57214" w:rsidRPr="0025721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19ª Reunião Plenária Extraordinária e da 100ª Reunião Plenária Ordinária</w:t>
      </w:r>
      <w:r w:rsidR="0033256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1E78C6">
        <w:rPr>
          <w:rFonts w:ascii="Times New Roman" w:hAnsi="Times New Roman"/>
          <w:sz w:val="22"/>
          <w:szCs w:val="22"/>
          <w:lang w:eastAsia="pt-BR"/>
        </w:rPr>
        <w:t>19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ª Reunião Plenária </w:t>
      </w:r>
      <w:r w:rsidR="001E78C6">
        <w:rPr>
          <w:rFonts w:ascii="Times New Roman" w:hAnsi="Times New Roman"/>
          <w:sz w:val="22"/>
          <w:szCs w:val="22"/>
          <w:lang w:eastAsia="pt-BR"/>
        </w:rPr>
        <w:t>Extrao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>rdinária foi aprovada pela deliberação plenária DPOAL Nº 0</w:t>
      </w:r>
      <w:r w:rsidR="00D72A6E">
        <w:rPr>
          <w:rFonts w:ascii="Times New Roman" w:hAnsi="Times New Roman"/>
          <w:sz w:val="22"/>
          <w:szCs w:val="22"/>
          <w:lang w:eastAsia="pt-BR"/>
        </w:rPr>
        <w:t>101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>-01/2021 com 0</w:t>
      </w:r>
      <w:r w:rsidR="00360665">
        <w:rPr>
          <w:rFonts w:ascii="Times New Roman" w:hAnsi="Times New Roman"/>
          <w:sz w:val="22"/>
          <w:szCs w:val="22"/>
          <w:lang w:eastAsia="pt-BR"/>
        </w:rPr>
        <w:t>6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 (se</w:t>
      </w:r>
      <w:r w:rsidR="00360665">
        <w:rPr>
          <w:rFonts w:ascii="Times New Roman" w:hAnsi="Times New Roman"/>
          <w:sz w:val="22"/>
          <w:szCs w:val="22"/>
          <w:lang w:eastAsia="pt-BR"/>
        </w:rPr>
        <w:t>is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>) votos a favor, nenhum voto contrário, nenhuma abstenção e 0</w:t>
      </w:r>
      <w:r w:rsidR="00360665">
        <w:rPr>
          <w:rFonts w:ascii="Times New Roman" w:hAnsi="Times New Roman"/>
          <w:sz w:val="22"/>
          <w:szCs w:val="22"/>
          <w:lang w:eastAsia="pt-BR"/>
        </w:rPr>
        <w:t>2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60665">
        <w:rPr>
          <w:rFonts w:ascii="Times New Roman" w:hAnsi="Times New Roman"/>
          <w:sz w:val="22"/>
          <w:szCs w:val="22"/>
          <w:lang w:eastAsia="pt-BR"/>
        </w:rPr>
        <w:t>duas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>) ausência</w:t>
      </w:r>
      <w:r w:rsidR="00360665">
        <w:rPr>
          <w:rFonts w:ascii="Times New Roman" w:hAnsi="Times New Roman"/>
          <w:sz w:val="22"/>
          <w:szCs w:val="22"/>
          <w:lang w:eastAsia="pt-BR"/>
        </w:rPr>
        <w:t>s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. A ata da </w:t>
      </w:r>
      <w:r w:rsidR="00635DF0">
        <w:rPr>
          <w:rFonts w:ascii="Times New Roman" w:hAnsi="Times New Roman"/>
          <w:sz w:val="22"/>
          <w:szCs w:val="22"/>
          <w:lang w:eastAsia="pt-BR"/>
        </w:rPr>
        <w:t>100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>
        <w:rPr>
          <w:rFonts w:ascii="Times New Roman" w:hAnsi="Times New Roman"/>
          <w:sz w:val="22"/>
          <w:szCs w:val="22"/>
          <w:lang w:eastAsia="pt-BR"/>
        </w:rPr>
        <w:t>101</w:t>
      </w:r>
      <w:r w:rsidR="001E78C6" w:rsidRPr="001E78C6">
        <w:rPr>
          <w:rFonts w:ascii="Times New Roman" w:hAnsi="Times New Roman"/>
          <w:sz w:val="22"/>
          <w:szCs w:val="22"/>
          <w:lang w:eastAsia="pt-BR"/>
        </w:rPr>
        <w:t xml:space="preserve">-02/2021 com 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>0</w:t>
      </w:r>
      <w:r w:rsidR="00635DF0">
        <w:rPr>
          <w:rFonts w:ascii="Times New Roman" w:hAnsi="Times New Roman"/>
          <w:sz w:val="22"/>
          <w:szCs w:val="22"/>
          <w:lang w:eastAsia="pt-BR"/>
        </w:rPr>
        <w:t>6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 xml:space="preserve"> (se</w:t>
      </w:r>
      <w:r w:rsidR="00635DF0">
        <w:rPr>
          <w:rFonts w:ascii="Times New Roman" w:hAnsi="Times New Roman"/>
          <w:sz w:val="22"/>
          <w:szCs w:val="22"/>
          <w:lang w:eastAsia="pt-BR"/>
        </w:rPr>
        <w:t>is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>) votos a favor, nenhum voto contrário, nenhuma abstenção e 0</w:t>
      </w:r>
      <w:r w:rsidR="00635DF0">
        <w:rPr>
          <w:rFonts w:ascii="Times New Roman" w:hAnsi="Times New Roman"/>
          <w:sz w:val="22"/>
          <w:szCs w:val="22"/>
          <w:lang w:eastAsia="pt-BR"/>
        </w:rPr>
        <w:t>2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635DF0">
        <w:rPr>
          <w:rFonts w:ascii="Times New Roman" w:hAnsi="Times New Roman"/>
          <w:sz w:val="22"/>
          <w:szCs w:val="22"/>
          <w:lang w:eastAsia="pt-BR"/>
        </w:rPr>
        <w:t>duas</w:t>
      </w:r>
      <w:r w:rsidR="00635DF0" w:rsidRPr="001E78C6">
        <w:rPr>
          <w:rFonts w:ascii="Times New Roman" w:hAnsi="Times New Roman"/>
          <w:sz w:val="22"/>
          <w:szCs w:val="22"/>
          <w:lang w:eastAsia="pt-BR"/>
        </w:rPr>
        <w:t>) ausência</w:t>
      </w:r>
      <w:r w:rsidR="00635DF0">
        <w:rPr>
          <w:rFonts w:ascii="Times New Roman" w:hAnsi="Times New Roman"/>
          <w:sz w:val="22"/>
          <w:szCs w:val="22"/>
          <w:lang w:eastAsia="pt-BR"/>
        </w:rPr>
        <w:t>s</w:t>
      </w:r>
      <w:r w:rsidR="00C50DA9">
        <w:rPr>
          <w:rFonts w:ascii="Times New Roman" w:hAnsi="Times New Roman"/>
          <w:sz w:val="22"/>
          <w:szCs w:val="22"/>
          <w:lang w:eastAsia="pt-BR"/>
        </w:rPr>
        <w:t>.</w:t>
      </w:r>
      <w:r w:rsidR="00E310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>5. Apresentação de Comunicações:</w:t>
      </w:r>
      <w:r w:rsidR="00104F56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 </w:t>
      </w:r>
      <w:r w:rsidR="00104F56" w:rsidRPr="00104F56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4009AB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657CD9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 e</w:t>
      </w:r>
      <w:r w:rsidR="00355A2F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Temporária</w:t>
      </w:r>
      <w:r w:rsidR="00B43716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</w:t>
      </w:r>
      <w:r w:rsidR="00B43716" w:rsidRPr="00B43716">
        <w:rPr>
          <w:rFonts w:ascii="Times New Roman" w:hAnsi="Times New Roman"/>
          <w:b/>
          <w:bCs/>
          <w:sz w:val="21"/>
          <w:szCs w:val="21"/>
          <w:lang w:eastAsia="pt-BR"/>
        </w:rPr>
        <w:t>(CEP - Norma de Desempenho x Mercado Imobiliário x Arquitetos)</w:t>
      </w:r>
      <w:r w:rsidR="00FB5625" w:rsidRPr="00FB5625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AD7A71" w:rsidRPr="003F09B0">
        <w:rPr>
          <w:rFonts w:ascii="Times New Roman" w:hAnsi="Times New Roman"/>
          <w:bCs/>
          <w:sz w:val="22"/>
          <w:szCs w:val="22"/>
          <w:lang w:eastAsia="pt-BR"/>
        </w:rPr>
        <w:t xml:space="preserve">A coordenadora da </w:t>
      </w:r>
      <w:r w:rsidR="003F09B0" w:rsidRPr="003F09B0">
        <w:rPr>
          <w:rFonts w:ascii="Times New Roman" w:hAnsi="Times New Roman"/>
          <w:sz w:val="22"/>
          <w:szCs w:val="22"/>
          <w:lang w:eastAsia="pt-BR"/>
        </w:rPr>
        <w:t>Comissão de Exercício Profissional</w:t>
      </w:r>
      <w:r w:rsidR="008B228B" w:rsidRPr="003F09B0">
        <w:rPr>
          <w:rFonts w:ascii="Times New Roman" w:hAnsi="Times New Roman"/>
          <w:sz w:val="22"/>
          <w:szCs w:val="22"/>
          <w:lang w:eastAsia="pt-BR"/>
        </w:rPr>
        <w:t>,</w:t>
      </w:r>
      <w:r w:rsidR="008B228B" w:rsidRPr="003F09B0">
        <w:rPr>
          <w:rFonts w:ascii="Times New Roman" w:hAnsi="Times New Roman"/>
          <w:bCs/>
          <w:sz w:val="22"/>
          <w:szCs w:val="22"/>
          <w:lang w:eastAsia="pt-BR"/>
        </w:rPr>
        <w:t xml:space="preserve"> conselheira </w:t>
      </w:r>
      <w:proofErr w:type="spellStart"/>
      <w:r w:rsidR="00B14555" w:rsidRPr="003F09B0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B14555" w:rsidRPr="003F09B0">
        <w:rPr>
          <w:rFonts w:ascii="Times New Roman" w:hAnsi="Times New Roman"/>
          <w:bCs/>
          <w:sz w:val="22"/>
          <w:szCs w:val="22"/>
          <w:lang w:eastAsia="pt-BR"/>
        </w:rPr>
        <w:t xml:space="preserve"> Melo</w:t>
      </w:r>
      <w:r w:rsidR="00CA5C08" w:rsidRPr="003F09B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9E1524" w:rsidRPr="003F09B0">
        <w:rPr>
          <w:rFonts w:ascii="Times New Roman" w:hAnsi="Times New Roman"/>
          <w:bCs/>
          <w:sz w:val="22"/>
          <w:szCs w:val="22"/>
          <w:lang w:eastAsia="pt-BR"/>
        </w:rPr>
        <w:t xml:space="preserve"> informou que </w:t>
      </w:r>
      <w:r w:rsidR="003C0777">
        <w:rPr>
          <w:rFonts w:ascii="Times New Roman" w:hAnsi="Times New Roman"/>
          <w:bCs/>
          <w:sz w:val="22"/>
          <w:szCs w:val="22"/>
          <w:lang w:eastAsia="pt-BR"/>
        </w:rPr>
        <w:t>uma construtora havia</w:t>
      </w:r>
      <w:r w:rsidR="00790196">
        <w:rPr>
          <w:rFonts w:ascii="Times New Roman" w:hAnsi="Times New Roman"/>
          <w:bCs/>
          <w:sz w:val="22"/>
          <w:szCs w:val="22"/>
          <w:lang w:eastAsia="pt-BR"/>
        </w:rPr>
        <w:t xml:space="preserve"> sugerido que fosse colocado uma declaração no RRT </w:t>
      </w:r>
      <w:r w:rsidR="00560686">
        <w:rPr>
          <w:rFonts w:ascii="Times New Roman" w:hAnsi="Times New Roman"/>
          <w:bCs/>
          <w:sz w:val="22"/>
          <w:szCs w:val="22"/>
          <w:lang w:eastAsia="pt-BR"/>
        </w:rPr>
        <w:t xml:space="preserve">que informasse que o profissional seguiu a Norma de Desempenho da </w:t>
      </w:r>
      <w:r w:rsidR="00950B34">
        <w:rPr>
          <w:rFonts w:ascii="Times New Roman" w:hAnsi="Times New Roman"/>
          <w:bCs/>
          <w:sz w:val="22"/>
          <w:szCs w:val="22"/>
          <w:lang w:eastAsia="pt-BR"/>
        </w:rPr>
        <w:t>ABNT, nos mesmos moldes da declaração de acessibilidade já existente.</w:t>
      </w:r>
      <w:r w:rsidR="00C40872">
        <w:rPr>
          <w:rFonts w:ascii="Times New Roman" w:hAnsi="Times New Roman"/>
          <w:bCs/>
          <w:sz w:val="22"/>
          <w:szCs w:val="22"/>
          <w:lang w:eastAsia="pt-BR"/>
        </w:rPr>
        <w:t xml:space="preserve"> O gerente técnico</w:t>
      </w:r>
      <w:r w:rsidR="0040261C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40261C">
        <w:rPr>
          <w:rFonts w:ascii="Times New Roman" w:hAnsi="Times New Roman"/>
          <w:bCs/>
          <w:sz w:val="22"/>
          <w:szCs w:val="22"/>
          <w:lang w:eastAsia="pt-BR"/>
        </w:rPr>
        <w:t>Thyago</w:t>
      </w:r>
      <w:proofErr w:type="spellEnd"/>
      <w:r w:rsidR="0040261C">
        <w:rPr>
          <w:rFonts w:ascii="Times New Roman" w:hAnsi="Times New Roman"/>
          <w:bCs/>
          <w:sz w:val="22"/>
          <w:szCs w:val="22"/>
          <w:lang w:eastAsia="pt-BR"/>
        </w:rPr>
        <w:t xml:space="preserve"> Aron complementou informando </w:t>
      </w:r>
      <w:r w:rsidR="002F6CD7">
        <w:rPr>
          <w:rFonts w:ascii="Times New Roman" w:hAnsi="Times New Roman"/>
          <w:bCs/>
          <w:sz w:val="22"/>
          <w:szCs w:val="22"/>
          <w:lang w:eastAsia="pt-BR"/>
        </w:rPr>
        <w:t xml:space="preserve">que a construtora </w:t>
      </w:r>
      <w:r w:rsidR="007912AA">
        <w:rPr>
          <w:rFonts w:ascii="Times New Roman" w:hAnsi="Times New Roman"/>
          <w:bCs/>
          <w:sz w:val="22"/>
          <w:szCs w:val="22"/>
          <w:lang w:eastAsia="pt-BR"/>
        </w:rPr>
        <w:t>informou que gasta muito dinheiro</w:t>
      </w:r>
      <w:r w:rsidR="00FB1A0C">
        <w:rPr>
          <w:rFonts w:ascii="Times New Roman" w:hAnsi="Times New Roman"/>
          <w:bCs/>
          <w:sz w:val="22"/>
          <w:szCs w:val="22"/>
          <w:lang w:eastAsia="pt-BR"/>
        </w:rPr>
        <w:t xml:space="preserve"> em consultorias para</w:t>
      </w:r>
      <w:r w:rsidR="007912AA">
        <w:rPr>
          <w:rFonts w:ascii="Times New Roman" w:hAnsi="Times New Roman"/>
          <w:bCs/>
          <w:sz w:val="22"/>
          <w:szCs w:val="22"/>
          <w:lang w:eastAsia="pt-BR"/>
        </w:rPr>
        <w:t xml:space="preserve"> adequa</w:t>
      </w:r>
      <w:r w:rsidR="00FB1A0C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7912AA">
        <w:rPr>
          <w:rFonts w:ascii="Times New Roman" w:hAnsi="Times New Roman"/>
          <w:bCs/>
          <w:sz w:val="22"/>
          <w:szCs w:val="22"/>
          <w:lang w:eastAsia="pt-BR"/>
        </w:rPr>
        <w:t xml:space="preserve"> seus </w:t>
      </w:r>
      <w:r w:rsidR="007D3E32">
        <w:rPr>
          <w:rFonts w:ascii="Times New Roman" w:hAnsi="Times New Roman"/>
          <w:bCs/>
          <w:sz w:val="22"/>
          <w:szCs w:val="22"/>
          <w:lang w:eastAsia="pt-BR"/>
        </w:rPr>
        <w:t>empreendimento</w:t>
      </w:r>
      <w:r w:rsidR="007912AA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FB1A0C">
        <w:rPr>
          <w:rFonts w:ascii="Times New Roman" w:hAnsi="Times New Roman"/>
          <w:bCs/>
          <w:sz w:val="22"/>
          <w:szCs w:val="22"/>
          <w:lang w:eastAsia="pt-BR"/>
        </w:rPr>
        <w:t xml:space="preserve"> a Norma de Desempenho</w:t>
      </w:r>
      <w:r w:rsidR="00051CED">
        <w:rPr>
          <w:rFonts w:ascii="Times New Roman" w:hAnsi="Times New Roman"/>
          <w:bCs/>
          <w:sz w:val="22"/>
          <w:szCs w:val="22"/>
          <w:lang w:eastAsia="pt-BR"/>
        </w:rPr>
        <w:t xml:space="preserve"> e que</w:t>
      </w:r>
      <w:r w:rsidR="00084FB3">
        <w:rPr>
          <w:rFonts w:ascii="Times New Roman" w:hAnsi="Times New Roman"/>
          <w:bCs/>
          <w:sz w:val="22"/>
          <w:szCs w:val="22"/>
          <w:lang w:eastAsia="pt-BR"/>
        </w:rPr>
        <w:t xml:space="preserve"> em edifícios, principalmente de alto padrão, </w:t>
      </w:r>
      <w:r w:rsidR="00177834">
        <w:rPr>
          <w:rFonts w:ascii="Times New Roman" w:hAnsi="Times New Roman"/>
          <w:bCs/>
          <w:sz w:val="22"/>
          <w:szCs w:val="22"/>
          <w:lang w:eastAsia="pt-BR"/>
        </w:rPr>
        <w:t xml:space="preserve">e que muitas vezes </w:t>
      </w:r>
      <w:r w:rsidR="00084FB3">
        <w:rPr>
          <w:rFonts w:ascii="Times New Roman" w:hAnsi="Times New Roman"/>
          <w:bCs/>
          <w:sz w:val="22"/>
          <w:szCs w:val="22"/>
          <w:lang w:eastAsia="pt-BR"/>
        </w:rPr>
        <w:t>o apartamento tipo</w:t>
      </w:r>
      <w:r w:rsidR="008F4327">
        <w:rPr>
          <w:rFonts w:ascii="Times New Roman" w:hAnsi="Times New Roman"/>
          <w:bCs/>
          <w:sz w:val="22"/>
          <w:szCs w:val="22"/>
          <w:lang w:eastAsia="pt-BR"/>
        </w:rPr>
        <w:t xml:space="preserve"> sofria modificações</w:t>
      </w:r>
      <w:r w:rsidR="00570837">
        <w:rPr>
          <w:rFonts w:ascii="Times New Roman" w:hAnsi="Times New Roman"/>
          <w:bCs/>
          <w:sz w:val="22"/>
          <w:szCs w:val="22"/>
          <w:lang w:eastAsia="pt-BR"/>
        </w:rPr>
        <w:t xml:space="preserve"> dos proprietários que </w:t>
      </w:r>
      <w:r w:rsidR="00177834">
        <w:rPr>
          <w:rFonts w:ascii="Times New Roman" w:hAnsi="Times New Roman"/>
          <w:bCs/>
          <w:sz w:val="22"/>
          <w:szCs w:val="22"/>
          <w:lang w:eastAsia="pt-BR"/>
        </w:rPr>
        <w:t xml:space="preserve">contratavam arquitetos </w:t>
      </w:r>
      <w:r w:rsidR="00F02606">
        <w:rPr>
          <w:rFonts w:ascii="Times New Roman" w:hAnsi="Times New Roman"/>
          <w:bCs/>
          <w:sz w:val="22"/>
          <w:szCs w:val="22"/>
          <w:lang w:eastAsia="pt-BR"/>
        </w:rPr>
        <w:t>para fazerem seus projetos de arquitetura de interiores, descaracterizando o apartamento tipo</w:t>
      </w:r>
      <w:r w:rsidR="00D30549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F02606">
        <w:rPr>
          <w:rFonts w:ascii="Times New Roman" w:hAnsi="Times New Roman"/>
          <w:bCs/>
          <w:sz w:val="22"/>
          <w:szCs w:val="22"/>
          <w:lang w:eastAsia="pt-BR"/>
        </w:rPr>
        <w:t xml:space="preserve"> e</w:t>
      </w:r>
      <w:r w:rsidR="005F5876">
        <w:rPr>
          <w:rFonts w:ascii="Times New Roman" w:hAnsi="Times New Roman"/>
          <w:bCs/>
          <w:sz w:val="22"/>
          <w:szCs w:val="22"/>
          <w:lang w:eastAsia="pt-BR"/>
        </w:rPr>
        <w:t xml:space="preserve"> não seguindo a Norma de Desempenho</w:t>
      </w:r>
      <w:r w:rsidR="00D3054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B35C8">
        <w:rPr>
          <w:rFonts w:ascii="Times New Roman" w:hAnsi="Times New Roman"/>
          <w:bCs/>
          <w:sz w:val="22"/>
          <w:szCs w:val="22"/>
          <w:lang w:eastAsia="pt-BR"/>
        </w:rPr>
        <w:t xml:space="preserve"> Poster</w:t>
      </w:r>
      <w:r w:rsidR="00817804">
        <w:rPr>
          <w:rFonts w:ascii="Times New Roman" w:hAnsi="Times New Roman"/>
          <w:bCs/>
          <w:sz w:val="22"/>
          <w:szCs w:val="22"/>
          <w:lang w:eastAsia="pt-BR"/>
        </w:rPr>
        <w:t>iormente muitos desses clientes reclamam de problemas</w:t>
      </w:r>
      <w:r w:rsidR="00FD3366">
        <w:rPr>
          <w:rFonts w:ascii="Times New Roman" w:hAnsi="Times New Roman"/>
          <w:bCs/>
          <w:sz w:val="22"/>
          <w:szCs w:val="22"/>
          <w:lang w:eastAsia="pt-BR"/>
        </w:rPr>
        <w:t xml:space="preserve"> no apartamento, porém durante a averiguação do problema fica constatado que foi causado </w:t>
      </w:r>
      <w:r w:rsidR="00B1274C">
        <w:rPr>
          <w:rFonts w:ascii="Times New Roman" w:hAnsi="Times New Roman"/>
          <w:bCs/>
          <w:sz w:val="22"/>
          <w:szCs w:val="22"/>
          <w:lang w:eastAsia="pt-BR"/>
        </w:rPr>
        <w:t>pelo projeto de arquitetura de interiores</w:t>
      </w:r>
      <w:r w:rsidR="00E97943">
        <w:rPr>
          <w:rFonts w:ascii="Times New Roman" w:hAnsi="Times New Roman"/>
          <w:bCs/>
          <w:sz w:val="22"/>
          <w:szCs w:val="22"/>
          <w:lang w:eastAsia="pt-BR"/>
        </w:rPr>
        <w:t xml:space="preserve">, que não seguiu a Norma de Desempenho, </w:t>
      </w:r>
      <w:r w:rsidR="00B1274C">
        <w:rPr>
          <w:rFonts w:ascii="Times New Roman" w:hAnsi="Times New Roman"/>
          <w:bCs/>
          <w:sz w:val="22"/>
          <w:szCs w:val="22"/>
          <w:lang w:eastAsia="pt-BR"/>
        </w:rPr>
        <w:t>contratado p</w:t>
      </w:r>
      <w:r w:rsidR="004D18A5">
        <w:rPr>
          <w:rFonts w:ascii="Times New Roman" w:hAnsi="Times New Roman"/>
          <w:bCs/>
          <w:sz w:val="22"/>
          <w:szCs w:val="22"/>
          <w:lang w:eastAsia="pt-BR"/>
        </w:rPr>
        <w:t>elo próprio cliente</w:t>
      </w:r>
      <w:r w:rsidR="00701EB1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16861">
        <w:rPr>
          <w:rFonts w:ascii="Times New Roman" w:hAnsi="Times New Roman"/>
          <w:bCs/>
          <w:sz w:val="22"/>
          <w:szCs w:val="22"/>
          <w:lang w:eastAsia="pt-BR"/>
        </w:rPr>
        <w:t xml:space="preserve"> Dessa forma a construtora passou a exigir</w:t>
      </w:r>
      <w:r w:rsidR="00721F59">
        <w:rPr>
          <w:rFonts w:ascii="Times New Roman" w:hAnsi="Times New Roman"/>
          <w:bCs/>
          <w:sz w:val="22"/>
          <w:szCs w:val="22"/>
          <w:lang w:eastAsia="pt-BR"/>
        </w:rPr>
        <w:t xml:space="preserve"> do profissional responsável </w:t>
      </w:r>
      <w:r w:rsidR="009353AD">
        <w:rPr>
          <w:rFonts w:ascii="Times New Roman" w:hAnsi="Times New Roman"/>
          <w:bCs/>
          <w:sz w:val="22"/>
          <w:szCs w:val="22"/>
          <w:lang w:eastAsia="pt-BR"/>
        </w:rPr>
        <w:t>que informasse no campo descrição do RRT</w:t>
      </w:r>
      <w:r w:rsidR="00721F59">
        <w:rPr>
          <w:rFonts w:ascii="Times New Roman" w:hAnsi="Times New Roman"/>
          <w:bCs/>
          <w:sz w:val="22"/>
          <w:szCs w:val="22"/>
          <w:lang w:eastAsia="pt-BR"/>
        </w:rPr>
        <w:t xml:space="preserve"> que </w:t>
      </w:r>
      <w:r w:rsidR="008A7371">
        <w:rPr>
          <w:rFonts w:ascii="Times New Roman" w:hAnsi="Times New Roman"/>
          <w:bCs/>
          <w:sz w:val="22"/>
          <w:szCs w:val="22"/>
          <w:lang w:eastAsia="pt-BR"/>
        </w:rPr>
        <w:t>ele</w:t>
      </w:r>
      <w:r w:rsidR="00721F59">
        <w:rPr>
          <w:rFonts w:ascii="Times New Roman" w:hAnsi="Times New Roman"/>
          <w:bCs/>
          <w:sz w:val="22"/>
          <w:szCs w:val="22"/>
          <w:lang w:eastAsia="pt-BR"/>
        </w:rPr>
        <w:t xml:space="preserve"> seguiu a Norma de Desempenho n</w:t>
      </w:r>
      <w:r w:rsidR="00BC7DC9">
        <w:rPr>
          <w:rFonts w:ascii="Times New Roman" w:hAnsi="Times New Roman"/>
          <w:bCs/>
          <w:sz w:val="22"/>
          <w:szCs w:val="22"/>
          <w:lang w:eastAsia="pt-BR"/>
        </w:rPr>
        <w:t>a concepção do</w:t>
      </w:r>
      <w:r w:rsidR="00721F59">
        <w:rPr>
          <w:rFonts w:ascii="Times New Roman" w:hAnsi="Times New Roman"/>
          <w:bCs/>
          <w:sz w:val="22"/>
          <w:szCs w:val="22"/>
          <w:lang w:eastAsia="pt-BR"/>
        </w:rPr>
        <w:t xml:space="preserve"> seu projeto</w:t>
      </w:r>
      <w:r w:rsidR="00BC7DC9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A27F38">
        <w:rPr>
          <w:rFonts w:ascii="Times New Roman" w:hAnsi="Times New Roman"/>
          <w:bCs/>
          <w:sz w:val="22"/>
          <w:szCs w:val="22"/>
          <w:lang w:eastAsia="pt-BR"/>
        </w:rPr>
        <w:t xml:space="preserve"> O gerente técnico também informou que até já existe empresas especializ</w:t>
      </w:r>
      <w:r w:rsidR="00291BD2">
        <w:rPr>
          <w:rFonts w:ascii="Times New Roman" w:hAnsi="Times New Roman"/>
          <w:bCs/>
          <w:sz w:val="22"/>
          <w:szCs w:val="22"/>
          <w:lang w:eastAsia="pt-BR"/>
        </w:rPr>
        <w:t>adas que procuram empreendimentos que estão com a garantia da construtora</w:t>
      </w:r>
      <w:r w:rsidR="00B02F35">
        <w:rPr>
          <w:rFonts w:ascii="Times New Roman" w:hAnsi="Times New Roman"/>
          <w:bCs/>
          <w:sz w:val="22"/>
          <w:szCs w:val="22"/>
          <w:lang w:eastAsia="pt-BR"/>
        </w:rPr>
        <w:t xml:space="preserve"> perto de se vencer, ofertando análise de</w:t>
      </w:r>
      <w:r w:rsidR="00E51DCE">
        <w:rPr>
          <w:rFonts w:ascii="Times New Roman" w:hAnsi="Times New Roman"/>
          <w:bCs/>
          <w:sz w:val="22"/>
          <w:szCs w:val="22"/>
          <w:lang w:eastAsia="pt-BR"/>
        </w:rPr>
        <w:t xml:space="preserve"> possíveis</w:t>
      </w:r>
      <w:r w:rsidR="00B02F35">
        <w:rPr>
          <w:rFonts w:ascii="Times New Roman" w:hAnsi="Times New Roman"/>
          <w:bCs/>
          <w:sz w:val="22"/>
          <w:szCs w:val="22"/>
          <w:lang w:eastAsia="pt-BR"/>
        </w:rPr>
        <w:t xml:space="preserve"> patologias</w:t>
      </w:r>
      <w:r w:rsidR="00E51DCE">
        <w:rPr>
          <w:rFonts w:ascii="Times New Roman" w:hAnsi="Times New Roman"/>
          <w:bCs/>
          <w:sz w:val="22"/>
          <w:szCs w:val="22"/>
          <w:lang w:eastAsia="pt-BR"/>
        </w:rPr>
        <w:t xml:space="preserve"> na edificação para que possa ser cobrada </w:t>
      </w:r>
      <w:r w:rsidR="00C44633">
        <w:rPr>
          <w:rFonts w:ascii="Times New Roman" w:hAnsi="Times New Roman"/>
          <w:bCs/>
          <w:sz w:val="22"/>
          <w:szCs w:val="22"/>
          <w:lang w:eastAsia="pt-BR"/>
        </w:rPr>
        <w:t>da construtora esse reparo antes da garantia vencer.</w:t>
      </w:r>
      <w:r w:rsidR="00625096">
        <w:rPr>
          <w:rFonts w:ascii="Times New Roman" w:hAnsi="Times New Roman"/>
          <w:bCs/>
          <w:sz w:val="22"/>
          <w:szCs w:val="22"/>
          <w:lang w:eastAsia="pt-BR"/>
        </w:rPr>
        <w:t xml:space="preserve"> Em cima dessa</w:t>
      </w:r>
      <w:r w:rsidR="00CE5C5A">
        <w:rPr>
          <w:rFonts w:ascii="Times New Roman" w:hAnsi="Times New Roman"/>
          <w:bCs/>
          <w:sz w:val="22"/>
          <w:szCs w:val="22"/>
          <w:lang w:eastAsia="pt-BR"/>
        </w:rPr>
        <w:t xml:space="preserve"> problemática, foi sugerido que a CEP trabalhasse no tema</w:t>
      </w:r>
      <w:r w:rsidR="004A097E">
        <w:rPr>
          <w:rFonts w:ascii="Times New Roman" w:hAnsi="Times New Roman"/>
          <w:bCs/>
          <w:sz w:val="22"/>
          <w:szCs w:val="22"/>
          <w:lang w:eastAsia="pt-BR"/>
        </w:rPr>
        <w:t xml:space="preserve">, estudando as melhores ações que o </w:t>
      </w:r>
      <w:r w:rsidR="00435EF0">
        <w:rPr>
          <w:rFonts w:ascii="Times New Roman" w:hAnsi="Times New Roman"/>
          <w:bCs/>
          <w:sz w:val="22"/>
          <w:szCs w:val="22"/>
          <w:lang w:eastAsia="pt-BR"/>
        </w:rPr>
        <w:t>Conselho p</w:t>
      </w:r>
      <w:r w:rsidR="00C108CE">
        <w:rPr>
          <w:rFonts w:ascii="Times New Roman" w:hAnsi="Times New Roman"/>
          <w:bCs/>
          <w:sz w:val="22"/>
          <w:szCs w:val="22"/>
          <w:lang w:eastAsia="pt-BR"/>
        </w:rPr>
        <w:t>ossa</w:t>
      </w:r>
      <w:r w:rsidR="00435EF0">
        <w:rPr>
          <w:rFonts w:ascii="Times New Roman" w:hAnsi="Times New Roman"/>
          <w:bCs/>
          <w:sz w:val="22"/>
          <w:szCs w:val="22"/>
          <w:lang w:eastAsia="pt-BR"/>
        </w:rPr>
        <w:t xml:space="preserve"> tomar para capacitar e con</w:t>
      </w:r>
      <w:r w:rsidR="000B0135">
        <w:rPr>
          <w:rFonts w:ascii="Times New Roman" w:hAnsi="Times New Roman"/>
          <w:bCs/>
          <w:sz w:val="22"/>
          <w:szCs w:val="22"/>
          <w:lang w:eastAsia="pt-BR"/>
        </w:rPr>
        <w:t>scientizar os profissionais em relação a obediência à Norma de Desempenho.</w:t>
      </w:r>
      <w:r w:rsidR="00C74BB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F4737">
        <w:rPr>
          <w:rFonts w:ascii="Times New Roman" w:hAnsi="Times New Roman"/>
          <w:bCs/>
          <w:sz w:val="22"/>
          <w:szCs w:val="22"/>
          <w:lang w:eastAsia="pt-BR"/>
        </w:rPr>
        <w:t>A coordenadora da Comissão Temporária</w:t>
      </w:r>
      <w:r w:rsidR="004F4737" w:rsidRPr="00FB562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F4737">
        <w:rPr>
          <w:rFonts w:ascii="Times New Roman" w:hAnsi="Times New Roman"/>
          <w:bCs/>
          <w:sz w:val="22"/>
          <w:szCs w:val="22"/>
          <w:lang w:eastAsia="pt-BR"/>
        </w:rPr>
        <w:t xml:space="preserve">de Equidade de Gênero - CTEG, conselheira </w:t>
      </w:r>
      <w:proofErr w:type="spellStart"/>
      <w:r w:rsidR="004F4737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4F4737">
        <w:rPr>
          <w:rFonts w:ascii="Times New Roman" w:hAnsi="Times New Roman"/>
          <w:bCs/>
          <w:sz w:val="22"/>
          <w:szCs w:val="22"/>
          <w:lang w:eastAsia="pt-BR"/>
        </w:rPr>
        <w:t xml:space="preserve"> Lima, informou que</w:t>
      </w:r>
      <w:r w:rsidR="00966A90">
        <w:rPr>
          <w:rFonts w:ascii="Times New Roman" w:hAnsi="Times New Roman"/>
          <w:bCs/>
          <w:sz w:val="22"/>
          <w:szCs w:val="22"/>
          <w:lang w:eastAsia="pt-BR"/>
        </w:rPr>
        <w:t xml:space="preserve"> o questionário</w:t>
      </w:r>
      <w:r w:rsidR="00455C8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55C8E" w:rsidRPr="00455C8E">
        <w:rPr>
          <w:rFonts w:ascii="Times New Roman" w:hAnsi="Times New Roman"/>
          <w:sz w:val="22"/>
          <w:szCs w:val="22"/>
          <w:lang w:eastAsia="pt-BR"/>
        </w:rPr>
        <w:t>para elaboração de diagnóstico de equidade de gênero</w:t>
      </w:r>
      <w:r w:rsidR="00455C8E">
        <w:rPr>
          <w:rFonts w:ascii="Times New Roman" w:hAnsi="Times New Roman"/>
          <w:sz w:val="22"/>
          <w:szCs w:val="22"/>
          <w:lang w:eastAsia="pt-BR"/>
        </w:rPr>
        <w:t xml:space="preserve"> já havia sido enviado</w:t>
      </w:r>
      <w:r w:rsidR="003E6C2E">
        <w:rPr>
          <w:rFonts w:ascii="Times New Roman" w:hAnsi="Times New Roman"/>
          <w:sz w:val="22"/>
          <w:szCs w:val="22"/>
          <w:lang w:eastAsia="pt-BR"/>
        </w:rPr>
        <w:t xml:space="preserve"> para todos os profissionais vinculados ao CAU/AL</w:t>
      </w:r>
      <w:r w:rsidR="00C74BBB">
        <w:rPr>
          <w:rFonts w:ascii="Times New Roman" w:hAnsi="Times New Roman"/>
          <w:sz w:val="22"/>
          <w:szCs w:val="22"/>
          <w:lang w:eastAsia="pt-BR"/>
        </w:rPr>
        <w:t xml:space="preserve"> e também para todos os coordenadores de curso de arquitetura e urbanismo do estado para que os mesmos</w:t>
      </w:r>
      <w:r w:rsidR="003C6C1E">
        <w:rPr>
          <w:rFonts w:ascii="Times New Roman" w:hAnsi="Times New Roman"/>
          <w:sz w:val="22"/>
          <w:szCs w:val="22"/>
          <w:lang w:eastAsia="pt-BR"/>
        </w:rPr>
        <w:t xml:space="preserve"> pudessem encaminhá-lo aos seus alunos</w:t>
      </w:r>
      <w:r w:rsidR="000E5376">
        <w:rPr>
          <w:rFonts w:ascii="Times New Roman" w:hAnsi="Times New Roman"/>
          <w:sz w:val="22"/>
          <w:szCs w:val="22"/>
          <w:lang w:eastAsia="pt-BR"/>
        </w:rPr>
        <w:t>, e que o prazo final para respo</w:t>
      </w:r>
      <w:r w:rsidR="009626F0">
        <w:rPr>
          <w:rFonts w:ascii="Times New Roman" w:hAnsi="Times New Roman"/>
          <w:sz w:val="22"/>
          <w:szCs w:val="22"/>
          <w:lang w:eastAsia="pt-BR"/>
        </w:rPr>
        <w:t>nder o questionário é 08 de junho.</w:t>
      </w:r>
      <w:r w:rsidR="006838B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838BA">
        <w:rPr>
          <w:rFonts w:ascii="Times New Roman" w:hAnsi="Times New Roman"/>
          <w:sz w:val="22"/>
          <w:szCs w:val="22"/>
          <w:lang w:eastAsia="pt-BR"/>
        </w:rPr>
        <w:lastRenderedPageBreak/>
        <w:t>Durante esse período a CTEG preparou qu</w:t>
      </w:r>
      <w:r w:rsidR="00236CAF">
        <w:rPr>
          <w:rFonts w:ascii="Times New Roman" w:hAnsi="Times New Roman"/>
          <w:sz w:val="22"/>
          <w:szCs w:val="22"/>
          <w:lang w:eastAsia="pt-BR"/>
        </w:rPr>
        <w:t>atro cards que serão publicados nas redes sociais do CAU/AL, dois no feed</w:t>
      </w:r>
      <w:r w:rsidR="00845390">
        <w:rPr>
          <w:rFonts w:ascii="Times New Roman" w:hAnsi="Times New Roman"/>
          <w:sz w:val="22"/>
          <w:szCs w:val="22"/>
          <w:lang w:eastAsia="pt-BR"/>
        </w:rPr>
        <w:t xml:space="preserve"> para serem publicados</w:t>
      </w:r>
      <w:r w:rsidR="005F429B">
        <w:rPr>
          <w:rFonts w:ascii="Times New Roman" w:hAnsi="Times New Roman"/>
          <w:sz w:val="22"/>
          <w:szCs w:val="22"/>
          <w:lang w:eastAsia="pt-BR"/>
        </w:rPr>
        <w:t xml:space="preserve"> nos dias 24 e 27 de maio e nos dias 2 e 7 de junho,</w:t>
      </w:r>
      <w:r w:rsidR="00236CAF">
        <w:rPr>
          <w:rFonts w:ascii="Times New Roman" w:hAnsi="Times New Roman"/>
          <w:sz w:val="22"/>
          <w:szCs w:val="22"/>
          <w:lang w:eastAsia="pt-BR"/>
        </w:rPr>
        <w:t xml:space="preserve"> e dois nos stories</w:t>
      </w:r>
      <w:r w:rsidR="00C81FD9">
        <w:rPr>
          <w:rFonts w:ascii="Times New Roman" w:hAnsi="Times New Roman"/>
          <w:sz w:val="22"/>
          <w:szCs w:val="22"/>
          <w:lang w:eastAsia="pt-BR"/>
        </w:rPr>
        <w:t>,</w:t>
      </w:r>
      <w:r w:rsidR="005F429B">
        <w:rPr>
          <w:rFonts w:ascii="Times New Roman" w:hAnsi="Times New Roman"/>
          <w:sz w:val="22"/>
          <w:szCs w:val="22"/>
          <w:lang w:eastAsia="pt-BR"/>
        </w:rPr>
        <w:t xml:space="preserve"> para serem publicados nos dias</w:t>
      </w:r>
      <w:r w:rsidR="00C81F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37EE">
        <w:rPr>
          <w:rFonts w:ascii="Times New Roman" w:hAnsi="Times New Roman"/>
          <w:sz w:val="22"/>
          <w:szCs w:val="22"/>
          <w:lang w:eastAsia="pt-BR"/>
        </w:rPr>
        <w:t>31</w:t>
      </w:r>
      <w:r w:rsidR="00C81FD9">
        <w:rPr>
          <w:rFonts w:ascii="Times New Roman" w:hAnsi="Times New Roman"/>
          <w:sz w:val="22"/>
          <w:szCs w:val="22"/>
          <w:lang w:eastAsia="pt-BR"/>
        </w:rPr>
        <w:t xml:space="preserve"> de maio </w:t>
      </w:r>
      <w:r w:rsidR="00AB37EE">
        <w:rPr>
          <w:rFonts w:ascii="Times New Roman" w:hAnsi="Times New Roman"/>
          <w:sz w:val="22"/>
          <w:szCs w:val="22"/>
          <w:lang w:eastAsia="pt-BR"/>
        </w:rPr>
        <w:t>e 4</w:t>
      </w:r>
      <w:r w:rsidR="005B6636">
        <w:rPr>
          <w:rFonts w:ascii="Times New Roman" w:hAnsi="Times New Roman"/>
          <w:sz w:val="22"/>
          <w:szCs w:val="22"/>
          <w:lang w:eastAsia="pt-BR"/>
        </w:rPr>
        <w:t xml:space="preserve"> de junho.</w:t>
      </w:r>
      <w:r w:rsidR="00BA16AE">
        <w:rPr>
          <w:rFonts w:ascii="Times New Roman" w:hAnsi="Times New Roman"/>
          <w:sz w:val="22"/>
          <w:szCs w:val="22"/>
          <w:lang w:eastAsia="pt-BR"/>
        </w:rPr>
        <w:t xml:space="preserve"> O conteúdo desses cards são informações</w:t>
      </w:r>
      <w:r w:rsidR="004E5E78">
        <w:rPr>
          <w:rFonts w:ascii="Times New Roman" w:hAnsi="Times New Roman"/>
          <w:sz w:val="22"/>
          <w:szCs w:val="22"/>
          <w:lang w:eastAsia="pt-BR"/>
        </w:rPr>
        <w:t xml:space="preserve"> e questionamentos</w:t>
      </w:r>
      <w:r w:rsidR="00BA16A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94E90">
        <w:rPr>
          <w:rFonts w:ascii="Times New Roman" w:hAnsi="Times New Roman"/>
          <w:sz w:val="22"/>
          <w:szCs w:val="22"/>
          <w:lang w:eastAsia="pt-BR"/>
        </w:rPr>
        <w:t>que busquem</w:t>
      </w:r>
      <w:r w:rsidR="004E5E78">
        <w:rPr>
          <w:rFonts w:ascii="Times New Roman" w:hAnsi="Times New Roman"/>
          <w:sz w:val="22"/>
          <w:szCs w:val="22"/>
          <w:lang w:eastAsia="pt-BR"/>
        </w:rPr>
        <w:t xml:space="preserve"> incentivar os profissionais e estudantes a responder</w:t>
      </w:r>
      <w:r w:rsidR="00947A60">
        <w:rPr>
          <w:rFonts w:ascii="Times New Roman" w:hAnsi="Times New Roman"/>
          <w:sz w:val="22"/>
          <w:szCs w:val="22"/>
          <w:lang w:eastAsia="pt-BR"/>
        </w:rPr>
        <w:t>em</w:t>
      </w:r>
      <w:r w:rsidR="004E5E78">
        <w:rPr>
          <w:rFonts w:ascii="Times New Roman" w:hAnsi="Times New Roman"/>
          <w:sz w:val="22"/>
          <w:szCs w:val="22"/>
          <w:lang w:eastAsia="pt-BR"/>
        </w:rPr>
        <w:t xml:space="preserve"> o questionário. </w:t>
      </w:r>
      <w:r w:rsidR="00485B39">
        <w:rPr>
          <w:rFonts w:ascii="Times New Roman" w:hAnsi="Times New Roman"/>
          <w:sz w:val="22"/>
          <w:szCs w:val="22"/>
          <w:lang w:eastAsia="pt-BR"/>
        </w:rPr>
        <w:t xml:space="preserve">Esse material gráfico já está </w:t>
      </w:r>
      <w:r w:rsidR="00F61752">
        <w:rPr>
          <w:rFonts w:ascii="Times New Roman" w:hAnsi="Times New Roman"/>
          <w:sz w:val="22"/>
          <w:szCs w:val="22"/>
          <w:lang w:eastAsia="pt-BR"/>
        </w:rPr>
        <w:t>à</w:t>
      </w:r>
      <w:r w:rsidR="00485B39">
        <w:rPr>
          <w:rFonts w:ascii="Times New Roman" w:hAnsi="Times New Roman"/>
          <w:sz w:val="22"/>
          <w:szCs w:val="22"/>
          <w:lang w:eastAsia="pt-BR"/>
        </w:rPr>
        <w:t xml:space="preserve"> disposição da presidência para análise e encaminhamento</w:t>
      </w:r>
      <w:r w:rsidR="00F61752">
        <w:rPr>
          <w:rFonts w:ascii="Times New Roman" w:hAnsi="Times New Roman"/>
          <w:sz w:val="22"/>
          <w:szCs w:val="22"/>
          <w:lang w:eastAsia="pt-BR"/>
        </w:rPr>
        <w:t xml:space="preserve">. A coordenadora também informou que durante esse período </w:t>
      </w:r>
      <w:r w:rsidR="00481270">
        <w:rPr>
          <w:rFonts w:ascii="Times New Roman" w:hAnsi="Times New Roman"/>
          <w:sz w:val="22"/>
          <w:szCs w:val="22"/>
          <w:lang w:eastAsia="pt-BR"/>
        </w:rPr>
        <w:t>foi agendada</w:t>
      </w:r>
      <w:r w:rsidR="00F61752">
        <w:rPr>
          <w:rFonts w:ascii="Times New Roman" w:hAnsi="Times New Roman"/>
          <w:sz w:val="22"/>
          <w:szCs w:val="22"/>
          <w:lang w:eastAsia="pt-BR"/>
        </w:rPr>
        <w:t xml:space="preserve"> uma “</w:t>
      </w:r>
      <w:proofErr w:type="spellStart"/>
      <w:r w:rsidR="00F61752">
        <w:rPr>
          <w:rFonts w:ascii="Times New Roman" w:hAnsi="Times New Roman"/>
          <w:sz w:val="22"/>
          <w:szCs w:val="22"/>
          <w:lang w:eastAsia="pt-BR"/>
        </w:rPr>
        <w:t>live</w:t>
      </w:r>
      <w:proofErr w:type="spellEnd"/>
      <w:r w:rsidR="00F61752">
        <w:rPr>
          <w:rFonts w:ascii="Times New Roman" w:hAnsi="Times New Roman"/>
          <w:sz w:val="22"/>
          <w:szCs w:val="22"/>
          <w:lang w:eastAsia="pt-BR"/>
        </w:rPr>
        <w:t xml:space="preserve">” </w:t>
      </w:r>
      <w:r w:rsidR="00805F38">
        <w:rPr>
          <w:rFonts w:ascii="Times New Roman" w:hAnsi="Times New Roman"/>
          <w:sz w:val="22"/>
          <w:szCs w:val="22"/>
          <w:lang w:eastAsia="pt-BR"/>
        </w:rPr>
        <w:t>com a vice-presidente do CAU/BR, Danie</w:t>
      </w:r>
      <w:r w:rsidR="00174377">
        <w:rPr>
          <w:rFonts w:ascii="Times New Roman" w:hAnsi="Times New Roman"/>
          <w:sz w:val="22"/>
          <w:szCs w:val="22"/>
          <w:lang w:eastAsia="pt-BR"/>
        </w:rPr>
        <w:t>la</w:t>
      </w:r>
      <w:r w:rsidR="00481270">
        <w:rPr>
          <w:rFonts w:ascii="Times New Roman" w:hAnsi="Times New Roman"/>
          <w:sz w:val="22"/>
          <w:szCs w:val="22"/>
          <w:lang w:eastAsia="pt-BR"/>
        </w:rPr>
        <w:t xml:space="preserve"> Sarmento, </w:t>
      </w:r>
      <w:r w:rsidR="00D75F55">
        <w:rPr>
          <w:rFonts w:ascii="Times New Roman" w:hAnsi="Times New Roman"/>
          <w:sz w:val="22"/>
          <w:szCs w:val="22"/>
          <w:lang w:eastAsia="pt-BR"/>
        </w:rPr>
        <w:t>que foi coordenadora</w:t>
      </w:r>
      <w:r w:rsidR="001861BF">
        <w:rPr>
          <w:rFonts w:ascii="Times New Roman" w:hAnsi="Times New Roman"/>
          <w:sz w:val="22"/>
          <w:szCs w:val="22"/>
          <w:lang w:eastAsia="pt-BR"/>
        </w:rPr>
        <w:t xml:space="preserve"> adjunta</w:t>
      </w:r>
      <w:r w:rsidR="00D75F55">
        <w:rPr>
          <w:rFonts w:ascii="Times New Roman" w:hAnsi="Times New Roman"/>
          <w:sz w:val="22"/>
          <w:szCs w:val="22"/>
          <w:lang w:eastAsia="pt-BR"/>
        </w:rPr>
        <w:t xml:space="preserve"> das duas Comissões de Equidade de Gênero</w:t>
      </w:r>
      <w:r w:rsidR="001861BF">
        <w:rPr>
          <w:rFonts w:ascii="Times New Roman" w:hAnsi="Times New Roman"/>
          <w:sz w:val="22"/>
          <w:szCs w:val="22"/>
          <w:lang w:eastAsia="pt-BR"/>
        </w:rPr>
        <w:t xml:space="preserve"> do CAU/BR</w:t>
      </w:r>
      <w:r w:rsidR="00B92B37">
        <w:rPr>
          <w:rFonts w:ascii="Times New Roman" w:hAnsi="Times New Roman"/>
          <w:sz w:val="22"/>
          <w:szCs w:val="22"/>
          <w:lang w:eastAsia="pt-BR"/>
        </w:rPr>
        <w:t xml:space="preserve">. A </w:t>
      </w:r>
      <w:proofErr w:type="spellStart"/>
      <w:r w:rsidR="00B92B37">
        <w:rPr>
          <w:rFonts w:ascii="Times New Roman" w:hAnsi="Times New Roman"/>
          <w:sz w:val="22"/>
          <w:szCs w:val="22"/>
          <w:lang w:eastAsia="pt-BR"/>
        </w:rPr>
        <w:t>live</w:t>
      </w:r>
      <w:proofErr w:type="spellEnd"/>
      <w:r w:rsidR="00B92B37">
        <w:rPr>
          <w:rFonts w:ascii="Times New Roman" w:hAnsi="Times New Roman"/>
          <w:sz w:val="22"/>
          <w:szCs w:val="22"/>
          <w:lang w:eastAsia="pt-BR"/>
        </w:rPr>
        <w:t xml:space="preserve"> irá acontecer no dia 1º de junho </w:t>
      </w:r>
      <w:r w:rsidR="00B03787">
        <w:rPr>
          <w:rFonts w:ascii="Times New Roman" w:hAnsi="Times New Roman"/>
          <w:sz w:val="22"/>
          <w:szCs w:val="22"/>
          <w:lang w:eastAsia="pt-BR"/>
        </w:rPr>
        <w:t xml:space="preserve">às 19 horas no </w:t>
      </w:r>
      <w:proofErr w:type="spellStart"/>
      <w:r w:rsidR="00B03787">
        <w:rPr>
          <w:rFonts w:ascii="Times New Roman" w:hAnsi="Times New Roman"/>
          <w:sz w:val="22"/>
          <w:szCs w:val="22"/>
          <w:lang w:eastAsia="pt-BR"/>
        </w:rPr>
        <w:t>instagram</w:t>
      </w:r>
      <w:proofErr w:type="spellEnd"/>
      <w:r w:rsidR="00B03787">
        <w:rPr>
          <w:rFonts w:ascii="Times New Roman" w:hAnsi="Times New Roman"/>
          <w:sz w:val="22"/>
          <w:szCs w:val="22"/>
          <w:lang w:eastAsia="pt-BR"/>
        </w:rPr>
        <w:t xml:space="preserve"> do CAU/AL</w:t>
      </w:r>
      <w:r w:rsidR="00DA464F">
        <w:rPr>
          <w:rFonts w:ascii="Times New Roman" w:hAnsi="Times New Roman"/>
          <w:sz w:val="22"/>
          <w:szCs w:val="22"/>
          <w:lang w:eastAsia="pt-BR"/>
        </w:rPr>
        <w:t>, e que</w:t>
      </w:r>
      <w:r w:rsidR="00FE0565">
        <w:rPr>
          <w:rFonts w:ascii="Times New Roman" w:hAnsi="Times New Roman"/>
          <w:sz w:val="22"/>
          <w:szCs w:val="22"/>
          <w:lang w:eastAsia="pt-BR"/>
        </w:rPr>
        <w:t xml:space="preserve"> a própria coordenadora da CTEG do CAU/AL</w:t>
      </w:r>
      <w:r w:rsidR="005A6D41">
        <w:rPr>
          <w:rFonts w:ascii="Times New Roman" w:hAnsi="Times New Roman"/>
          <w:sz w:val="22"/>
          <w:szCs w:val="22"/>
          <w:lang w:eastAsia="pt-BR"/>
        </w:rPr>
        <w:t xml:space="preserve">, </w:t>
      </w:r>
      <w:proofErr w:type="spellStart"/>
      <w:r w:rsidR="005A6D41">
        <w:rPr>
          <w:rFonts w:ascii="Times New Roman" w:hAnsi="Times New Roman"/>
          <w:sz w:val="22"/>
          <w:szCs w:val="22"/>
          <w:lang w:eastAsia="pt-BR"/>
        </w:rPr>
        <w:t>Josemée</w:t>
      </w:r>
      <w:proofErr w:type="spellEnd"/>
      <w:r w:rsidR="005A6D41">
        <w:rPr>
          <w:rFonts w:ascii="Times New Roman" w:hAnsi="Times New Roman"/>
          <w:sz w:val="22"/>
          <w:szCs w:val="22"/>
          <w:lang w:eastAsia="pt-BR"/>
        </w:rPr>
        <w:t xml:space="preserve"> Lima, intermediaria a “</w:t>
      </w:r>
      <w:proofErr w:type="spellStart"/>
      <w:r w:rsidR="005A6D41">
        <w:rPr>
          <w:rFonts w:ascii="Times New Roman" w:hAnsi="Times New Roman"/>
          <w:sz w:val="22"/>
          <w:szCs w:val="22"/>
          <w:lang w:eastAsia="pt-BR"/>
        </w:rPr>
        <w:t>live</w:t>
      </w:r>
      <w:proofErr w:type="spellEnd"/>
      <w:r w:rsidR="005A6D41">
        <w:rPr>
          <w:rFonts w:ascii="Times New Roman" w:hAnsi="Times New Roman"/>
          <w:sz w:val="22"/>
          <w:szCs w:val="22"/>
          <w:lang w:eastAsia="pt-BR"/>
        </w:rPr>
        <w:t>”.</w:t>
      </w:r>
      <w:r w:rsidR="00F27164">
        <w:rPr>
          <w:rFonts w:ascii="Times New Roman" w:hAnsi="Times New Roman"/>
          <w:sz w:val="22"/>
          <w:szCs w:val="22"/>
          <w:lang w:eastAsia="pt-BR"/>
        </w:rPr>
        <w:t xml:space="preserve"> Encerrando sua fala a coordenadora informou que</w:t>
      </w:r>
      <w:r w:rsidR="003B26CD">
        <w:rPr>
          <w:rFonts w:ascii="Times New Roman" w:hAnsi="Times New Roman"/>
          <w:sz w:val="22"/>
          <w:szCs w:val="22"/>
          <w:lang w:eastAsia="pt-BR"/>
        </w:rPr>
        <w:t xml:space="preserve"> fará </w:t>
      </w:r>
      <w:r w:rsidR="0078709E">
        <w:rPr>
          <w:rFonts w:ascii="Times New Roman" w:hAnsi="Times New Roman"/>
          <w:sz w:val="22"/>
          <w:szCs w:val="22"/>
          <w:lang w:eastAsia="pt-BR"/>
        </w:rPr>
        <w:t>uma etapa do ciclo de palestras</w:t>
      </w:r>
      <w:r w:rsidR="00861B52">
        <w:rPr>
          <w:rFonts w:ascii="Times New Roman" w:hAnsi="Times New Roman"/>
          <w:sz w:val="22"/>
          <w:szCs w:val="22"/>
          <w:lang w:eastAsia="pt-BR"/>
        </w:rPr>
        <w:t xml:space="preserve">, com data ainda a ser definida, </w:t>
      </w:r>
      <w:r w:rsidR="00D53B73">
        <w:rPr>
          <w:rFonts w:ascii="Times New Roman" w:hAnsi="Times New Roman"/>
          <w:sz w:val="22"/>
          <w:szCs w:val="22"/>
          <w:lang w:eastAsia="pt-BR"/>
        </w:rPr>
        <w:t>mas que deverá ser no final de julho.</w:t>
      </w:r>
      <w:r w:rsidR="00F9569A">
        <w:rPr>
          <w:rFonts w:ascii="Times New Roman" w:hAnsi="Times New Roman"/>
          <w:sz w:val="22"/>
          <w:szCs w:val="22"/>
          <w:lang w:eastAsia="pt-BR"/>
        </w:rPr>
        <w:t xml:space="preserve"> Após </w:t>
      </w:r>
      <w:r w:rsidR="007B0B72">
        <w:rPr>
          <w:rFonts w:ascii="Times New Roman" w:hAnsi="Times New Roman"/>
          <w:sz w:val="22"/>
          <w:szCs w:val="22"/>
          <w:lang w:eastAsia="pt-BR"/>
        </w:rPr>
        <w:t>os</w:t>
      </w:r>
      <w:r w:rsidR="00F9569A">
        <w:rPr>
          <w:rFonts w:ascii="Times New Roman" w:hAnsi="Times New Roman"/>
          <w:sz w:val="22"/>
          <w:szCs w:val="22"/>
          <w:lang w:eastAsia="pt-BR"/>
        </w:rPr>
        <w:t xml:space="preserve"> informes</w:t>
      </w:r>
      <w:r w:rsidR="007B0B72">
        <w:rPr>
          <w:rFonts w:ascii="Times New Roman" w:hAnsi="Times New Roman"/>
          <w:sz w:val="22"/>
          <w:szCs w:val="22"/>
          <w:lang w:eastAsia="pt-BR"/>
        </w:rPr>
        <w:t xml:space="preserve"> da CTEG,</w:t>
      </w:r>
      <w:r w:rsidR="00F9569A">
        <w:rPr>
          <w:rFonts w:ascii="Times New Roman" w:hAnsi="Times New Roman"/>
          <w:sz w:val="22"/>
          <w:szCs w:val="22"/>
          <w:lang w:eastAsia="pt-BR"/>
        </w:rPr>
        <w:t xml:space="preserve"> a conselheira</w:t>
      </w:r>
      <w:r w:rsidR="007B0B72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7B0B72">
        <w:rPr>
          <w:rFonts w:ascii="Times New Roman" w:hAnsi="Times New Roman"/>
          <w:sz w:val="22"/>
          <w:szCs w:val="22"/>
          <w:lang w:eastAsia="pt-BR"/>
        </w:rPr>
        <w:t>Jo</w:t>
      </w:r>
      <w:r w:rsidR="00C24D14">
        <w:rPr>
          <w:rFonts w:ascii="Times New Roman" w:hAnsi="Times New Roman"/>
          <w:sz w:val="22"/>
          <w:szCs w:val="22"/>
          <w:lang w:eastAsia="pt-BR"/>
        </w:rPr>
        <w:t>semée</w:t>
      </w:r>
      <w:proofErr w:type="spellEnd"/>
      <w:r w:rsidR="00C24D14">
        <w:rPr>
          <w:rFonts w:ascii="Times New Roman" w:hAnsi="Times New Roman"/>
          <w:sz w:val="22"/>
          <w:szCs w:val="22"/>
          <w:lang w:eastAsia="pt-BR"/>
        </w:rPr>
        <w:t xml:space="preserve"> Lima precisou se ausentar e com isso sua suplente</w:t>
      </w:r>
      <w:r w:rsidR="00DA0817">
        <w:rPr>
          <w:rFonts w:ascii="Times New Roman" w:hAnsi="Times New Roman"/>
          <w:sz w:val="22"/>
          <w:szCs w:val="22"/>
          <w:lang w:eastAsia="pt-BR"/>
        </w:rPr>
        <w:t xml:space="preserve">, conselheira </w:t>
      </w:r>
      <w:r w:rsidR="00DA0817" w:rsidRPr="00C65ADB">
        <w:rPr>
          <w:rFonts w:ascii="Times New Roman" w:hAnsi="Times New Roman"/>
          <w:bCs/>
          <w:sz w:val="22"/>
          <w:szCs w:val="22"/>
          <w:lang w:eastAsia="pt-BR"/>
        </w:rPr>
        <w:t>Roberta Rosas</w:t>
      </w:r>
      <w:r w:rsidR="00213AD3">
        <w:rPr>
          <w:rFonts w:ascii="Times New Roman" w:hAnsi="Times New Roman"/>
          <w:bCs/>
          <w:sz w:val="22"/>
          <w:szCs w:val="22"/>
          <w:lang w:eastAsia="pt-BR"/>
        </w:rPr>
        <w:t xml:space="preserve"> assumiu a titularidade na reunião.</w:t>
      </w:r>
      <w:r w:rsidR="00DA0817" w:rsidRPr="00C65AD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3B1AC8">
        <w:rPr>
          <w:rFonts w:ascii="Times New Roman" w:hAnsi="Times New Roman"/>
          <w:b/>
          <w:sz w:val="21"/>
          <w:szCs w:val="21"/>
          <w:lang w:eastAsia="pt-BR"/>
        </w:rPr>
        <w:t>5.2 Do Conselheiro Federal Heitor Maia</w:t>
      </w:r>
      <w:r w:rsidR="00225B6A" w:rsidRPr="003B1AC8">
        <w:rPr>
          <w:rFonts w:ascii="Times New Roman" w:hAnsi="Times New Roman"/>
          <w:b/>
          <w:sz w:val="21"/>
          <w:szCs w:val="21"/>
          <w:lang w:eastAsia="pt-BR"/>
        </w:rPr>
        <w:t xml:space="preserve"> </w:t>
      </w:r>
      <w:r w:rsidR="00225B6A" w:rsidRPr="003B1AC8">
        <w:rPr>
          <w:rFonts w:ascii="Times New Roman" w:hAnsi="Times New Roman"/>
          <w:b/>
          <w:bCs/>
          <w:sz w:val="21"/>
          <w:szCs w:val="21"/>
          <w:lang w:eastAsia="pt-BR"/>
        </w:rPr>
        <w:t>(Informe da CPFI/BR, Informe sobre</w:t>
      </w:r>
      <w:r w:rsidR="00225B6A" w:rsidRPr="0025124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Fundo de Apoio)</w:t>
      </w:r>
      <w:r w:rsidR="00104F56" w:rsidRPr="002B4049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FB7AFF" w:rsidRPr="002B4049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D3399" w:rsidRPr="00D53B73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16DCC" w:rsidRPr="00D53B73">
        <w:rPr>
          <w:rFonts w:ascii="Times New Roman" w:hAnsi="Times New Roman"/>
          <w:bCs/>
          <w:sz w:val="21"/>
          <w:szCs w:val="21"/>
          <w:lang w:eastAsia="pt-BR"/>
        </w:rPr>
        <w:t xml:space="preserve">conselheiro Heitor Maia informou que </w:t>
      </w:r>
      <w:r w:rsidR="004C5725">
        <w:rPr>
          <w:rFonts w:ascii="Times New Roman" w:hAnsi="Times New Roman"/>
          <w:bCs/>
          <w:sz w:val="21"/>
          <w:szCs w:val="21"/>
          <w:lang w:eastAsia="pt-BR"/>
        </w:rPr>
        <w:t>havia voltado a pauta do plenário do CAU/BR a</w:t>
      </w:r>
      <w:r w:rsidR="00E708FC">
        <w:rPr>
          <w:rFonts w:ascii="Times New Roman" w:hAnsi="Times New Roman"/>
          <w:bCs/>
          <w:sz w:val="21"/>
          <w:szCs w:val="21"/>
          <w:lang w:eastAsia="pt-BR"/>
        </w:rPr>
        <w:t xml:space="preserve"> criação da Comissão Tempor</w:t>
      </w:r>
      <w:r w:rsidR="00B5752C">
        <w:rPr>
          <w:rFonts w:ascii="Times New Roman" w:hAnsi="Times New Roman"/>
          <w:bCs/>
          <w:sz w:val="21"/>
          <w:szCs w:val="21"/>
          <w:lang w:eastAsia="pt-BR"/>
        </w:rPr>
        <w:t>ária de Fiscalização, que havia sido tirada de pauta pela presidente Nádia</w:t>
      </w:r>
      <w:r w:rsidR="00FA7FDA">
        <w:rPr>
          <w:rFonts w:ascii="Times New Roman" w:hAnsi="Times New Roman"/>
          <w:bCs/>
          <w:sz w:val="21"/>
          <w:szCs w:val="21"/>
          <w:lang w:eastAsia="pt-BR"/>
        </w:rPr>
        <w:t xml:space="preserve"> e que esse assunto havia causado um grande </w:t>
      </w:r>
      <w:r w:rsidR="0044667C">
        <w:rPr>
          <w:rFonts w:ascii="Times New Roman" w:hAnsi="Times New Roman"/>
          <w:bCs/>
          <w:sz w:val="21"/>
          <w:szCs w:val="21"/>
          <w:lang w:eastAsia="pt-BR"/>
        </w:rPr>
        <w:t>mal-estar</w:t>
      </w:r>
      <w:r w:rsidR="00FA7FDA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B4042">
        <w:rPr>
          <w:rFonts w:ascii="Times New Roman" w:hAnsi="Times New Roman"/>
          <w:bCs/>
          <w:sz w:val="21"/>
          <w:szCs w:val="21"/>
          <w:lang w:eastAsia="pt-BR"/>
        </w:rPr>
        <w:t>em relação a formação dessa comissão</w:t>
      </w:r>
      <w:r w:rsidR="0044667C">
        <w:rPr>
          <w:rFonts w:ascii="Times New Roman" w:hAnsi="Times New Roman"/>
          <w:bCs/>
          <w:sz w:val="21"/>
          <w:szCs w:val="21"/>
          <w:lang w:eastAsia="pt-BR"/>
        </w:rPr>
        <w:t>, pois havia sido passado para o fórum de presidentes que haveriam duas vagas para presidentes do</w:t>
      </w:r>
      <w:r w:rsidR="00122E5F">
        <w:rPr>
          <w:rFonts w:ascii="Times New Roman" w:hAnsi="Times New Roman"/>
          <w:bCs/>
          <w:sz w:val="21"/>
          <w:szCs w:val="21"/>
          <w:lang w:eastAsia="pt-BR"/>
        </w:rPr>
        <w:t>s</w:t>
      </w:r>
      <w:r w:rsidR="0044667C">
        <w:rPr>
          <w:rFonts w:ascii="Times New Roman" w:hAnsi="Times New Roman"/>
          <w:bCs/>
          <w:sz w:val="21"/>
          <w:szCs w:val="21"/>
          <w:lang w:eastAsia="pt-BR"/>
        </w:rPr>
        <w:t xml:space="preserve"> CAU</w:t>
      </w:r>
      <w:r w:rsidR="00122E5F">
        <w:rPr>
          <w:rFonts w:ascii="Times New Roman" w:hAnsi="Times New Roman"/>
          <w:bCs/>
          <w:sz w:val="21"/>
          <w:szCs w:val="21"/>
          <w:lang w:eastAsia="pt-BR"/>
        </w:rPr>
        <w:t>/UF que se juntariam com dois representantes do</w:t>
      </w:r>
      <w:r w:rsidR="009A28EF">
        <w:rPr>
          <w:rFonts w:ascii="Times New Roman" w:hAnsi="Times New Roman"/>
          <w:bCs/>
          <w:sz w:val="21"/>
          <w:szCs w:val="21"/>
          <w:lang w:eastAsia="pt-BR"/>
        </w:rPr>
        <w:t xml:space="preserve"> plenário do</w:t>
      </w:r>
      <w:r w:rsidR="00122E5F">
        <w:rPr>
          <w:rFonts w:ascii="Times New Roman" w:hAnsi="Times New Roman"/>
          <w:bCs/>
          <w:sz w:val="21"/>
          <w:szCs w:val="21"/>
          <w:lang w:eastAsia="pt-BR"/>
        </w:rPr>
        <w:t xml:space="preserve"> CAU/BR</w:t>
      </w:r>
      <w:r w:rsidR="009A28EF">
        <w:rPr>
          <w:rFonts w:ascii="Times New Roman" w:hAnsi="Times New Roman"/>
          <w:bCs/>
          <w:sz w:val="21"/>
          <w:szCs w:val="21"/>
          <w:lang w:eastAsia="pt-BR"/>
        </w:rPr>
        <w:t xml:space="preserve">, </w:t>
      </w:r>
      <w:r w:rsidR="00826591">
        <w:rPr>
          <w:rFonts w:ascii="Times New Roman" w:hAnsi="Times New Roman"/>
          <w:bCs/>
          <w:sz w:val="21"/>
          <w:szCs w:val="21"/>
          <w:lang w:eastAsia="pt-BR"/>
        </w:rPr>
        <w:t>um representante da CEP</w:t>
      </w:r>
      <w:r w:rsidR="00F20397">
        <w:rPr>
          <w:rFonts w:ascii="Times New Roman" w:hAnsi="Times New Roman"/>
          <w:bCs/>
          <w:sz w:val="21"/>
          <w:szCs w:val="21"/>
          <w:lang w:eastAsia="pt-BR"/>
        </w:rPr>
        <w:t>-CAU/BR</w:t>
      </w:r>
      <w:r w:rsidR="00550FCD">
        <w:rPr>
          <w:rFonts w:ascii="Times New Roman" w:hAnsi="Times New Roman"/>
          <w:bCs/>
          <w:sz w:val="21"/>
          <w:szCs w:val="21"/>
          <w:lang w:eastAsia="pt-BR"/>
        </w:rPr>
        <w:t>, sem a participação dos fiscais que havia</w:t>
      </w:r>
      <w:r w:rsidR="00B00828">
        <w:rPr>
          <w:rFonts w:ascii="Times New Roman" w:hAnsi="Times New Roman"/>
          <w:bCs/>
          <w:sz w:val="21"/>
          <w:szCs w:val="21"/>
          <w:lang w:eastAsia="pt-BR"/>
        </w:rPr>
        <w:t>m</w:t>
      </w:r>
      <w:r w:rsidR="00550FCD">
        <w:rPr>
          <w:rFonts w:ascii="Times New Roman" w:hAnsi="Times New Roman"/>
          <w:bCs/>
          <w:sz w:val="21"/>
          <w:szCs w:val="21"/>
          <w:lang w:eastAsia="pt-BR"/>
        </w:rPr>
        <w:t xml:space="preserve"> sido protagonistas na última</w:t>
      </w:r>
      <w:r w:rsidR="001B4BAC">
        <w:rPr>
          <w:rFonts w:ascii="Times New Roman" w:hAnsi="Times New Roman"/>
          <w:bCs/>
          <w:sz w:val="21"/>
          <w:szCs w:val="21"/>
          <w:lang w:eastAsia="pt-BR"/>
        </w:rPr>
        <w:t xml:space="preserve"> Comissão Temporária de Fiscalização que tratou mais de questões</w:t>
      </w:r>
      <w:r w:rsidR="00550CB4">
        <w:rPr>
          <w:rFonts w:ascii="Times New Roman" w:hAnsi="Times New Roman"/>
          <w:bCs/>
          <w:sz w:val="21"/>
          <w:szCs w:val="21"/>
          <w:lang w:eastAsia="pt-BR"/>
        </w:rPr>
        <w:t xml:space="preserve"> operacionais e que agora irão ser tratadas questões </w:t>
      </w:r>
      <w:r w:rsidR="004761D2">
        <w:rPr>
          <w:rFonts w:ascii="Times New Roman" w:hAnsi="Times New Roman"/>
          <w:bCs/>
          <w:sz w:val="21"/>
          <w:szCs w:val="21"/>
          <w:lang w:eastAsia="pt-BR"/>
        </w:rPr>
        <w:t>conceituais que mais afetam o arquiteto e urbanista</w:t>
      </w:r>
      <w:r w:rsidR="003763F9">
        <w:rPr>
          <w:rFonts w:ascii="Times New Roman" w:hAnsi="Times New Roman"/>
          <w:bCs/>
          <w:sz w:val="21"/>
          <w:szCs w:val="21"/>
          <w:lang w:eastAsia="pt-BR"/>
        </w:rPr>
        <w:t xml:space="preserve">. </w:t>
      </w:r>
      <w:r w:rsidR="0001293E">
        <w:rPr>
          <w:rFonts w:ascii="Times New Roman" w:hAnsi="Times New Roman"/>
          <w:bCs/>
          <w:sz w:val="21"/>
          <w:szCs w:val="21"/>
          <w:lang w:eastAsia="pt-BR"/>
        </w:rPr>
        <w:t>Infelizmente não foi isso que aconteceu e o que ficou decidido foi que a comissão seria composta por apenas um presidente de CAU/UF</w:t>
      </w:r>
      <w:r w:rsidR="004B0117">
        <w:rPr>
          <w:rFonts w:ascii="Times New Roman" w:hAnsi="Times New Roman"/>
          <w:bCs/>
          <w:sz w:val="21"/>
          <w:szCs w:val="21"/>
          <w:lang w:eastAsia="pt-BR"/>
        </w:rPr>
        <w:t>, que nesse caso foi escolhida a presidente do CAU/MG</w:t>
      </w:r>
      <w:r w:rsidR="00757320">
        <w:rPr>
          <w:rFonts w:ascii="Times New Roman" w:hAnsi="Times New Roman"/>
          <w:bCs/>
          <w:sz w:val="21"/>
          <w:szCs w:val="21"/>
          <w:lang w:eastAsia="pt-BR"/>
        </w:rPr>
        <w:t xml:space="preserve"> e se manteve a estrutura original com um r</w:t>
      </w:r>
      <w:r w:rsidR="00C536D1">
        <w:rPr>
          <w:rFonts w:ascii="Times New Roman" w:hAnsi="Times New Roman"/>
          <w:bCs/>
          <w:sz w:val="21"/>
          <w:szCs w:val="21"/>
          <w:lang w:eastAsia="pt-BR"/>
        </w:rPr>
        <w:t>epresentante da CEP-CAU/BR, sendo escolhido o consel</w:t>
      </w:r>
      <w:r w:rsidR="007A10D1">
        <w:rPr>
          <w:rFonts w:ascii="Times New Roman" w:hAnsi="Times New Roman"/>
          <w:bCs/>
          <w:sz w:val="21"/>
          <w:szCs w:val="21"/>
          <w:lang w:eastAsia="pt-BR"/>
        </w:rPr>
        <w:t>heiro federal por Mato Grosso e dois representantes do plenário do CAU/BR, sendo esc</w:t>
      </w:r>
      <w:r w:rsidR="006072EC">
        <w:rPr>
          <w:rFonts w:ascii="Times New Roman" w:hAnsi="Times New Roman"/>
          <w:bCs/>
          <w:sz w:val="21"/>
          <w:szCs w:val="21"/>
          <w:lang w:eastAsia="pt-BR"/>
        </w:rPr>
        <w:t>olhidos o conselheiro federal</w:t>
      </w:r>
      <w:r w:rsidR="00AA260D">
        <w:rPr>
          <w:rFonts w:ascii="Times New Roman" w:hAnsi="Times New Roman"/>
          <w:bCs/>
          <w:sz w:val="21"/>
          <w:szCs w:val="21"/>
          <w:lang w:eastAsia="pt-BR"/>
        </w:rPr>
        <w:t xml:space="preserve"> por Tocantins, que fez parte desta comissão na gestão anterior, </w:t>
      </w:r>
      <w:r w:rsidR="00FD06EA">
        <w:rPr>
          <w:rFonts w:ascii="Times New Roman" w:hAnsi="Times New Roman"/>
          <w:bCs/>
          <w:sz w:val="21"/>
          <w:szCs w:val="21"/>
          <w:lang w:eastAsia="pt-BR"/>
        </w:rPr>
        <w:t>e a conselheira federal pelo Esp</w:t>
      </w:r>
      <w:r w:rsidR="00C316BF">
        <w:rPr>
          <w:rFonts w:ascii="Times New Roman" w:hAnsi="Times New Roman"/>
          <w:bCs/>
          <w:sz w:val="21"/>
          <w:szCs w:val="21"/>
          <w:lang w:eastAsia="pt-BR"/>
        </w:rPr>
        <w:t>í</w:t>
      </w:r>
      <w:r w:rsidR="00FD06EA">
        <w:rPr>
          <w:rFonts w:ascii="Times New Roman" w:hAnsi="Times New Roman"/>
          <w:bCs/>
          <w:sz w:val="21"/>
          <w:szCs w:val="21"/>
          <w:lang w:eastAsia="pt-BR"/>
        </w:rPr>
        <w:t>rito Santo</w:t>
      </w:r>
      <w:r w:rsidR="00875B30">
        <w:rPr>
          <w:rFonts w:ascii="Times New Roman" w:hAnsi="Times New Roman"/>
          <w:bCs/>
          <w:sz w:val="21"/>
          <w:szCs w:val="21"/>
          <w:lang w:eastAsia="pt-BR"/>
        </w:rPr>
        <w:t>, além de um fiscal.</w:t>
      </w:r>
      <w:r w:rsidR="00922BE7">
        <w:rPr>
          <w:rFonts w:ascii="Times New Roman" w:hAnsi="Times New Roman"/>
          <w:bCs/>
          <w:sz w:val="21"/>
          <w:szCs w:val="21"/>
          <w:lang w:eastAsia="pt-BR"/>
        </w:rPr>
        <w:t xml:space="preserve"> Essa decisão acabou gerando um grande desconforto com o fórum de</w:t>
      </w:r>
      <w:r w:rsidR="00C316BF">
        <w:rPr>
          <w:rFonts w:ascii="Times New Roman" w:hAnsi="Times New Roman"/>
          <w:bCs/>
          <w:sz w:val="21"/>
          <w:szCs w:val="21"/>
          <w:lang w:eastAsia="pt-BR"/>
        </w:rPr>
        <w:t xml:space="preserve"> presidentes</w:t>
      </w:r>
      <w:r w:rsidR="00CB7DF7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256279">
        <w:rPr>
          <w:rFonts w:ascii="Times New Roman" w:hAnsi="Times New Roman"/>
          <w:bCs/>
          <w:sz w:val="21"/>
          <w:szCs w:val="21"/>
          <w:lang w:eastAsia="pt-BR"/>
        </w:rPr>
        <w:t xml:space="preserve"> Em relação a CPFI o conselheiro informou que a comissão</w:t>
      </w:r>
      <w:r w:rsidR="007F3085">
        <w:rPr>
          <w:rFonts w:ascii="Times New Roman" w:hAnsi="Times New Roman"/>
          <w:bCs/>
          <w:sz w:val="21"/>
          <w:szCs w:val="21"/>
          <w:lang w:eastAsia="pt-BR"/>
        </w:rPr>
        <w:t xml:space="preserve"> tem trabalhado bastante em dirimir as dúvidas dos CAU/UF, especialmente em relação</w:t>
      </w:r>
      <w:r w:rsidR="00E865E4">
        <w:rPr>
          <w:rFonts w:ascii="Times New Roman" w:hAnsi="Times New Roman"/>
          <w:bCs/>
          <w:sz w:val="21"/>
          <w:szCs w:val="21"/>
          <w:lang w:eastAsia="pt-BR"/>
        </w:rPr>
        <w:t xml:space="preserve"> ao desconto para pessoa jurídica</w:t>
      </w:r>
      <w:r w:rsidR="00F75749">
        <w:rPr>
          <w:rFonts w:ascii="Times New Roman" w:hAnsi="Times New Roman"/>
          <w:bCs/>
          <w:sz w:val="21"/>
          <w:szCs w:val="21"/>
          <w:lang w:eastAsia="pt-BR"/>
        </w:rPr>
        <w:t>, onde não havia ficado claro se o desconto</w:t>
      </w:r>
      <w:r w:rsidR="00A02ABA">
        <w:rPr>
          <w:rFonts w:ascii="Times New Roman" w:hAnsi="Times New Roman"/>
          <w:bCs/>
          <w:sz w:val="21"/>
          <w:szCs w:val="21"/>
          <w:lang w:eastAsia="pt-BR"/>
        </w:rPr>
        <w:t xml:space="preserve"> para empresas com até três sócios seriam para</w:t>
      </w:r>
      <w:r w:rsidR="00FD7566">
        <w:rPr>
          <w:rFonts w:ascii="Times New Roman" w:hAnsi="Times New Roman"/>
          <w:bCs/>
          <w:sz w:val="21"/>
          <w:szCs w:val="21"/>
          <w:lang w:eastAsia="pt-BR"/>
        </w:rPr>
        <w:t xml:space="preserve"> apenas sócios arquitetos e urbanistas ou de qualquer outra formação. </w:t>
      </w:r>
      <w:r w:rsidR="00071482">
        <w:rPr>
          <w:rFonts w:ascii="Times New Roman" w:hAnsi="Times New Roman"/>
          <w:bCs/>
          <w:sz w:val="21"/>
          <w:szCs w:val="21"/>
          <w:lang w:eastAsia="pt-BR"/>
        </w:rPr>
        <w:t>Apesar de muitos</w:t>
      </w:r>
      <w:r w:rsidR="00DE1971">
        <w:rPr>
          <w:rFonts w:ascii="Times New Roman" w:hAnsi="Times New Roman"/>
          <w:bCs/>
          <w:sz w:val="21"/>
          <w:szCs w:val="21"/>
          <w:lang w:eastAsia="pt-BR"/>
        </w:rPr>
        <w:t xml:space="preserve"> CAU/UF terem concedido desconto para empresas onde </w:t>
      </w:r>
      <w:r w:rsidR="00307314">
        <w:rPr>
          <w:rFonts w:ascii="Times New Roman" w:hAnsi="Times New Roman"/>
          <w:bCs/>
          <w:sz w:val="21"/>
          <w:szCs w:val="21"/>
          <w:lang w:eastAsia="pt-BR"/>
        </w:rPr>
        <w:t xml:space="preserve">algum dos três sócios não era arquiteto e urbanista, a CPFI manteve o </w:t>
      </w:r>
      <w:r w:rsidR="00307314" w:rsidRPr="009F4269">
        <w:rPr>
          <w:rFonts w:ascii="Times New Roman" w:hAnsi="Times New Roman"/>
          <w:bCs/>
          <w:sz w:val="21"/>
          <w:szCs w:val="21"/>
          <w:lang w:eastAsia="pt-BR"/>
        </w:rPr>
        <w:t>entendimento que o desconto deveria ser apenas para empresas que seus sócios fosse</w:t>
      </w:r>
      <w:r w:rsidR="00C87F53">
        <w:rPr>
          <w:rFonts w:ascii="Times New Roman" w:hAnsi="Times New Roman"/>
          <w:bCs/>
          <w:sz w:val="21"/>
          <w:szCs w:val="21"/>
          <w:lang w:eastAsia="pt-BR"/>
        </w:rPr>
        <w:t>m</w:t>
      </w:r>
      <w:r w:rsidR="00307314" w:rsidRPr="009F4269">
        <w:rPr>
          <w:rFonts w:ascii="Times New Roman" w:hAnsi="Times New Roman"/>
          <w:bCs/>
          <w:sz w:val="21"/>
          <w:szCs w:val="21"/>
          <w:lang w:eastAsia="pt-BR"/>
        </w:rPr>
        <w:t xml:space="preserve"> exclusivamente a</w:t>
      </w:r>
      <w:r w:rsidR="00067950" w:rsidRPr="009F4269">
        <w:rPr>
          <w:rFonts w:ascii="Times New Roman" w:hAnsi="Times New Roman"/>
          <w:bCs/>
          <w:sz w:val="21"/>
          <w:szCs w:val="21"/>
          <w:lang w:eastAsia="pt-BR"/>
        </w:rPr>
        <w:t>rquitetos e urbanistas.</w:t>
      </w:r>
      <w:r w:rsidR="009F4269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5E5D01">
        <w:rPr>
          <w:rFonts w:ascii="Times New Roman" w:hAnsi="Times New Roman"/>
          <w:bCs/>
          <w:sz w:val="21"/>
          <w:szCs w:val="21"/>
          <w:lang w:eastAsia="pt-BR"/>
        </w:rPr>
        <w:t xml:space="preserve">Em relação ao Fundo de Apoio o conselheiro informou que </w:t>
      </w:r>
      <w:r w:rsidR="00297455">
        <w:rPr>
          <w:rFonts w:ascii="Times New Roman" w:hAnsi="Times New Roman"/>
          <w:bCs/>
          <w:sz w:val="21"/>
          <w:szCs w:val="21"/>
          <w:lang w:eastAsia="pt-BR"/>
        </w:rPr>
        <w:t>quatro pontos</w:t>
      </w:r>
      <w:r w:rsidR="00BC408B">
        <w:rPr>
          <w:rFonts w:ascii="Times New Roman" w:hAnsi="Times New Roman"/>
          <w:bCs/>
          <w:sz w:val="21"/>
          <w:szCs w:val="21"/>
          <w:lang w:eastAsia="pt-BR"/>
        </w:rPr>
        <w:t xml:space="preserve"> estavam sendo trabalhados para serem deliberados e encaminhados ao plenário do CAU/BR</w:t>
      </w:r>
      <w:r w:rsidR="00BA28FD">
        <w:rPr>
          <w:rFonts w:ascii="Times New Roman" w:hAnsi="Times New Roman"/>
          <w:bCs/>
          <w:sz w:val="21"/>
          <w:szCs w:val="21"/>
          <w:lang w:eastAsia="pt-BR"/>
        </w:rPr>
        <w:t>, entre</w:t>
      </w:r>
      <w:r w:rsidR="00947831">
        <w:rPr>
          <w:rFonts w:ascii="Times New Roman" w:hAnsi="Times New Roman"/>
          <w:bCs/>
          <w:sz w:val="21"/>
          <w:szCs w:val="21"/>
          <w:lang w:eastAsia="pt-BR"/>
        </w:rPr>
        <w:t xml:space="preserve"> eles</w:t>
      </w:r>
      <w:r w:rsidR="00BA28FD">
        <w:rPr>
          <w:rFonts w:ascii="Times New Roman" w:hAnsi="Times New Roman"/>
          <w:bCs/>
          <w:sz w:val="21"/>
          <w:szCs w:val="21"/>
          <w:lang w:eastAsia="pt-BR"/>
        </w:rPr>
        <w:t xml:space="preserve"> estão</w:t>
      </w:r>
      <w:r w:rsidR="00EA296B">
        <w:rPr>
          <w:rFonts w:ascii="Times New Roman" w:hAnsi="Times New Roman"/>
          <w:bCs/>
          <w:sz w:val="21"/>
          <w:szCs w:val="21"/>
          <w:lang w:eastAsia="pt-BR"/>
        </w:rPr>
        <w:t xml:space="preserve"> o p</w:t>
      </w:r>
      <w:r w:rsidR="00947831">
        <w:rPr>
          <w:rFonts w:ascii="Times New Roman" w:hAnsi="Times New Roman"/>
          <w:bCs/>
          <w:sz w:val="21"/>
          <w:szCs w:val="21"/>
          <w:lang w:eastAsia="pt-BR"/>
        </w:rPr>
        <w:t>rocesso de cobrança</w:t>
      </w:r>
      <w:r w:rsidR="00372D8E">
        <w:rPr>
          <w:rFonts w:ascii="Times New Roman" w:hAnsi="Times New Roman"/>
          <w:bCs/>
          <w:sz w:val="21"/>
          <w:szCs w:val="21"/>
          <w:lang w:eastAsia="pt-BR"/>
        </w:rPr>
        <w:t>, que todos CAU/UF devem fazer visando sua arrecadação</w:t>
      </w:r>
      <w:r w:rsidR="005D60CD">
        <w:rPr>
          <w:rFonts w:ascii="Times New Roman" w:hAnsi="Times New Roman"/>
          <w:bCs/>
          <w:sz w:val="21"/>
          <w:szCs w:val="21"/>
          <w:lang w:eastAsia="pt-BR"/>
        </w:rPr>
        <w:t>, buscando esses exercícios anteriores</w:t>
      </w:r>
      <w:r w:rsidR="00EA296B">
        <w:rPr>
          <w:rFonts w:ascii="Times New Roman" w:hAnsi="Times New Roman"/>
          <w:bCs/>
          <w:sz w:val="21"/>
          <w:szCs w:val="21"/>
          <w:lang w:eastAsia="pt-BR"/>
        </w:rPr>
        <w:t xml:space="preserve"> e o s</w:t>
      </w:r>
      <w:r w:rsidR="009054F6">
        <w:rPr>
          <w:rFonts w:ascii="Times New Roman" w:hAnsi="Times New Roman"/>
          <w:bCs/>
          <w:sz w:val="21"/>
          <w:szCs w:val="21"/>
          <w:lang w:eastAsia="pt-BR"/>
        </w:rPr>
        <w:t>uper</w:t>
      </w:r>
      <w:r w:rsidR="00F8465F">
        <w:rPr>
          <w:rFonts w:ascii="Times New Roman" w:hAnsi="Times New Roman"/>
          <w:bCs/>
          <w:sz w:val="21"/>
          <w:szCs w:val="21"/>
          <w:lang w:eastAsia="pt-BR"/>
        </w:rPr>
        <w:t>ávit dos CAU básicos</w:t>
      </w:r>
      <w:r w:rsidR="003121E9">
        <w:rPr>
          <w:rFonts w:ascii="Times New Roman" w:hAnsi="Times New Roman"/>
          <w:bCs/>
          <w:sz w:val="21"/>
          <w:szCs w:val="21"/>
          <w:lang w:eastAsia="pt-BR"/>
        </w:rPr>
        <w:t xml:space="preserve">, que somados tem mais de </w:t>
      </w:r>
      <w:r w:rsidR="00F726D2">
        <w:rPr>
          <w:rFonts w:ascii="Times New Roman" w:hAnsi="Times New Roman"/>
          <w:bCs/>
          <w:sz w:val="21"/>
          <w:szCs w:val="21"/>
          <w:lang w:eastAsia="pt-BR"/>
        </w:rPr>
        <w:t>seis</w:t>
      </w:r>
      <w:r w:rsidR="003121E9">
        <w:rPr>
          <w:rFonts w:ascii="Times New Roman" w:hAnsi="Times New Roman"/>
          <w:bCs/>
          <w:sz w:val="21"/>
          <w:szCs w:val="21"/>
          <w:lang w:eastAsia="pt-BR"/>
        </w:rPr>
        <w:t xml:space="preserve"> milhões de reais</w:t>
      </w:r>
      <w:r w:rsidR="00EA296B">
        <w:rPr>
          <w:rFonts w:ascii="Times New Roman" w:hAnsi="Times New Roman"/>
          <w:bCs/>
          <w:sz w:val="21"/>
          <w:szCs w:val="21"/>
          <w:lang w:eastAsia="pt-BR"/>
        </w:rPr>
        <w:t xml:space="preserve">. </w:t>
      </w:r>
      <w:r w:rsidR="00104F56" w:rsidRPr="000F54E7">
        <w:rPr>
          <w:rFonts w:ascii="Times New Roman" w:hAnsi="Times New Roman"/>
          <w:b/>
          <w:sz w:val="21"/>
          <w:szCs w:val="21"/>
          <w:lang w:eastAsia="pt-BR"/>
        </w:rPr>
        <w:t xml:space="preserve">5.3 </w:t>
      </w:r>
      <w:r w:rsidR="000F54E7" w:rsidRPr="000F54E7">
        <w:rPr>
          <w:rFonts w:ascii="Times New Roman" w:hAnsi="Times New Roman"/>
          <w:b/>
          <w:bCs/>
          <w:sz w:val="21"/>
          <w:szCs w:val="21"/>
          <w:lang w:eastAsia="pt-BR"/>
        </w:rPr>
        <w:t xml:space="preserve">Do </w:t>
      </w:r>
      <w:r w:rsidR="000F54E7" w:rsidRPr="00B04914">
        <w:rPr>
          <w:rFonts w:ascii="Times New Roman" w:hAnsi="Times New Roman"/>
          <w:b/>
          <w:bCs/>
          <w:sz w:val="21"/>
          <w:szCs w:val="21"/>
          <w:lang w:eastAsia="pt-BR"/>
        </w:rPr>
        <w:t>Presidente</w:t>
      </w:r>
      <w:r w:rsidR="00BF447A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</w:t>
      </w:r>
      <w:r w:rsidR="00BF447A" w:rsidRPr="001A735C">
        <w:rPr>
          <w:rFonts w:ascii="Times New Roman" w:hAnsi="Times New Roman"/>
          <w:b/>
          <w:bCs/>
          <w:sz w:val="21"/>
          <w:szCs w:val="21"/>
          <w:lang w:eastAsia="pt-BR"/>
        </w:rPr>
        <w:t xml:space="preserve">(Vídeo institucional de 04 meses de gestão, </w:t>
      </w:r>
      <w:proofErr w:type="spellStart"/>
      <w:r w:rsidR="00BF447A" w:rsidRPr="001A735C">
        <w:rPr>
          <w:rFonts w:ascii="Times New Roman" w:hAnsi="Times New Roman"/>
          <w:b/>
          <w:bCs/>
          <w:sz w:val="21"/>
          <w:szCs w:val="21"/>
          <w:lang w:eastAsia="pt-BR"/>
        </w:rPr>
        <w:t>CAUniversitários</w:t>
      </w:r>
      <w:proofErr w:type="spellEnd"/>
      <w:r w:rsidR="00BF447A" w:rsidRPr="001A735C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- CESMAC e NASSAU, Reunião MPF - Avaliações dos imóveis no Pinheiro, </w:t>
      </w:r>
      <w:proofErr w:type="spellStart"/>
      <w:r w:rsidR="00BF447A" w:rsidRPr="001A735C">
        <w:rPr>
          <w:rFonts w:ascii="Times New Roman" w:hAnsi="Times New Roman"/>
          <w:b/>
          <w:bCs/>
          <w:sz w:val="21"/>
          <w:szCs w:val="21"/>
          <w:lang w:eastAsia="pt-BR"/>
        </w:rPr>
        <w:t>Mutange</w:t>
      </w:r>
      <w:proofErr w:type="spellEnd"/>
      <w:r w:rsidR="00BF447A" w:rsidRPr="001A735C">
        <w:rPr>
          <w:rFonts w:ascii="Times New Roman" w:hAnsi="Times New Roman"/>
          <w:b/>
          <w:bCs/>
          <w:sz w:val="21"/>
          <w:szCs w:val="21"/>
          <w:lang w:eastAsia="pt-BR"/>
        </w:rPr>
        <w:t>, Bebedouro e Bom Parto, Reunião com prefeituras - Termo de cooperação (fiscalização))</w:t>
      </w:r>
      <w:r w:rsidR="00104F56" w:rsidRPr="00573E1D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573E1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914" w:rsidRPr="00C423F2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B04914" w:rsidRPr="00C423F2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DF0907" w:rsidRPr="00C423F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423F2">
        <w:rPr>
          <w:rFonts w:ascii="Times New Roman" w:hAnsi="Times New Roman"/>
          <w:bCs/>
          <w:sz w:val="22"/>
          <w:szCs w:val="22"/>
          <w:lang w:eastAsia="pt-BR"/>
        </w:rPr>
        <w:t xml:space="preserve">informou que </w:t>
      </w:r>
      <w:r w:rsidR="00EF06D3">
        <w:rPr>
          <w:rFonts w:ascii="Times New Roman" w:hAnsi="Times New Roman"/>
          <w:bCs/>
          <w:sz w:val="22"/>
          <w:szCs w:val="22"/>
          <w:lang w:eastAsia="pt-BR"/>
        </w:rPr>
        <w:t>havia sido feita a contratação da assessoria de comunicação</w:t>
      </w:r>
      <w:r w:rsidR="00377D40">
        <w:rPr>
          <w:rFonts w:ascii="Times New Roman" w:hAnsi="Times New Roman"/>
          <w:bCs/>
          <w:sz w:val="22"/>
          <w:szCs w:val="22"/>
          <w:lang w:eastAsia="pt-BR"/>
        </w:rPr>
        <w:t xml:space="preserve"> neste mês de maio e já estava trabalhando </w:t>
      </w:r>
      <w:r w:rsidR="00DB5181">
        <w:rPr>
          <w:rFonts w:ascii="Times New Roman" w:hAnsi="Times New Roman"/>
          <w:bCs/>
          <w:sz w:val="22"/>
          <w:szCs w:val="22"/>
          <w:lang w:eastAsia="pt-BR"/>
        </w:rPr>
        <w:t>na divulgação das ações do CAU/AL no site e nas redes sociais</w:t>
      </w:r>
      <w:r w:rsidR="00134735">
        <w:rPr>
          <w:rFonts w:ascii="Times New Roman" w:hAnsi="Times New Roman"/>
          <w:bCs/>
          <w:sz w:val="22"/>
          <w:szCs w:val="22"/>
          <w:lang w:eastAsia="pt-BR"/>
        </w:rPr>
        <w:t xml:space="preserve">, assim como </w:t>
      </w:r>
      <w:r w:rsidR="00FA7D04">
        <w:rPr>
          <w:rFonts w:ascii="Times New Roman" w:hAnsi="Times New Roman"/>
          <w:bCs/>
          <w:sz w:val="22"/>
          <w:szCs w:val="22"/>
          <w:lang w:eastAsia="pt-BR"/>
        </w:rPr>
        <w:t>produzindo material para essa divulgação</w:t>
      </w:r>
      <w:r w:rsidR="00FA6C4C">
        <w:rPr>
          <w:rFonts w:ascii="Times New Roman" w:hAnsi="Times New Roman"/>
          <w:bCs/>
          <w:sz w:val="22"/>
          <w:szCs w:val="22"/>
          <w:lang w:eastAsia="pt-BR"/>
        </w:rPr>
        <w:t>, além de terem trabalhado em um vídeo institucional</w:t>
      </w:r>
      <w:r w:rsidR="00455C75">
        <w:rPr>
          <w:rFonts w:ascii="Times New Roman" w:hAnsi="Times New Roman"/>
          <w:bCs/>
          <w:sz w:val="22"/>
          <w:szCs w:val="22"/>
          <w:lang w:eastAsia="pt-BR"/>
        </w:rPr>
        <w:t xml:space="preserve"> onde foi falado sobre os quatro primeiros meses de gestão</w:t>
      </w:r>
      <w:r w:rsidR="00D90A73">
        <w:rPr>
          <w:rFonts w:ascii="Times New Roman" w:hAnsi="Times New Roman"/>
          <w:bCs/>
          <w:sz w:val="22"/>
          <w:szCs w:val="22"/>
          <w:lang w:eastAsia="pt-BR"/>
        </w:rPr>
        <w:t>, da importância da assistência técnica</w:t>
      </w:r>
      <w:r w:rsidR="00B95866">
        <w:rPr>
          <w:rFonts w:ascii="Times New Roman" w:hAnsi="Times New Roman"/>
          <w:bCs/>
          <w:sz w:val="22"/>
          <w:szCs w:val="22"/>
          <w:lang w:eastAsia="pt-BR"/>
        </w:rPr>
        <w:t xml:space="preserve">, da situação da cidade de Maceió, do bairro do Pinheiro e como o CAU tem agido </w:t>
      </w:r>
      <w:r w:rsidR="008C5E9E">
        <w:rPr>
          <w:rFonts w:ascii="Times New Roman" w:hAnsi="Times New Roman"/>
          <w:bCs/>
          <w:sz w:val="22"/>
          <w:szCs w:val="22"/>
          <w:lang w:eastAsia="pt-BR"/>
        </w:rPr>
        <w:t>nesses casos. Esse vídeo tem sido muito bem repercutido pela sociedade</w:t>
      </w:r>
      <w:r w:rsidR="00B00A28">
        <w:rPr>
          <w:rFonts w:ascii="Times New Roman" w:hAnsi="Times New Roman"/>
          <w:bCs/>
          <w:sz w:val="22"/>
          <w:szCs w:val="22"/>
          <w:lang w:eastAsia="pt-BR"/>
        </w:rPr>
        <w:t xml:space="preserve">. O presidente </w:t>
      </w:r>
      <w:r w:rsidR="00E333AE">
        <w:rPr>
          <w:rFonts w:ascii="Times New Roman" w:hAnsi="Times New Roman"/>
          <w:bCs/>
          <w:sz w:val="22"/>
          <w:szCs w:val="22"/>
          <w:lang w:eastAsia="pt-BR"/>
        </w:rPr>
        <w:t xml:space="preserve">informou também que havia participado de dois </w:t>
      </w:r>
      <w:proofErr w:type="spellStart"/>
      <w:r w:rsidR="00E333AE" w:rsidRPr="00E333AE">
        <w:rPr>
          <w:rFonts w:ascii="Times New Roman" w:hAnsi="Times New Roman"/>
          <w:sz w:val="21"/>
          <w:szCs w:val="21"/>
          <w:lang w:eastAsia="pt-BR"/>
        </w:rPr>
        <w:t>CAUniversitários</w:t>
      </w:r>
      <w:proofErr w:type="spellEnd"/>
      <w:r w:rsidR="00E333AE">
        <w:rPr>
          <w:rFonts w:ascii="Times New Roman" w:hAnsi="Times New Roman"/>
          <w:sz w:val="21"/>
          <w:szCs w:val="21"/>
          <w:lang w:eastAsia="pt-BR"/>
        </w:rPr>
        <w:t xml:space="preserve">, </w:t>
      </w:r>
      <w:r w:rsidR="00BF31FE">
        <w:rPr>
          <w:rFonts w:ascii="Times New Roman" w:hAnsi="Times New Roman"/>
          <w:sz w:val="21"/>
          <w:szCs w:val="21"/>
          <w:lang w:eastAsia="pt-BR"/>
        </w:rPr>
        <w:t>nas faculdades</w:t>
      </w:r>
      <w:r w:rsidR="00E333AE" w:rsidRPr="00E333AE">
        <w:rPr>
          <w:rFonts w:ascii="Times New Roman" w:hAnsi="Times New Roman"/>
          <w:sz w:val="21"/>
          <w:szCs w:val="21"/>
          <w:lang w:eastAsia="pt-BR"/>
        </w:rPr>
        <w:t xml:space="preserve"> CESMAC e </w:t>
      </w:r>
      <w:r w:rsidR="00BF31FE">
        <w:rPr>
          <w:rFonts w:ascii="Times New Roman" w:hAnsi="Times New Roman"/>
          <w:sz w:val="21"/>
          <w:szCs w:val="21"/>
          <w:lang w:eastAsia="pt-BR"/>
        </w:rPr>
        <w:t>UNI</w:t>
      </w:r>
      <w:r w:rsidR="00E333AE" w:rsidRPr="00E333AE">
        <w:rPr>
          <w:rFonts w:ascii="Times New Roman" w:hAnsi="Times New Roman"/>
          <w:sz w:val="21"/>
          <w:szCs w:val="21"/>
          <w:lang w:eastAsia="pt-BR"/>
        </w:rPr>
        <w:t>NASSAU</w:t>
      </w:r>
      <w:r w:rsidR="005A50A0">
        <w:rPr>
          <w:rFonts w:ascii="Times New Roman" w:hAnsi="Times New Roman"/>
          <w:sz w:val="21"/>
          <w:szCs w:val="21"/>
          <w:lang w:eastAsia="pt-BR"/>
        </w:rPr>
        <w:t>, e que já tem um marcado para a próxima semana na UNIT</w:t>
      </w:r>
      <w:r w:rsidR="002D0F30">
        <w:rPr>
          <w:rFonts w:ascii="Times New Roman" w:hAnsi="Times New Roman"/>
          <w:sz w:val="21"/>
          <w:szCs w:val="21"/>
          <w:lang w:eastAsia="pt-BR"/>
        </w:rPr>
        <w:t>. O presidente salientou da importância desses eventos</w:t>
      </w:r>
      <w:r w:rsidR="002277BF">
        <w:rPr>
          <w:rFonts w:ascii="Times New Roman" w:hAnsi="Times New Roman"/>
          <w:sz w:val="21"/>
          <w:szCs w:val="21"/>
          <w:lang w:eastAsia="pt-BR"/>
        </w:rPr>
        <w:t xml:space="preserve">, visando manter esse contato com os futuros </w:t>
      </w:r>
      <w:r w:rsidR="002277BF">
        <w:rPr>
          <w:rFonts w:ascii="Times New Roman" w:hAnsi="Times New Roman"/>
          <w:sz w:val="21"/>
          <w:szCs w:val="21"/>
          <w:lang w:eastAsia="pt-BR"/>
        </w:rPr>
        <w:lastRenderedPageBreak/>
        <w:t>profissionais</w:t>
      </w:r>
      <w:r w:rsidR="009151B8">
        <w:rPr>
          <w:rFonts w:ascii="Times New Roman" w:hAnsi="Times New Roman"/>
          <w:sz w:val="21"/>
          <w:szCs w:val="21"/>
          <w:lang w:eastAsia="pt-BR"/>
        </w:rPr>
        <w:t xml:space="preserve">. Outro ponto ressaltado foi </w:t>
      </w:r>
      <w:r w:rsidR="00ED3DFE">
        <w:rPr>
          <w:rFonts w:ascii="Times New Roman" w:hAnsi="Times New Roman"/>
          <w:sz w:val="21"/>
          <w:szCs w:val="21"/>
          <w:lang w:eastAsia="pt-BR"/>
        </w:rPr>
        <w:t>que a prefeitura de Maceió havia aberto</w:t>
      </w:r>
      <w:r w:rsidR="00A2725A">
        <w:rPr>
          <w:rFonts w:ascii="Times New Roman" w:hAnsi="Times New Roman"/>
          <w:sz w:val="21"/>
          <w:szCs w:val="21"/>
          <w:lang w:eastAsia="pt-BR"/>
        </w:rPr>
        <w:t xml:space="preserve"> a vacinação de COVID-19 para </w:t>
      </w:r>
      <w:r w:rsidR="007E63BA">
        <w:rPr>
          <w:rFonts w:ascii="Times New Roman" w:hAnsi="Times New Roman"/>
          <w:sz w:val="21"/>
          <w:szCs w:val="21"/>
          <w:lang w:eastAsia="pt-BR"/>
        </w:rPr>
        <w:t>os profissionais</w:t>
      </w:r>
      <w:r w:rsidR="00810550">
        <w:rPr>
          <w:rFonts w:ascii="Times New Roman" w:hAnsi="Times New Roman"/>
          <w:sz w:val="21"/>
          <w:szCs w:val="21"/>
          <w:lang w:eastAsia="pt-BR"/>
        </w:rPr>
        <w:t xml:space="preserve"> da indústria</w:t>
      </w:r>
      <w:r w:rsidR="00A2725A">
        <w:rPr>
          <w:rFonts w:ascii="Times New Roman" w:hAnsi="Times New Roman"/>
          <w:sz w:val="21"/>
          <w:szCs w:val="21"/>
          <w:lang w:eastAsia="pt-BR"/>
        </w:rPr>
        <w:t xml:space="preserve"> da construção civil</w:t>
      </w:r>
      <w:r w:rsidR="0031239E">
        <w:rPr>
          <w:rFonts w:ascii="Times New Roman" w:hAnsi="Times New Roman"/>
          <w:sz w:val="21"/>
          <w:szCs w:val="21"/>
          <w:lang w:eastAsia="pt-BR"/>
        </w:rPr>
        <w:t xml:space="preserve"> e que o CAU/AL havia recebido muitas demandas com dúvidas relacio</w:t>
      </w:r>
      <w:r w:rsidR="007E63BA">
        <w:rPr>
          <w:rFonts w:ascii="Times New Roman" w:hAnsi="Times New Roman"/>
          <w:sz w:val="21"/>
          <w:szCs w:val="21"/>
          <w:lang w:eastAsia="pt-BR"/>
        </w:rPr>
        <w:t>nadas ao tema</w:t>
      </w:r>
      <w:r w:rsidR="00810550">
        <w:rPr>
          <w:rFonts w:ascii="Times New Roman" w:hAnsi="Times New Roman"/>
          <w:sz w:val="21"/>
          <w:szCs w:val="21"/>
          <w:lang w:eastAsia="pt-BR"/>
        </w:rPr>
        <w:t>. Infelizmente nem todos os arquitetos foram contemplados</w:t>
      </w:r>
      <w:r w:rsidR="0088170F">
        <w:rPr>
          <w:rFonts w:ascii="Times New Roman" w:hAnsi="Times New Roman"/>
          <w:sz w:val="21"/>
          <w:szCs w:val="21"/>
          <w:lang w:eastAsia="pt-BR"/>
        </w:rPr>
        <w:t>, pois muitos não trabalham diretamente em obras</w:t>
      </w:r>
      <w:r w:rsidR="00497CEE">
        <w:rPr>
          <w:rFonts w:ascii="Times New Roman" w:hAnsi="Times New Roman"/>
          <w:sz w:val="21"/>
          <w:szCs w:val="21"/>
          <w:lang w:eastAsia="pt-BR"/>
        </w:rPr>
        <w:t xml:space="preserve"> e com isso o presidente havia enviado um ofício </w:t>
      </w:r>
      <w:r w:rsidR="00003E88">
        <w:rPr>
          <w:rFonts w:ascii="Times New Roman" w:hAnsi="Times New Roman"/>
          <w:sz w:val="21"/>
          <w:szCs w:val="21"/>
          <w:lang w:eastAsia="pt-BR"/>
        </w:rPr>
        <w:t>à</w:t>
      </w:r>
      <w:r w:rsidR="00497CEE">
        <w:rPr>
          <w:rFonts w:ascii="Times New Roman" w:hAnsi="Times New Roman"/>
          <w:sz w:val="21"/>
          <w:szCs w:val="21"/>
          <w:lang w:eastAsia="pt-BR"/>
        </w:rPr>
        <w:t xml:space="preserve"> secretaria de saúde solicitando que essa questão fosse revista e que todos os arquitetos e urbanistas fossem contemplados.</w:t>
      </w:r>
      <w:r w:rsidR="00663E7D">
        <w:rPr>
          <w:rFonts w:ascii="Times New Roman" w:hAnsi="Times New Roman"/>
          <w:sz w:val="21"/>
          <w:szCs w:val="21"/>
          <w:lang w:eastAsia="pt-BR"/>
        </w:rPr>
        <w:t xml:space="preserve"> Um ofício em conjunto com o CREA/AL também deverá ser enviado nos próximos dias.</w:t>
      </w:r>
      <w:r w:rsidR="00220853">
        <w:rPr>
          <w:rFonts w:ascii="Times New Roman" w:hAnsi="Times New Roman"/>
          <w:sz w:val="21"/>
          <w:szCs w:val="21"/>
          <w:lang w:eastAsia="pt-BR"/>
        </w:rPr>
        <w:t xml:space="preserve"> O presidente inform</w:t>
      </w:r>
      <w:r w:rsidR="00BD04F8">
        <w:rPr>
          <w:rFonts w:ascii="Times New Roman" w:hAnsi="Times New Roman"/>
          <w:sz w:val="21"/>
          <w:szCs w:val="21"/>
          <w:lang w:eastAsia="pt-BR"/>
        </w:rPr>
        <w:t>ou</w:t>
      </w:r>
      <w:r w:rsidR="00220853">
        <w:rPr>
          <w:rFonts w:ascii="Times New Roman" w:hAnsi="Times New Roman"/>
          <w:sz w:val="21"/>
          <w:szCs w:val="21"/>
          <w:lang w:eastAsia="pt-BR"/>
        </w:rPr>
        <w:t xml:space="preserve"> que na semana passada</w:t>
      </w:r>
      <w:r w:rsidR="00E72EA9">
        <w:rPr>
          <w:rFonts w:ascii="Times New Roman" w:hAnsi="Times New Roman"/>
          <w:sz w:val="21"/>
          <w:szCs w:val="21"/>
          <w:lang w:eastAsia="pt-BR"/>
        </w:rPr>
        <w:t xml:space="preserve">, juntamente com o </w:t>
      </w:r>
      <w:r w:rsidR="00F375DB">
        <w:rPr>
          <w:rFonts w:ascii="Times New Roman" w:hAnsi="Times New Roman"/>
          <w:sz w:val="21"/>
          <w:szCs w:val="21"/>
          <w:lang w:eastAsia="pt-BR"/>
        </w:rPr>
        <w:t>g</w:t>
      </w:r>
      <w:r w:rsidR="00E72EA9">
        <w:rPr>
          <w:rFonts w:ascii="Times New Roman" w:hAnsi="Times New Roman"/>
          <w:sz w:val="21"/>
          <w:szCs w:val="21"/>
          <w:lang w:eastAsia="pt-BR"/>
        </w:rPr>
        <w:t xml:space="preserve">erente </w:t>
      </w:r>
      <w:r w:rsidR="00F375DB">
        <w:rPr>
          <w:rFonts w:ascii="Times New Roman" w:hAnsi="Times New Roman"/>
          <w:sz w:val="21"/>
          <w:szCs w:val="21"/>
          <w:lang w:eastAsia="pt-BR"/>
        </w:rPr>
        <w:t>g</w:t>
      </w:r>
      <w:r w:rsidR="00E72EA9">
        <w:rPr>
          <w:rFonts w:ascii="Times New Roman" w:hAnsi="Times New Roman"/>
          <w:sz w:val="21"/>
          <w:szCs w:val="21"/>
          <w:lang w:eastAsia="pt-BR"/>
        </w:rPr>
        <w:t xml:space="preserve">eral </w:t>
      </w:r>
      <w:proofErr w:type="spellStart"/>
      <w:r w:rsidR="00E72EA9">
        <w:rPr>
          <w:rFonts w:ascii="Times New Roman" w:hAnsi="Times New Roman"/>
          <w:sz w:val="21"/>
          <w:szCs w:val="21"/>
          <w:lang w:eastAsia="pt-BR"/>
        </w:rPr>
        <w:t>Norlan</w:t>
      </w:r>
      <w:proofErr w:type="spellEnd"/>
      <w:r w:rsidR="00E72EA9">
        <w:rPr>
          <w:rFonts w:ascii="Times New Roman" w:hAnsi="Times New Roman"/>
          <w:sz w:val="21"/>
          <w:szCs w:val="21"/>
          <w:lang w:eastAsia="pt-BR"/>
        </w:rPr>
        <w:t xml:space="preserve"> </w:t>
      </w:r>
      <w:proofErr w:type="spellStart"/>
      <w:r w:rsidR="00E72EA9">
        <w:rPr>
          <w:rFonts w:ascii="Times New Roman" w:hAnsi="Times New Roman"/>
          <w:sz w:val="21"/>
          <w:szCs w:val="21"/>
          <w:lang w:eastAsia="pt-BR"/>
        </w:rPr>
        <w:t>Dowell</w:t>
      </w:r>
      <w:proofErr w:type="spellEnd"/>
      <w:r w:rsidR="00E72EA9">
        <w:rPr>
          <w:rFonts w:ascii="Times New Roman" w:hAnsi="Times New Roman"/>
          <w:sz w:val="21"/>
          <w:szCs w:val="21"/>
          <w:lang w:eastAsia="pt-BR"/>
        </w:rPr>
        <w:t xml:space="preserve">, havia participado </w:t>
      </w:r>
      <w:r w:rsidR="00B36175">
        <w:rPr>
          <w:rFonts w:ascii="Times New Roman" w:hAnsi="Times New Roman"/>
          <w:sz w:val="21"/>
          <w:szCs w:val="21"/>
          <w:lang w:eastAsia="pt-BR"/>
        </w:rPr>
        <w:t xml:space="preserve">de uma reunião com o Ministério Público Federal e que também estavam presentes </w:t>
      </w:r>
      <w:r w:rsidR="00495942">
        <w:rPr>
          <w:rFonts w:ascii="Times New Roman" w:hAnsi="Times New Roman"/>
          <w:sz w:val="21"/>
          <w:szCs w:val="21"/>
          <w:lang w:eastAsia="pt-BR"/>
        </w:rPr>
        <w:t>a Defensoria</w:t>
      </w:r>
      <w:r w:rsidR="0087277E">
        <w:rPr>
          <w:rFonts w:ascii="Times New Roman" w:hAnsi="Times New Roman"/>
          <w:sz w:val="21"/>
          <w:szCs w:val="21"/>
          <w:lang w:eastAsia="pt-BR"/>
        </w:rPr>
        <w:t>, Procuradoria tanto federal quanto estadual, CREA</w:t>
      </w:r>
      <w:r w:rsidR="00365C19">
        <w:rPr>
          <w:rFonts w:ascii="Times New Roman" w:hAnsi="Times New Roman"/>
          <w:sz w:val="21"/>
          <w:szCs w:val="21"/>
          <w:lang w:eastAsia="pt-BR"/>
        </w:rPr>
        <w:t xml:space="preserve"> e</w:t>
      </w:r>
      <w:r w:rsidR="0087277E">
        <w:rPr>
          <w:rFonts w:ascii="Times New Roman" w:hAnsi="Times New Roman"/>
          <w:sz w:val="21"/>
          <w:szCs w:val="21"/>
          <w:lang w:eastAsia="pt-BR"/>
        </w:rPr>
        <w:t xml:space="preserve"> CRECI</w:t>
      </w:r>
      <w:r w:rsidR="00365C19">
        <w:rPr>
          <w:rFonts w:ascii="Times New Roman" w:hAnsi="Times New Roman"/>
          <w:sz w:val="21"/>
          <w:szCs w:val="21"/>
          <w:lang w:eastAsia="pt-BR"/>
        </w:rPr>
        <w:t xml:space="preserve">, para discutir </w:t>
      </w:r>
      <w:r w:rsidR="00CA7C7F">
        <w:rPr>
          <w:rFonts w:ascii="Times New Roman" w:hAnsi="Times New Roman"/>
          <w:sz w:val="21"/>
          <w:szCs w:val="21"/>
          <w:lang w:eastAsia="pt-BR"/>
        </w:rPr>
        <w:t>sobre as avaliações de imóveis no bairro do Pinheiro</w:t>
      </w:r>
      <w:r w:rsidR="00282BF3">
        <w:rPr>
          <w:rFonts w:ascii="Times New Roman" w:hAnsi="Times New Roman"/>
          <w:sz w:val="21"/>
          <w:szCs w:val="21"/>
          <w:lang w:eastAsia="pt-BR"/>
        </w:rPr>
        <w:t>, processo esse que a BRASKEM e</w:t>
      </w:r>
      <w:r w:rsidR="001730D4">
        <w:rPr>
          <w:rFonts w:ascii="Times New Roman" w:hAnsi="Times New Roman"/>
          <w:sz w:val="21"/>
          <w:szCs w:val="21"/>
          <w:lang w:eastAsia="pt-BR"/>
        </w:rPr>
        <w:t>stá fazendo</w:t>
      </w:r>
      <w:r w:rsidR="00EB3500">
        <w:rPr>
          <w:rFonts w:ascii="Times New Roman" w:hAnsi="Times New Roman"/>
          <w:sz w:val="21"/>
          <w:szCs w:val="21"/>
          <w:lang w:eastAsia="pt-BR"/>
        </w:rPr>
        <w:t>. A</w:t>
      </w:r>
      <w:r w:rsidR="005A4EE4">
        <w:rPr>
          <w:rFonts w:ascii="Times New Roman" w:hAnsi="Times New Roman"/>
          <w:sz w:val="21"/>
          <w:szCs w:val="21"/>
          <w:lang w:eastAsia="pt-BR"/>
        </w:rPr>
        <w:t xml:space="preserve">s avaliações da BRASKEM não </w:t>
      </w:r>
      <w:r w:rsidR="005C3D4A">
        <w:rPr>
          <w:rFonts w:ascii="Times New Roman" w:hAnsi="Times New Roman"/>
          <w:sz w:val="21"/>
          <w:szCs w:val="21"/>
          <w:lang w:eastAsia="pt-BR"/>
        </w:rPr>
        <w:t>estavam contemplando o processo avaliativo detalhado</w:t>
      </w:r>
      <w:r w:rsidR="00160B26">
        <w:rPr>
          <w:rFonts w:ascii="Times New Roman" w:hAnsi="Times New Roman"/>
          <w:sz w:val="21"/>
          <w:szCs w:val="21"/>
          <w:lang w:eastAsia="pt-BR"/>
        </w:rPr>
        <w:t xml:space="preserve"> e que apesar de </w:t>
      </w:r>
      <w:r w:rsidR="000F7012">
        <w:rPr>
          <w:rFonts w:ascii="Times New Roman" w:hAnsi="Times New Roman"/>
          <w:sz w:val="21"/>
          <w:szCs w:val="21"/>
          <w:lang w:eastAsia="pt-BR"/>
        </w:rPr>
        <w:t>informar</w:t>
      </w:r>
      <w:r w:rsidR="00160B26">
        <w:rPr>
          <w:rFonts w:ascii="Times New Roman" w:hAnsi="Times New Roman"/>
          <w:sz w:val="21"/>
          <w:szCs w:val="21"/>
          <w:lang w:eastAsia="pt-BR"/>
        </w:rPr>
        <w:t xml:space="preserve"> que o método </w:t>
      </w:r>
      <w:r w:rsidR="00FA1CE4">
        <w:rPr>
          <w:rFonts w:ascii="Times New Roman" w:hAnsi="Times New Roman"/>
          <w:sz w:val="21"/>
          <w:szCs w:val="21"/>
          <w:lang w:eastAsia="pt-BR"/>
        </w:rPr>
        <w:t xml:space="preserve">usado fosse o </w:t>
      </w:r>
      <w:r w:rsidR="00630120">
        <w:rPr>
          <w:rFonts w:ascii="Times New Roman" w:hAnsi="Times New Roman"/>
          <w:sz w:val="21"/>
          <w:szCs w:val="21"/>
          <w:lang w:eastAsia="pt-BR"/>
        </w:rPr>
        <w:t>comparativo</w:t>
      </w:r>
      <w:r w:rsidR="00FA1CE4">
        <w:rPr>
          <w:rFonts w:ascii="Times New Roman" w:hAnsi="Times New Roman"/>
          <w:sz w:val="21"/>
          <w:szCs w:val="21"/>
          <w:lang w:eastAsia="pt-BR"/>
        </w:rPr>
        <w:t>, não havia</w:t>
      </w:r>
      <w:r w:rsidR="000F7012">
        <w:rPr>
          <w:rFonts w:ascii="Times New Roman" w:hAnsi="Times New Roman"/>
          <w:sz w:val="21"/>
          <w:szCs w:val="21"/>
          <w:lang w:eastAsia="pt-BR"/>
        </w:rPr>
        <w:t xml:space="preserve"> memória de cálculo </w:t>
      </w:r>
      <w:r w:rsidR="00DC12FA">
        <w:rPr>
          <w:rFonts w:ascii="Times New Roman" w:hAnsi="Times New Roman"/>
          <w:sz w:val="21"/>
          <w:szCs w:val="21"/>
          <w:lang w:eastAsia="pt-BR"/>
        </w:rPr>
        <w:t>no processo informado aos proprietários</w:t>
      </w:r>
      <w:r w:rsidR="00E626BB">
        <w:rPr>
          <w:rFonts w:ascii="Times New Roman" w:hAnsi="Times New Roman"/>
          <w:sz w:val="21"/>
          <w:szCs w:val="21"/>
          <w:lang w:eastAsia="pt-BR"/>
        </w:rPr>
        <w:t xml:space="preserve">. O presidente ressaltou que para ser auditado o </w:t>
      </w:r>
      <w:r w:rsidR="00510192">
        <w:rPr>
          <w:rFonts w:ascii="Times New Roman" w:hAnsi="Times New Roman"/>
          <w:sz w:val="21"/>
          <w:szCs w:val="21"/>
          <w:lang w:eastAsia="pt-BR"/>
        </w:rPr>
        <w:t>laudo técnico de avaliação deveria ter ess</w:t>
      </w:r>
      <w:r w:rsidR="00B4490F">
        <w:rPr>
          <w:rFonts w:ascii="Times New Roman" w:hAnsi="Times New Roman"/>
          <w:sz w:val="21"/>
          <w:szCs w:val="21"/>
          <w:lang w:eastAsia="pt-BR"/>
        </w:rPr>
        <w:t>a</w:t>
      </w:r>
      <w:r w:rsidR="00510192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B4490F">
        <w:rPr>
          <w:rFonts w:ascii="Times New Roman" w:hAnsi="Times New Roman"/>
          <w:sz w:val="21"/>
          <w:szCs w:val="21"/>
          <w:lang w:eastAsia="pt-BR"/>
        </w:rPr>
        <w:t>memória de cálculo.</w:t>
      </w:r>
      <w:r w:rsidR="00D61A6D">
        <w:rPr>
          <w:rFonts w:ascii="Times New Roman" w:hAnsi="Times New Roman"/>
          <w:sz w:val="21"/>
          <w:szCs w:val="21"/>
          <w:lang w:eastAsia="pt-BR"/>
        </w:rPr>
        <w:t xml:space="preserve"> As instituições presentes solici</w:t>
      </w:r>
      <w:r w:rsidR="005301AC">
        <w:rPr>
          <w:rFonts w:ascii="Times New Roman" w:hAnsi="Times New Roman"/>
          <w:sz w:val="21"/>
          <w:szCs w:val="21"/>
          <w:lang w:eastAsia="pt-BR"/>
        </w:rPr>
        <w:t>taram do MPF que esse tipo de avaliação estivesse presente</w:t>
      </w:r>
      <w:r w:rsidR="007E6DFA">
        <w:rPr>
          <w:rFonts w:ascii="Times New Roman" w:hAnsi="Times New Roman"/>
          <w:sz w:val="21"/>
          <w:szCs w:val="21"/>
          <w:lang w:eastAsia="pt-BR"/>
        </w:rPr>
        <w:t xml:space="preserve"> para que com isso tivesse informaçõ</w:t>
      </w:r>
      <w:r w:rsidR="007166C9">
        <w:rPr>
          <w:rFonts w:ascii="Times New Roman" w:hAnsi="Times New Roman"/>
          <w:sz w:val="21"/>
          <w:szCs w:val="21"/>
          <w:lang w:eastAsia="pt-BR"/>
        </w:rPr>
        <w:t xml:space="preserve">es para </w:t>
      </w:r>
      <w:r w:rsidR="00875FC2">
        <w:rPr>
          <w:rFonts w:ascii="Times New Roman" w:hAnsi="Times New Roman"/>
          <w:sz w:val="21"/>
          <w:szCs w:val="21"/>
          <w:lang w:eastAsia="pt-BR"/>
        </w:rPr>
        <w:t>contra-argumentar</w:t>
      </w:r>
      <w:r w:rsidR="007166C9">
        <w:rPr>
          <w:rFonts w:ascii="Times New Roman" w:hAnsi="Times New Roman"/>
          <w:sz w:val="21"/>
          <w:szCs w:val="21"/>
          <w:lang w:eastAsia="pt-BR"/>
        </w:rPr>
        <w:t>.</w:t>
      </w:r>
      <w:r w:rsidR="00875FC2">
        <w:rPr>
          <w:rFonts w:ascii="Times New Roman" w:hAnsi="Times New Roman"/>
          <w:sz w:val="21"/>
          <w:szCs w:val="21"/>
          <w:lang w:eastAsia="pt-BR"/>
        </w:rPr>
        <w:t xml:space="preserve"> Foi sugerido também que os conselhos, principalmente o CREA e o CAU </w:t>
      </w:r>
      <w:r w:rsidR="006773B3">
        <w:rPr>
          <w:rFonts w:ascii="Times New Roman" w:hAnsi="Times New Roman"/>
          <w:sz w:val="21"/>
          <w:szCs w:val="21"/>
          <w:lang w:eastAsia="pt-BR"/>
        </w:rPr>
        <w:t>montassem</w:t>
      </w:r>
      <w:r w:rsidR="00492FC8">
        <w:rPr>
          <w:rFonts w:ascii="Times New Roman" w:hAnsi="Times New Roman"/>
          <w:sz w:val="21"/>
          <w:szCs w:val="21"/>
          <w:lang w:eastAsia="pt-BR"/>
        </w:rPr>
        <w:t xml:space="preserve"> uma força-tarefa com o apoio da Justiça, da Procu</w:t>
      </w:r>
      <w:r w:rsidR="006773B3">
        <w:rPr>
          <w:rFonts w:ascii="Times New Roman" w:hAnsi="Times New Roman"/>
          <w:sz w:val="21"/>
          <w:szCs w:val="21"/>
          <w:lang w:eastAsia="pt-BR"/>
        </w:rPr>
        <w:t>radoria e da Defensoria</w:t>
      </w:r>
      <w:r w:rsidR="0086559C">
        <w:rPr>
          <w:rFonts w:ascii="Times New Roman" w:hAnsi="Times New Roman"/>
          <w:sz w:val="21"/>
          <w:szCs w:val="21"/>
          <w:lang w:eastAsia="pt-BR"/>
        </w:rPr>
        <w:t>, para ir a campo, como foi feito no programa posse legal de 2019</w:t>
      </w:r>
      <w:r w:rsidR="009D7F59">
        <w:rPr>
          <w:rFonts w:ascii="Times New Roman" w:hAnsi="Times New Roman"/>
          <w:sz w:val="21"/>
          <w:szCs w:val="21"/>
          <w:lang w:eastAsia="pt-BR"/>
        </w:rPr>
        <w:t xml:space="preserve">, fazendo um grande escritório </w:t>
      </w:r>
      <w:r w:rsidR="00850BB9">
        <w:rPr>
          <w:rFonts w:ascii="Times New Roman" w:hAnsi="Times New Roman"/>
          <w:sz w:val="21"/>
          <w:szCs w:val="21"/>
          <w:lang w:eastAsia="pt-BR"/>
        </w:rPr>
        <w:t>de arquitetura e engenharia para atuar nessa avaliação de imóveis</w:t>
      </w:r>
      <w:r w:rsidR="00DB6B3E">
        <w:rPr>
          <w:rFonts w:ascii="Times New Roman" w:hAnsi="Times New Roman"/>
          <w:sz w:val="21"/>
          <w:szCs w:val="21"/>
          <w:lang w:eastAsia="pt-BR"/>
        </w:rPr>
        <w:t>, como um segundo laudo para a população da região</w:t>
      </w:r>
      <w:r w:rsidR="009828B9">
        <w:rPr>
          <w:rFonts w:ascii="Times New Roman" w:hAnsi="Times New Roman"/>
          <w:sz w:val="21"/>
          <w:szCs w:val="21"/>
          <w:lang w:eastAsia="pt-BR"/>
        </w:rPr>
        <w:t xml:space="preserve"> que não tivesse condição de pagar um profissional habilitado</w:t>
      </w:r>
      <w:r w:rsidR="006861B7">
        <w:rPr>
          <w:rFonts w:ascii="Times New Roman" w:hAnsi="Times New Roman"/>
          <w:sz w:val="21"/>
          <w:szCs w:val="21"/>
          <w:lang w:eastAsia="pt-BR"/>
        </w:rPr>
        <w:t>, que estaria questionando os valores informados pela Braskem</w:t>
      </w:r>
      <w:r w:rsidR="008617B0">
        <w:rPr>
          <w:rFonts w:ascii="Times New Roman" w:hAnsi="Times New Roman"/>
          <w:sz w:val="21"/>
          <w:szCs w:val="21"/>
          <w:lang w:eastAsia="pt-BR"/>
        </w:rPr>
        <w:t xml:space="preserve">. Uma matéria foi vinculada na TV informando que essa solicitação já havia sido </w:t>
      </w:r>
      <w:r w:rsidR="000325CE">
        <w:rPr>
          <w:rFonts w:ascii="Times New Roman" w:hAnsi="Times New Roman"/>
          <w:sz w:val="21"/>
          <w:szCs w:val="21"/>
          <w:lang w:eastAsia="pt-BR"/>
        </w:rPr>
        <w:t>feita</w:t>
      </w:r>
      <w:r w:rsidR="00F074AB">
        <w:rPr>
          <w:rFonts w:ascii="Times New Roman" w:hAnsi="Times New Roman"/>
          <w:sz w:val="21"/>
          <w:szCs w:val="21"/>
          <w:lang w:eastAsia="pt-BR"/>
        </w:rPr>
        <w:t xml:space="preserve"> e que agora a</w:t>
      </w:r>
      <w:r w:rsidR="008F58BC">
        <w:rPr>
          <w:rFonts w:ascii="Times New Roman" w:hAnsi="Times New Roman"/>
          <w:sz w:val="21"/>
          <w:szCs w:val="21"/>
          <w:lang w:eastAsia="pt-BR"/>
        </w:rPr>
        <w:t xml:space="preserve"> justiça estaria obrigando a</w:t>
      </w:r>
      <w:r w:rsidR="00F074AB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872469">
        <w:rPr>
          <w:rFonts w:ascii="Times New Roman" w:hAnsi="Times New Roman"/>
          <w:sz w:val="21"/>
          <w:szCs w:val="21"/>
          <w:lang w:eastAsia="pt-BR"/>
        </w:rPr>
        <w:t>Braskem</w:t>
      </w:r>
      <w:r w:rsidR="008F58BC">
        <w:rPr>
          <w:rFonts w:ascii="Times New Roman" w:hAnsi="Times New Roman"/>
          <w:sz w:val="21"/>
          <w:szCs w:val="21"/>
          <w:lang w:eastAsia="pt-BR"/>
        </w:rPr>
        <w:t xml:space="preserve"> a entregar </w:t>
      </w:r>
      <w:r w:rsidR="003603BF">
        <w:rPr>
          <w:rFonts w:ascii="Times New Roman" w:hAnsi="Times New Roman"/>
          <w:sz w:val="21"/>
          <w:szCs w:val="21"/>
          <w:lang w:eastAsia="pt-BR"/>
        </w:rPr>
        <w:t>o laudo detalhado</w:t>
      </w:r>
      <w:r w:rsidR="0069470B">
        <w:rPr>
          <w:rFonts w:ascii="Times New Roman" w:hAnsi="Times New Roman"/>
          <w:sz w:val="21"/>
          <w:szCs w:val="21"/>
          <w:lang w:eastAsia="pt-BR"/>
        </w:rPr>
        <w:t xml:space="preserve"> com as informações de como ela chegou a esse valor</w:t>
      </w:r>
      <w:r w:rsidR="00A011D1">
        <w:rPr>
          <w:rFonts w:ascii="Times New Roman" w:hAnsi="Times New Roman"/>
          <w:sz w:val="21"/>
          <w:szCs w:val="21"/>
          <w:lang w:eastAsia="pt-BR"/>
        </w:rPr>
        <w:t xml:space="preserve"> na avaliação do imóvel</w:t>
      </w:r>
      <w:r w:rsidR="00336A85">
        <w:rPr>
          <w:rFonts w:ascii="Times New Roman" w:hAnsi="Times New Roman"/>
          <w:sz w:val="21"/>
          <w:szCs w:val="21"/>
          <w:lang w:eastAsia="pt-BR"/>
        </w:rPr>
        <w:t xml:space="preserve">, ou seja, a reunião já havia surtido </w:t>
      </w:r>
      <w:r w:rsidR="00F21607">
        <w:rPr>
          <w:rFonts w:ascii="Times New Roman" w:hAnsi="Times New Roman"/>
          <w:sz w:val="21"/>
          <w:szCs w:val="21"/>
          <w:lang w:eastAsia="pt-BR"/>
        </w:rPr>
        <w:t>um efeito prático.</w:t>
      </w:r>
      <w:r w:rsidR="001A50CF">
        <w:rPr>
          <w:rFonts w:ascii="Times New Roman" w:hAnsi="Times New Roman"/>
          <w:sz w:val="21"/>
          <w:szCs w:val="21"/>
          <w:lang w:eastAsia="pt-BR"/>
        </w:rPr>
        <w:t xml:space="preserve"> O presidente encerrou sua fala informando que </w:t>
      </w:r>
      <w:r w:rsidR="007B2C0A">
        <w:rPr>
          <w:rFonts w:ascii="Times New Roman" w:hAnsi="Times New Roman"/>
          <w:sz w:val="21"/>
          <w:szCs w:val="21"/>
          <w:lang w:eastAsia="pt-BR"/>
        </w:rPr>
        <w:t>havia participado de uma reunião</w:t>
      </w:r>
      <w:r w:rsidR="00643BBB">
        <w:rPr>
          <w:rFonts w:ascii="Times New Roman" w:hAnsi="Times New Roman"/>
          <w:sz w:val="21"/>
          <w:szCs w:val="21"/>
          <w:lang w:eastAsia="pt-BR"/>
        </w:rPr>
        <w:t xml:space="preserve"> com o secretário de governança de Girau do Ponciano,</w:t>
      </w:r>
      <w:r w:rsidR="007B2C0A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643BBB">
        <w:rPr>
          <w:rFonts w:ascii="Times New Roman" w:hAnsi="Times New Roman"/>
          <w:sz w:val="21"/>
          <w:szCs w:val="21"/>
          <w:lang w:eastAsia="pt-BR"/>
        </w:rPr>
        <w:t>juntamente com</w:t>
      </w:r>
      <w:r w:rsidR="001A47F6">
        <w:rPr>
          <w:rFonts w:ascii="Times New Roman" w:hAnsi="Times New Roman"/>
          <w:sz w:val="21"/>
          <w:szCs w:val="21"/>
          <w:lang w:eastAsia="pt-BR"/>
        </w:rPr>
        <w:t xml:space="preserve"> </w:t>
      </w:r>
      <w:r w:rsidR="007B2C0A">
        <w:rPr>
          <w:rFonts w:ascii="Times New Roman" w:hAnsi="Times New Roman"/>
          <w:sz w:val="21"/>
          <w:szCs w:val="21"/>
          <w:lang w:eastAsia="pt-BR"/>
        </w:rPr>
        <w:t>a conselheira Paula Zacarias</w:t>
      </w:r>
      <w:r w:rsidR="00D6044F">
        <w:rPr>
          <w:rFonts w:ascii="Times New Roman" w:hAnsi="Times New Roman"/>
          <w:sz w:val="21"/>
          <w:szCs w:val="21"/>
          <w:lang w:eastAsia="pt-BR"/>
        </w:rPr>
        <w:t xml:space="preserve"> e </w:t>
      </w:r>
      <w:r w:rsidR="00F375DB">
        <w:rPr>
          <w:rFonts w:ascii="Times New Roman" w:hAnsi="Times New Roman"/>
          <w:sz w:val="21"/>
          <w:szCs w:val="21"/>
          <w:lang w:eastAsia="pt-BR"/>
        </w:rPr>
        <w:t xml:space="preserve">o gerente geral </w:t>
      </w:r>
      <w:proofErr w:type="spellStart"/>
      <w:r w:rsidR="00F375DB">
        <w:rPr>
          <w:rFonts w:ascii="Times New Roman" w:hAnsi="Times New Roman"/>
          <w:sz w:val="21"/>
          <w:szCs w:val="21"/>
          <w:lang w:eastAsia="pt-BR"/>
        </w:rPr>
        <w:t>Norlan</w:t>
      </w:r>
      <w:proofErr w:type="spellEnd"/>
      <w:r w:rsidR="00F375DB">
        <w:rPr>
          <w:rFonts w:ascii="Times New Roman" w:hAnsi="Times New Roman"/>
          <w:sz w:val="21"/>
          <w:szCs w:val="21"/>
          <w:lang w:eastAsia="pt-BR"/>
        </w:rPr>
        <w:t xml:space="preserve"> </w:t>
      </w:r>
      <w:proofErr w:type="spellStart"/>
      <w:r w:rsidR="00F375DB">
        <w:rPr>
          <w:rFonts w:ascii="Times New Roman" w:hAnsi="Times New Roman"/>
          <w:sz w:val="21"/>
          <w:szCs w:val="21"/>
          <w:lang w:eastAsia="pt-BR"/>
        </w:rPr>
        <w:t>Dowell</w:t>
      </w:r>
      <w:proofErr w:type="spellEnd"/>
      <w:r w:rsidR="00D6044F">
        <w:rPr>
          <w:rFonts w:ascii="Times New Roman" w:hAnsi="Times New Roman"/>
          <w:sz w:val="21"/>
          <w:szCs w:val="21"/>
          <w:lang w:eastAsia="pt-BR"/>
        </w:rPr>
        <w:t xml:space="preserve">. A ideia é </w:t>
      </w:r>
      <w:r w:rsidR="00873AE2">
        <w:rPr>
          <w:rFonts w:ascii="Times New Roman" w:hAnsi="Times New Roman"/>
          <w:sz w:val="21"/>
          <w:szCs w:val="21"/>
          <w:lang w:eastAsia="pt-BR"/>
        </w:rPr>
        <w:t xml:space="preserve">fazer uma parceria entre o CAU e a prefeitura </w:t>
      </w:r>
      <w:r w:rsidR="00B109D0">
        <w:rPr>
          <w:rFonts w:ascii="Times New Roman" w:hAnsi="Times New Roman"/>
          <w:sz w:val="21"/>
          <w:szCs w:val="21"/>
          <w:lang w:eastAsia="pt-BR"/>
        </w:rPr>
        <w:t xml:space="preserve">para montar um projeto de ATHIS dentro do município. </w:t>
      </w:r>
      <w:r w:rsidR="006D3822">
        <w:rPr>
          <w:rFonts w:ascii="Times New Roman" w:hAnsi="Times New Roman"/>
          <w:sz w:val="21"/>
          <w:szCs w:val="21"/>
          <w:lang w:eastAsia="pt-BR"/>
        </w:rPr>
        <w:t>No momento estão sendo estudadas estratégias de como</w:t>
      </w:r>
      <w:r w:rsidR="00FC5589">
        <w:rPr>
          <w:rFonts w:ascii="Times New Roman" w:hAnsi="Times New Roman"/>
          <w:sz w:val="21"/>
          <w:szCs w:val="21"/>
          <w:lang w:eastAsia="pt-BR"/>
        </w:rPr>
        <w:t xml:space="preserve"> proceder com essa parceria.</w:t>
      </w:r>
      <w:r w:rsidR="00FC558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97B37" w:rsidRPr="00897B3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prestação de contas do primeiro trimestre de 2021</w:t>
      </w:r>
      <w:r w:rsidR="002E4BB3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3D619F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Origem: Comissão de Administração e Finanças – CAF-CAU/AL</w:t>
      </w:r>
      <w:r w:rsidR="002E4BB3" w:rsidRP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2E4BB3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53568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D650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1D650B">
        <w:rPr>
          <w:rFonts w:ascii="Times New Roman" w:hAnsi="Times New Roman"/>
          <w:bCs/>
          <w:sz w:val="22"/>
          <w:szCs w:val="22"/>
          <w:lang w:eastAsia="pt-BR"/>
        </w:rPr>
        <w:t>gerente administrativo e financeiro Rodrigo Lopes apresent</w:t>
      </w:r>
      <w:r w:rsidR="00BE7CCC">
        <w:rPr>
          <w:rFonts w:ascii="Times New Roman" w:hAnsi="Times New Roman"/>
          <w:bCs/>
          <w:sz w:val="22"/>
          <w:szCs w:val="22"/>
          <w:lang w:eastAsia="pt-BR"/>
        </w:rPr>
        <w:t>ou</w:t>
      </w:r>
      <w:r w:rsidR="001D650B">
        <w:rPr>
          <w:rFonts w:ascii="Times New Roman" w:hAnsi="Times New Roman"/>
          <w:bCs/>
          <w:sz w:val="22"/>
          <w:szCs w:val="22"/>
          <w:lang w:eastAsia="pt-BR"/>
        </w:rPr>
        <w:t xml:space="preserve"> os números referente às contas do primeiro trimestre do conselho.</w:t>
      </w:r>
      <w:r w:rsidR="00BE7CCC">
        <w:rPr>
          <w:rFonts w:ascii="Times New Roman" w:hAnsi="Times New Roman"/>
          <w:bCs/>
          <w:sz w:val="22"/>
          <w:szCs w:val="22"/>
          <w:lang w:eastAsia="pt-BR"/>
        </w:rPr>
        <w:t xml:space="preserve"> Esta apresentação consta como anexo I a esta</w:t>
      </w:r>
      <w:r w:rsidR="009209FF">
        <w:rPr>
          <w:rFonts w:ascii="Times New Roman" w:hAnsi="Times New Roman"/>
          <w:bCs/>
          <w:sz w:val="22"/>
          <w:szCs w:val="22"/>
          <w:lang w:eastAsia="pt-BR"/>
        </w:rPr>
        <w:t xml:space="preserve"> ata como se aqui estivesse transcrita.</w:t>
      </w:r>
      <w:r w:rsidR="0005788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B3332">
        <w:rPr>
          <w:rFonts w:ascii="Times New Roman" w:hAnsi="Times New Roman"/>
          <w:bCs/>
          <w:sz w:val="22"/>
          <w:szCs w:val="22"/>
          <w:lang w:eastAsia="pt-BR"/>
        </w:rPr>
        <w:t xml:space="preserve">O gerente também informou que a </w:t>
      </w:r>
      <w:r w:rsidR="0082454F">
        <w:rPr>
          <w:rFonts w:ascii="Times New Roman" w:hAnsi="Times New Roman"/>
          <w:bCs/>
          <w:sz w:val="22"/>
          <w:szCs w:val="22"/>
          <w:lang w:eastAsia="pt-BR"/>
        </w:rPr>
        <w:t>assessoria contábil</w:t>
      </w:r>
      <w:r w:rsidR="00BF332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75BA6">
        <w:rPr>
          <w:rFonts w:ascii="Times New Roman" w:hAnsi="Times New Roman"/>
          <w:bCs/>
          <w:sz w:val="22"/>
          <w:szCs w:val="22"/>
          <w:lang w:eastAsia="pt-BR"/>
        </w:rPr>
        <w:t>terceirizada do CAU/BR também já tinha analisado</w:t>
      </w:r>
      <w:r w:rsidR="00106EE1">
        <w:rPr>
          <w:rFonts w:ascii="Times New Roman" w:hAnsi="Times New Roman"/>
          <w:bCs/>
          <w:sz w:val="22"/>
          <w:szCs w:val="22"/>
          <w:lang w:eastAsia="pt-BR"/>
        </w:rPr>
        <w:t xml:space="preserve"> essa prestação de contas</w:t>
      </w:r>
      <w:r w:rsidR="00775BA6">
        <w:rPr>
          <w:rFonts w:ascii="Times New Roman" w:hAnsi="Times New Roman"/>
          <w:bCs/>
          <w:sz w:val="22"/>
          <w:szCs w:val="22"/>
          <w:lang w:eastAsia="pt-BR"/>
        </w:rPr>
        <w:t xml:space="preserve"> e</w:t>
      </w:r>
      <w:r w:rsidR="006F6CD5" w:rsidRPr="006F6CD5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F6CD5">
        <w:rPr>
          <w:rFonts w:ascii="Times New Roman" w:hAnsi="Times New Roman"/>
          <w:bCs/>
          <w:sz w:val="22"/>
          <w:szCs w:val="22"/>
          <w:lang w:eastAsia="pt-BR"/>
        </w:rPr>
        <w:t>que não havia constatado nenhuma falha</w:t>
      </w:r>
      <w:r w:rsidR="0055285F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75BA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92CB5">
        <w:rPr>
          <w:rFonts w:ascii="Times New Roman" w:hAnsi="Times New Roman"/>
          <w:bCs/>
          <w:sz w:val="22"/>
          <w:szCs w:val="22"/>
          <w:lang w:eastAsia="pt-BR"/>
        </w:rPr>
        <w:t>infor</w:t>
      </w:r>
      <w:r w:rsidR="00294D8A">
        <w:rPr>
          <w:rFonts w:ascii="Times New Roman" w:hAnsi="Times New Roman"/>
          <w:bCs/>
          <w:sz w:val="22"/>
          <w:szCs w:val="22"/>
          <w:lang w:eastAsia="pt-BR"/>
        </w:rPr>
        <w:t>ma</w:t>
      </w:r>
      <w:r w:rsidR="009F7C31">
        <w:rPr>
          <w:rFonts w:ascii="Times New Roman" w:hAnsi="Times New Roman"/>
          <w:bCs/>
          <w:sz w:val="22"/>
          <w:szCs w:val="22"/>
          <w:lang w:eastAsia="pt-BR"/>
        </w:rPr>
        <w:t>n</w:t>
      </w:r>
      <w:r w:rsidR="00294D8A">
        <w:rPr>
          <w:rFonts w:ascii="Times New Roman" w:hAnsi="Times New Roman"/>
          <w:bCs/>
          <w:sz w:val="22"/>
          <w:szCs w:val="22"/>
          <w:lang w:eastAsia="pt-BR"/>
        </w:rPr>
        <w:t xml:space="preserve">do em seu relatório que </w:t>
      </w:r>
      <w:r w:rsidR="009F7C31">
        <w:rPr>
          <w:rFonts w:ascii="Times New Roman" w:hAnsi="Times New Roman"/>
          <w:bCs/>
          <w:sz w:val="22"/>
          <w:szCs w:val="22"/>
          <w:lang w:eastAsia="pt-BR"/>
        </w:rPr>
        <w:t>estaria em condições de ser analisada pela auditoria interna do CAU/BR</w:t>
      </w:r>
      <w:r w:rsidR="00D244F7">
        <w:rPr>
          <w:rFonts w:ascii="Times New Roman" w:hAnsi="Times New Roman"/>
          <w:bCs/>
          <w:sz w:val="22"/>
          <w:szCs w:val="22"/>
          <w:lang w:eastAsia="pt-BR"/>
        </w:rPr>
        <w:t>. Este relatório consta como anexo II a esta ata como se aqui estivesse transcrito.</w:t>
      </w:r>
      <w:r w:rsidR="0066723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D650B">
        <w:rPr>
          <w:rFonts w:ascii="Times New Roman" w:hAnsi="Times New Roman"/>
          <w:bCs/>
          <w:sz w:val="22"/>
          <w:szCs w:val="22"/>
          <w:lang w:eastAsia="pt-BR"/>
        </w:rPr>
        <w:t xml:space="preserve">Após a apresentação e com todas as dúvidas dirimidas, foi </w:t>
      </w:r>
      <w:r w:rsidR="001D650B" w:rsidRPr="005C1450">
        <w:rPr>
          <w:rFonts w:ascii="Times New Roman" w:hAnsi="Times New Roman"/>
          <w:bCs/>
          <w:sz w:val="22"/>
          <w:szCs w:val="22"/>
          <w:lang w:eastAsia="pt-BR"/>
        </w:rPr>
        <w:t>aprovada a prestação de contas do 1º trimestre de 202</w:t>
      </w:r>
      <w:r w:rsidR="005C1450" w:rsidRPr="005C1450">
        <w:rPr>
          <w:rFonts w:ascii="Times New Roman" w:hAnsi="Times New Roman"/>
          <w:bCs/>
          <w:sz w:val="22"/>
          <w:szCs w:val="22"/>
          <w:lang w:eastAsia="pt-BR"/>
        </w:rPr>
        <w:t>1</w:t>
      </w:r>
      <w:r w:rsidR="001D650B" w:rsidRPr="005C1450">
        <w:rPr>
          <w:rFonts w:ascii="Times New Roman" w:hAnsi="Times New Roman"/>
          <w:bCs/>
          <w:sz w:val="22"/>
          <w:szCs w:val="22"/>
          <w:lang w:eastAsia="pt-BR"/>
        </w:rPr>
        <w:t xml:space="preserve"> do Conselho de Arquitetura e Urbanismo de Alagoas – CAU/AL.</w:t>
      </w:r>
      <w:r w:rsidR="0066723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A5331" w:rsidRPr="005C1450">
        <w:rPr>
          <w:rFonts w:ascii="Times New Roman" w:hAnsi="Times New Roman"/>
          <w:sz w:val="22"/>
          <w:szCs w:val="22"/>
          <w:lang w:eastAsia="pt-BR"/>
        </w:rPr>
        <w:t>A de</w:t>
      </w:r>
      <w:r w:rsidR="00E22E05" w:rsidRPr="005C1450">
        <w:rPr>
          <w:rFonts w:ascii="Times New Roman" w:hAnsi="Times New Roman"/>
          <w:sz w:val="22"/>
          <w:szCs w:val="22"/>
          <w:lang w:eastAsia="pt-BR"/>
        </w:rPr>
        <w:t>liberação plenária DPOAL</w:t>
      </w:r>
      <w:r w:rsidR="00E22E05" w:rsidRPr="000456AD">
        <w:rPr>
          <w:rFonts w:ascii="Times New Roman" w:hAnsi="Times New Roman"/>
          <w:sz w:val="22"/>
          <w:szCs w:val="22"/>
          <w:lang w:eastAsia="pt-BR"/>
        </w:rPr>
        <w:t xml:space="preserve"> Nº 0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10</w:t>
      </w:r>
      <w:r w:rsidR="006A1FFE">
        <w:rPr>
          <w:rFonts w:ascii="Times New Roman" w:hAnsi="Times New Roman"/>
          <w:sz w:val="22"/>
          <w:szCs w:val="22"/>
          <w:lang w:eastAsia="pt-BR"/>
        </w:rPr>
        <w:t>1</w:t>
      </w:r>
      <w:r w:rsidR="00E22E05" w:rsidRPr="000456AD">
        <w:rPr>
          <w:rFonts w:ascii="Times New Roman" w:hAnsi="Times New Roman"/>
          <w:sz w:val="22"/>
          <w:szCs w:val="22"/>
          <w:lang w:eastAsia="pt-BR"/>
        </w:rPr>
        <w:t>-0</w:t>
      </w:r>
      <w:r w:rsidR="006A1FFE">
        <w:rPr>
          <w:rFonts w:ascii="Times New Roman" w:hAnsi="Times New Roman"/>
          <w:sz w:val="22"/>
          <w:szCs w:val="22"/>
          <w:lang w:eastAsia="pt-BR"/>
        </w:rPr>
        <w:t>3</w:t>
      </w:r>
      <w:r w:rsidR="00E22E05" w:rsidRPr="000456AD">
        <w:rPr>
          <w:rFonts w:ascii="Times New Roman" w:hAnsi="Times New Roman"/>
          <w:sz w:val="22"/>
          <w:szCs w:val="22"/>
          <w:lang w:eastAsia="pt-BR"/>
        </w:rPr>
        <w:t>/2021</w:t>
      </w:r>
      <w:r w:rsidR="00DA5331" w:rsidRPr="000456AD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4370C2" w:rsidRPr="000456AD">
        <w:rPr>
          <w:rFonts w:ascii="Times New Roman" w:hAnsi="Times New Roman"/>
          <w:sz w:val="22"/>
          <w:szCs w:val="22"/>
          <w:lang w:eastAsia="pt-BR"/>
        </w:rPr>
        <w:t>com 0</w:t>
      </w:r>
      <w:r w:rsidR="00106116">
        <w:rPr>
          <w:rFonts w:ascii="Times New Roman" w:hAnsi="Times New Roman"/>
          <w:sz w:val="22"/>
          <w:szCs w:val="22"/>
          <w:lang w:eastAsia="pt-BR"/>
        </w:rPr>
        <w:t>7</w:t>
      </w:r>
      <w:r w:rsidR="004370C2" w:rsidRPr="000456A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06116">
        <w:rPr>
          <w:rFonts w:ascii="Times New Roman" w:hAnsi="Times New Roman"/>
          <w:sz w:val="22"/>
          <w:szCs w:val="22"/>
          <w:lang w:eastAsia="pt-BR"/>
        </w:rPr>
        <w:t>sete</w:t>
      </w:r>
      <w:r w:rsidR="006F78C2" w:rsidRPr="000456AD">
        <w:rPr>
          <w:rFonts w:ascii="Times New Roman" w:hAnsi="Times New Roman"/>
          <w:sz w:val="22"/>
          <w:szCs w:val="22"/>
          <w:lang w:eastAsia="pt-BR"/>
        </w:rPr>
        <w:t>)</w:t>
      </w:r>
      <w:r w:rsidR="004370C2" w:rsidRPr="000456AD">
        <w:rPr>
          <w:rFonts w:ascii="Times New Roman" w:hAnsi="Times New Roman"/>
          <w:sz w:val="22"/>
          <w:szCs w:val="22"/>
          <w:lang w:eastAsia="pt-BR"/>
        </w:rPr>
        <w:t xml:space="preserve"> votos a favor, </w:t>
      </w:r>
      <w:r w:rsidR="00811CB9" w:rsidRPr="000456AD">
        <w:rPr>
          <w:rFonts w:ascii="Times New Roman" w:hAnsi="Times New Roman"/>
          <w:sz w:val="22"/>
          <w:szCs w:val="22"/>
          <w:lang w:eastAsia="pt-BR"/>
        </w:rPr>
        <w:t>nenhum</w:t>
      </w:r>
      <w:r w:rsidR="00303000" w:rsidRPr="000456A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 w:rsidRPr="000456AD">
        <w:rPr>
          <w:rFonts w:ascii="Times New Roman" w:hAnsi="Times New Roman"/>
          <w:sz w:val="22"/>
          <w:szCs w:val="22"/>
          <w:lang w:eastAsia="pt-BR"/>
        </w:rPr>
        <w:t>voto contrário, nenhuma abstenção e 0</w:t>
      </w:r>
      <w:r w:rsidR="00106116">
        <w:rPr>
          <w:rFonts w:ascii="Times New Roman" w:hAnsi="Times New Roman"/>
          <w:sz w:val="22"/>
          <w:szCs w:val="22"/>
          <w:lang w:eastAsia="pt-BR"/>
        </w:rPr>
        <w:t>1</w:t>
      </w:r>
      <w:r w:rsidR="002E4BB3" w:rsidRPr="000456A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06116">
        <w:rPr>
          <w:rFonts w:ascii="Times New Roman" w:hAnsi="Times New Roman"/>
          <w:sz w:val="22"/>
          <w:szCs w:val="22"/>
          <w:lang w:eastAsia="pt-BR"/>
        </w:rPr>
        <w:t>uma</w:t>
      </w:r>
      <w:r w:rsidR="002E4BB3" w:rsidRPr="000456AD">
        <w:rPr>
          <w:rFonts w:ascii="Times New Roman" w:hAnsi="Times New Roman"/>
          <w:sz w:val="22"/>
          <w:szCs w:val="22"/>
          <w:lang w:eastAsia="pt-BR"/>
        </w:rPr>
        <w:t>) ausência</w:t>
      </w:r>
      <w:r w:rsidR="002E4BB3" w:rsidRPr="00DA36E3">
        <w:rPr>
          <w:rFonts w:ascii="Times New Roman" w:hAnsi="Times New Roman"/>
          <w:sz w:val="22"/>
          <w:szCs w:val="22"/>
          <w:lang w:eastAsia="pt-BR"/>
        </w:rPr>
        <w:t>.</w:t>
      </w:r>
      <w:r w:rsidR="00DA36E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C327EE">
        <w:rPr>
          <w:rFonts w:ascii="Times New Roman" w:hAnsi="Times New Roman"/>
          <w:bCs/>
          <w:sz w:val="22"/>
          <w:szCs w:val="22"/>
          <w:lang w:eastAsia="pt-BR"/>
        </w:rPr>
        <w:t xml:space="preserve">Tendo os pontos de pauta sido devidamente discutidos e deliberados, a palavra ficou livre aos Conselheiros. </w:t>
      </w:r>
      <w:r w:rsidR="00917B2F">
        <w:rPr>
          <w:rFonts w:ascii="Times New Roman" w:hAnsi="Times New Roman"/>
          <w:bCs/>
          <w:sz w:val="22"/>
          <w:szCs w:val="22"/>
          <w:lang w:eastAsia="pt-BR"/>
        </w:rPr>
        <w:t>O presidente Fernando</w:t>
      </w:r>
      <w:r w:rsidR="00474A62">
        <w:rPr>
          <w:rFonts w:ascii="Times New Roman" w:hAnsi="Times New Roman"/>
          <w:bCs/>
          <w:sz w:val="22"/>
          <w:szCs w:val="22"/>
          <w:lang w:eastAsia="pt-BR"/>
        </w:rPr>
        <w:t xml:space="preserve"> informou que muitos profissionais o haviam procura</w:t>
      </w:r>
      <w:r w:rsidR="00F97FFB">
        <w:rPr>
          <w:rFonts w:ascii="Times New Roman" w:hAnsi="Times New Roman"/>
          <w:bCs/>
          <w:sz w:val="22"/>
          <w:szCs w:val="22"/>
          <w:lang w:eastAsia="pt-BR"/>
        </w:rPr>
        <w:t>do para obter informações sobre a emissão da Certidão de Registro e Quitação</w:t>
      </w:r>
      <w:r w:rsidR="002829F2">
        <w:rPr>
          <w:rFonts w:ascii="Times New Roman" w:hAnsi="Times New Roman"/>
          <w:bCs/>
          <w:sz w:val="22"/>
          <w:szCs w:val="22"/>
          <w:lang w:eastAsia="pt-BR"/>
        </w:rPr>
        <w:t>, certidão essa que comprova que o profissional está ativo e</w:t>
      </w:r>
      <w:r w:rsidR="006C2E88">
        <w:rPr>
          <w:rFonts w:ascii="Times New Roman" w:hAnsi="Times New Roman"/>
          <w:bCs/>
          <w:sz w:val="22"/>
          <w:szCs w:val="22"/>
          <w:lang w:eastAsia="pt-BR"/>
        </w:rPr>
        <w:t xml:space="preserve"> adimplente com o conselho, e que os profissionais estavam acreditando que com essa certidão eles estariam aptos</w:t>
      </w:r>
      <w:r w:rsidR="00C27A49">
        <w:rPr>
          <w:rFonts w:ascii="Times New Roman" w:hAnsi="Times New Roman"/>
          <w:bCs/>
          <w:sz w:val="22"/>
          <w:szCs w:val="22"/>
          <w:lang w:eastAsia="pt-BR"/>
        </w:rPr>
        <w:t xml:space="preserve"> a tomar vacina, o que infelizmente não é o caso</w:t>
      </w:r>
      <w:r w:rsidR="002C1EDE">
        <w:rPr>
          <w:rFonts w:ascii="Times New Roman" w:hAnsi="Times New Roman"/>
          <w:bCs/>
          <w:sz w:val="22"/>
          <w:szCs w:val="22"/>
          <w:lang w:eastAsia="pt-BR"/>
        </w:rPr>
        <w:t>, como dito anteriormente apenas os profissionais da indústria da construção civil.</w:t>
      </w:r>
      <w:r w:rsidR="00537B98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D13DC0">
        <w:rPr>
          <w:rFonts w:ascii="Times New Roman" w:hAnsi="Times New Roman"/>
          <w:bCs/>
          <w:sz w:val="22"/>
          <w:szCs w:val="22"/>
          <w:lang w:eastAsia="pt-BR"/>
        </w:rPr>
        <w:t xml:space="preserve"> conselheiro Alexandre para</w:t>
      </w:r>
      <w:r w:rsidR="00F059C3">
        <w:rPr>
          <w:rFonts w:ascii="Times New Roman" w:hAnsi="Times New Roman"/>
          <w:bCs/>
          <w:sz w:val="22"/>
          <w:szCs w:val="22"/>
          <w:lang w:eastAsia="pt-BR"/>
        </w:rPr>
        <w:t>benizou o presidente pelo empenho na questão da regularização do ISS</w:t>
      </w:r>
      <w:r w:rsidR="00E4423A">
        <w:rPr>
          <w:rFonts w:ascii="Times New Roman" w:hAnsi="Times New Roman"/>
          <w:bCs/>
          <w:sz w:val="22"/>
          <w:szCs w:val="22"/>
          <w:lang w:eastAsia="pt-BR"/>
        </w:rPr>
        <w:t xml:space="preserve"> no interior do estado</w:t>
      </w:r>
      <w:r w:rsidR="00E843BF">
        <w:rPr>
          <w:rFonts w:ascii="Times New Roman" w:hAnsi="Times New Roman"/>
          <w:bCs/>
          <w:sz w:val="22"/>
          <w:szCs w:val="22"/>
          <w:lang w:eastAsia="pt-BR"/>
        </w:rPr>
        <w:t xml:space="preserve"> e aproveitou o ensejo para perguntar </w:t>
      </w:r>
      <w:r w:rsidR="004629D2">
        <w:rPr>
          <w:rFonts w:ascii="Times New Roman" w:hAnsi="Times New Roman"/>
          <w:bCs/>
          <w:sz w:val="22"/>
          <w:szCs w:val="22"/>
          <w:lang w:eastAsia="pt-BR"/>
        </w:rPr>
        <w:t>como estava as tratativas de melhoria na cel</w:t>
      </w:r>
      <w:r w:rsidR="00B27799">
        <w:rPr>
          <w:rFonts w:ascii="Times New Roman" w:hAnsi="Times New Roman"/>
          <w:bCs/>
          <w:sz w:val="22"/>
          <w:szCs w:val="22"/>
          <w:lang w:eastAsia="pt-BR"/>
        </w:rPr>
        <w:t>eridade de aprovação de projetos em Maceió e de discussão de seu plano diretor.</w:t>
      </w:r>
      <w:r w:rsidR="00606E3B">
        <w:rPr>
          <w:rFonts w:ascii="Times New Roman" w:hAnsi="Times New Roman"/>
          <w:bCs/>
          <w:sz w:val="22"/>
          <w:szCs w:val="22"/>
          <w:lang w:eastAsia="pt-BR"/>
        </w:rPr>
        <w:t xml:space="preserve"> Outro ponto</w:t>
      </w:r>
      <w:r w:rsidR="00EB60ED">
        <w:rPr>
          <w:rFonts w:ascii="Times New Roman" w:hAnsi="Times New Roman"/>
          <w:bCs/>
          <w:sz w:val="22"/>
          <w:szCs w:val="22"/>
          <w:lang w:eastAsia="pt-BR"/>
        </w:rPr>
        <w:t xml:space="preserve"> destacado pelo conselheiro foi a</w:t>
      </w:r>
      <w:r w:rsidR="00592C37">
        <w:rPr>
          <w:rFonts w:ascii="Times New Roman" w:hAnsi="Times New Roman"/>
          <w:bCs/>
          <w:sz w:val="22"/>
          <w:szCs w:val="22"/>
          <w:lang w:eastAsia="pt-BR"/>
        </w:rPr>
        <w:t xml:space="preserve"> preocupação com a</w:t>
      </w:r>
      <w:r w:rsidR="00EB60ED">
        <w:rPr>
          <w:rFonts w:ascii="Times New Roman" w:hAnsi="Times New Roman"/>
          <w:bCs/>
          <w:sz w:val="22"/>
          <w:szCs w:val="22"/>
          <w:lang w:eastAsia="pt-BR"/>
        </w:rPr>
        <w:t xml:space="preserve"> valorização profissional e</w:t>
      </w:r>
      <w:r w:rsidR="00592C37">
        <w:rPr>
          <w:rFonts w:ascii="Times New Roman" w:hAnsi="Times New Roman"/>
          <w:bCs/>
          <w:sz w:val="22"/>
          <w:szCs w:val="22"/>
          <w:lang w:eastAsia="pt-BR"/>
        </w:rPr>
        <w:t xml:space="preserve"> o atendimento ao piso salarial do arquiteto</w:t>
      </w:r>
      <w:r w:rsidR="00AB2ACA">
        <w:rPr>
          <w:rFonts w:ascii="Times New Roman" w:hAnsi="Times New Roman"/>
          <w:bCs/>
          <w:sz w:val="22"/>
          <w:szCs w:val="22"/>
          <w:lang w:eastAsia="pt-BR"/>
        </w:rPr>
        <w:t xml:space="preserve"> e urbanista, que não</w:t>
      </w:r>
      <w:r w:rsidR="00B47526">
        <w:rPr>
          <w:rFonts w:ascii="Times New Roman" w:hAnsi="Times New Roman"/>
          <w:bCs/>
          <w:sz w:val="22"/>
          <w:szCs w:val="22"/>
          <w:lang w:eastAsia="pt-BR"/>
        </w:rPr>
        <w:t xml:space="preserve"> é atendido </w:t>
      </w:r>
      <w:r w:rsidR="00B47526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em muitos lugares e o que o CAU/AL poderia </w:t>
      </w:r>
      <w:r w:rsidR="00AF0A73">
        <w:rPr>
          <w:rFonts w:ascii="Times New Roman" w:hAnsi="Times New Roman"/>
          <w:bCs/>
          <w:sz w:val="22"/>
          <w:szCs w:val="22"/>
          <w:lang w:eastAsia="pt-BR"/>
        </w:rPr>
        <w:t>ajudar nessa demanda. O presidente informou que em visitas as prefeituras</w:t>
      </w:r>
      <w:r w:rsidR="0034783F">
        <w:rPr>
          <w:rFonts w:ascii="Times New Roman" w:hAnsi="Times New Roman"/>
          <w:bCs/>
          <w:sz w:val="22"/>
          <w:szCs w:val="22"/>
          <w:lang w:eastAsia="pt-BR"/>
        </w:rPr>
        <w:t xml:space="preserve"> no interior do estado</w:t>
      </w:r>
      <w:r w:rsidR="00637787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726E00">
        <w:rPr>
          <w:rFonts w:ascii="Times New Roman" w:hAnsi="Times New Roman"/>
          <w:bCs/>
          <w:sz w:val="22"/>
          <w:szCs w:val="22"/>
          <w:lang w:eastAsia="pt-BR"/>
        </w:rPr>
        <w:t xml:space="preserve"> sempre é deixado ofício</w:t>
      </w:r>
      <w:r w:rsidR="00E2355B">
        <w:rPr>
          <w:rFonts w:ascii="Times New Roman" w:hAnsi="Times New Roman"/>
          <w:bCs/>
          <w:sz w:val="22"/>
          <w:szCs w:val="22"/>
          <w:lang w:eastAsia="pt-BR"/>
        </w:rPr>
        <w:t xml:space="preserve"> procurando viabilizar parcerias na fiscalização de obras </w:t>
      </w:r>
      <w:r w:rsidR="00637787">
        <w:rPr>
          <w:rFonts w:ascii="Times New Roman" w:hAnsi="Times New Roman"/>
          <w:bCs/>
          <w:sz w:val="22"/>
          <w:szCs w:val="22"/>
          <w:lang w:eastAsia="pt-BR"/>
        </w:rPr>
        <w:t>e em serviços de arquitetura e urbanismo</w:t>
      </w:r>
      <w:r w:rsidR="00877995">
        <w:rPr>
          <w:rFonts w:ascii="Times New Roman" w:hAnsi="Times New Roman"/>
          <w:bCs/>
          <w:sz w:val="22"/>
          <w:szCs w:val="22"/>
          <w:lang w:eastAsia="pt-BR"/>
        </w:rPr>
        <w:t xml:space="preserve"> de um modo geral</w:t>
      </w:r>
      <w:r w:rsidR="00637787">
        <w:rPr>
          <w:rFonts w:ascii="Times New Roman" w:hAnsi="Times New Roman"/>
          <w:bCs/>
          <w:sz w:val="22"/>
          <w:szCs w:val="22"/>
          <w:lang w:eastAsia="pt-BR"/>
        </w:rPr>
        <w:t xml:space="preserve">. Infelizmente na </w:t>
      </w:r>
      <w:r w:rsidR="000B79DF">
        <w:rPr>
          <w:rFonts w:ascii="Times New Roman" w:hAnsi="Times New Roman"/>
          <w:bCs/>
          <w:sz w:val="22"/>
          <w:szCs w:val="22"/>
          <w:lang w:eastAsia="pt-BR"/>
        </w:rPr>
        <w:t>prefeitura de Maceió essa negociação ainda está um pouco lenta</w:t>
      </w:r>
      <w:r w:rsidR="00411B62">
        <w:rPr>
          <w:rFonts w:ascii="Times New Roman" w:hAnsi="Times New Roman"/>
          <w:bCs/>
          <w:sz w:val="22"/>
          <w:szCs w:val="22"/>
          <w:lang w:eastAsia="pt-BR"/>
        </w:rPr>
        <w:t>, mas que o CAU/AL vem tentando marcar reuniões para tratar do assunto.</w:t>
      </w:r>
      <w:r w:rsidR="00C73FDB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vem trabalhando com</w:t>
      </w:r>
      <w:r w:rsidR="007D5842">
        <w:rPr>
          <w:rFonts w:ascii="Times New Roman" w:hAnsi="Times New Roman"/>
          <w:bCs/>
          <w:sz w:val="22"/>
          <w:szCs w:val="22"/>
          <w:lang w:eastAsia="pt-BR"/>
        </w:rPr>
        <w:t xml:space="preserve"> à assessoria de comunicação visando a valorização profissional</w:t>
      </w:r>
      <w:r w:rsidR="00511113">
        <w:rPr>
          <w:rFonts w:ascii="Times New Roman" w:hAnsi="Times New Roman"/>
          <w:bCs/>
          <w:sz w:val="22"/>
          <w:szCs w:val="22"/>
          <w:lang w:eastAsia="pt-BR"/>
        </w:rPr>
        <w:t>, primeiramente divulgando às atribuições do arquitetos</w:t>
      </w:r>
      <w:r w:rsidR="004801F7">
        <w:rPr>
          <w:rFonts w:ascii="Times New Roman" w:hAnsi="Times New Roman"/>
          <w:bCs/>
          <w:sz w:val="22"/>
          <w:szCs w:val="22"/>
          <w:lang w:eastAsia="pt-BR"/>
        </w:rPr>
        <w:t xml:space="preserve"> e até onde elas vão, fazendo a sociedade sa</w:t>
      </w:r>
      <w:r w:rsidR="00FC5C59">
        <w:rPr>
          <w:rFonts w:ascii="Times New Roman" w:hAnsi="Times New Roman"/>
          <w:bCs/>
          <w:sz w:val="22"/>
          <w:szCs w:val="22"/>
          <w:lang w:eastAsia="pt-BR"/>
        </w:rPr>
        <w:t>ber o que o arquiteto faz e até onde ele pode atuar</w:t>
      </w:r>
      <w:r w:rsidR="00F263E6">
        <w:rPr>
          <w:rFonts w:ascii="Times New Roman" w:hAnsi="Times New Roman"/>
          <w:bCs/>
          <w:sz w:val="22"/>
          <w:szCs w:val="22"/>
          <w:lang w:eastAsia="pt-BR"/>
        </w:rPr>
        <w:t>, além</w:t>
      </w:r>
      <w:r w:rsidR="00D0554F">
        <w:rPr>
          <w:rFonts w:ascii="Times New Roman" w:hAnsi="Times New Roman"/>
          <w:bCs/>
          <w:sz w:val="22"/>
          <w:szCs w:val="22"/>
          <w:lang w:eastAsia="pt-BR"/>
        </w:rPr>
        <w:t xml:space="preserve"> de procurar saber como o estado vem tratando o arquiteto, tanto na esfera pública como privada</w:t>
      </w:r>
      <w:r w:rsidR="00E82531">
        <w:rPr>
          <w:rFonts w:ascii="Times New Roman" w:hAnsi="Times New Roman"/>
          <w:bCs/>
          <w:sz w:val="22"/>
          <w:szCs w:val="22"/>
          <w:lang w:eastAsia="pt-BR"/>
        </w:rPr>
        <w:t>, dentro do mercado de trabalho.</w:t>
      </w:r>
      <w:r w:rsidR="00C043A9">
        <w:rPr>
          <w:rFonts w:ascii="Times New Roman" w:hAnsi="Times New Roman"/>
          <w:bCs/>
          <w:sz w:val="22"/>
          <w:szCs w:val="22"/>
          <w:lang w:eastAsia="pt-BR"/>
        </w:rPr>
        <w:t xml:space="preserve"> O conselheiro Peterson</w:t>
      </w:r>
      <w:r w:rsidR="006A6DA2">
        <w:rPr>
          <w:rFonts w:ascii="Times New Roman" w:hAnsi="Times New Roman"/>
          <w:bCs/>
          <w:sz w:val="22"/>
          <w:szCs w:val="22"/>
          <w:lang w:eastAsia="pt-BR"/>
        </w:rPr>
        <w:t xml:space="preserve"> informou que também foi bastante procurado pelos colegas de Arapiraca acerca da vacinação</w:t>
      </w:r>
      <w:r w:rsidR="00F223B9">
        <w:rPr>
          <w:rFonts w:ascii="Times New Roman" w:hAnsi="Times New Roman"/>
          <w:bCs/>
          <w:sz w:val="22"/>
          <w:szCs w:val="22"/>
          <w:lang w:eastAsia="pt-BR"/>
        </w:rPr>
        <w:t>, perguntando se era em todo o estado, mas que</w:t>
      </w:r>
      <w:r w:rsidR="00DF354B">
        <w:rPr>
          <w:rFonts w:ascii="Times New Roman" w:hAnsi="Times New Roman"/>
          <w:bCs/>
          <w:sz w:val="22"/>
          <w:szCs w:val="22"/>
          <w:lang w:eastAsia="pt-BR"/>
        </w:rPr>
        <w:t xml:space="preserve"> infelizmente no momento era apenas em Maceió</w:t>
      </w:r>
      <w:r w:rsidR="00857370">
        <w:rPr>
          <w:rFonts w:ascii="Times New Roman" w:hAnsi="Times New Roman"/>
          <w:bCs/>
          <w:sz w:val="22"/>
          <w:szCs w:val="22"/>
          <w:lang w:eastAsia="pt-BR"/>
        </w:rPr>
        <w:t xml:space="preserve">, e solicitou que o CAU/AL também enviasse ofícios as prefeituras do interior solicitando que os arquitetos e urbanistas </w:t>
      </w:r>
      <w:r w:rsidR="00D4445B">
        <w:rPr>
          <w:rFonts w:ascii="Times New Roman" w:hAnsi="Times New Roman"/>
          <w:bCs/>
          <w:sz w:val="22"/>
          <w:szCs w:val="22"/>
          <w:lang w:eastAsia="pt-BR"/>
        </w:rPr>
        <w:t>pudessem ser vacinados, assim como foi solicitado a secretaria de saúde de Maceió.</w:t>
      </w:r>
      <w:r w:rsidR="007D586C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</w:t>
      </w:r>
      <w:r w:rsidR="00D92DC7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7D586C">
        <w:rPr>
          <w:rFonts w:ascii="Times New Roman" w:hAnsi="Times New Roman"/>
          <w:bCs/>
          <w:sz w:val="22"/>
          <w:szCs w:val="22"/>
          <w:lang w:eastAsia="pt-BR"/>
        </w:rPr>
        <w:t xml:space="preserve"> medida que as prefeituras fos</w:t>
      </w:r>
      <w:r w:rsidR="009751F4">
        <w:rPr>
          <w:rFonts w:ascii="Times New Roman" w:hAnsi="Times New Roman"/>
          <w:bCs/>
          <w:sz w:val="22"/>
          <w:szCs w:val="22"/>
          <w:lang w:eastAsia="pt-BR"/>
        </w:rPr>
        <w:t>sem abrindo a possibilidade para a vacinação dos profissionais da indústria da construção civil</w:t>
      </w:r>
      <w:r w:rsidR="006B71FA">
        <w:rPr>
          <w:rFonts w:ascii="Times New Roman" w:hAnsi="Times New Roman"/>
          <w:bCs/>
          <w:sz w:val="22"/>
          <w:szCs w:val="22"/>
          <w:lang w:eastAsia="pt-BR"/>
        </w:rPr>
        <w:t>, elas também receberiam a solicitação do CAU/AL</w:t>
      </w:r>
      <w:r w:rsidR="003B0F28">
        <w:rPr>
          <w:rFonts w:ascii="Times New Roman" w:hAnsi="Times New Roman"/>
          <w:bCs/>
          <w:sz w:val="22"/>
          <w:szCs w:val="22"/>
          <w:lang w:eastAsia="pt-BR"/>
        </w:rPr>
        <w:t xml:space="preserve"> para inclusão de todos os arquitetos e urbanistas.</w:t>
      </w:r>
      <w:r w:rsidR="00BE295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733C7">
        <w:rPr>
          <w:rFonts w:ascii="Times New Roman" w:hAnsi="Times New Roman"/>
          <w:bCs/>
          <w:sz w:val="22"/>
          <w:szCs w:val="22"/>
          <w:lang w:eastAsia="pt-BR"/>
        </w:rPr>
        <w:t>A conselheira Simone</w:t>
      </w:r>
      <w:r w:rsidR="0047091F">
        <w:rPr>
          <w:rFonts w:ascii="Times New Roman" w:hAnsi="Times New Roman"/>
          <w:bCs/>
          <w:sz w:val="22"/>
          <w:szCs w:val="22"/>
          <w:lang w:eastAsia="pt-BR"/>
        </w:rPr>
        <w:t xml:space="preserve"> informou que ness</w:t>
      </w:r>
      <w:r w:rsidR="00004250">
        <w:rPr>
          <w:rFonts w:ascii="Times New Roman" w:hAnsi="Times New Roman"/>
          <w:bCs/>
          <w:sz w:val="22"/>
          <w:szCs w:val="22"/>
          <w:lang w:eastAsia="pt-BR"/>
        </w:rPr>
        <w:t xml:space="preserve">e ano estava atuando na gestão pública </w:t>
      </w:r>
      <w:r w:rsidR="00CC493D">
        <w:rPr>
          <w:rFonts w:ascii="Times New Roman" w:hAnsi="Times New Roman"/>
          <w:bCs/>
          <w:sz w:val="22"/>
          <w:szCs w:val="22"/>
          <w:lang w:eastAsia="pt-BR"/>
        </w:rPr>
        <w:t xml:space="preserve">na secretaria de desenvolvimento urbano e do meio ambiente </w:t>
      </w:r>
      <w:r w:rsidR="002A6280">
        <w:rPr>
          <w:rFonts w:ascii="Times New Roman" w:hAnsi="Times New Roman"/>
          <w:bCs/>
          <w:sz w:val="22"/>
          <w:szCs w:val="22"/>
          <w:lang w:eastAsia="pt-BR"/>
        </w:rPr>
        <w:t>como secretária e gestora</w:t>
      </w:r>
      <w:r w:rsidR="00656A9D">
        <w:rPr>
          <w:rFonts w:ascii="Times New Roman" w:hAnsi="Times New Roman"/>
          <w:bCs/>
          <w:sz w:val="22"/>
          <w:szCs w:val="22"/>
          <w:lang w:eastAsia="pt-BR"/>
        </w:rPr>
        <w:t>. A conselheira informou que</w:t>
      </w:r>
      <w:r w:rsidR="00934BBF">
        <w:rPr>
          <w:rFonts w:ascii="Times New Roman" w:hAnsi="Times New Roman"/>
          <w:bCs/>
          <w:sz w:val="22"/>
          <w:szCs w:val="22"/>
          <w:lang w:eastAsia="pt-BR"/>
        </w:rPr>
        <w:t xml:space="preserve"> na secretaria há um corpo técnico de sete arquitetos</w:t>
      </w:r>
      <w:r w:rsidR="00B130D1">
        <w:rPr>
          <w:rFonts w:ascii="Times New Roman" w:hAnsi="Times New Roman"/>
          <w:bCs/>
          <w:sz w:val="22"/>
          <w:szCs w:val="22"/>
          <w:lang w:eastAsia="pt-BR"/>
        </w:rPr>
        <w:t xml:space="preserve"> atuando não apenas com processos de aprovação de projetos, </w:t>
      </w:r>
      <w:r w:rsidR="00A55103">
        <w:rPr>
          <w:rFonts w:ascii="Times New Roman" w:hAnsi="Times New Roman"/>
          <w:bCs/>
          <w:sz w:val="22"/>
          <w:szCs w:val="22"/>
          <w:lang w:eastAsia="pt-BR"/>
        </w:rPr>
        <w:t>alvarás, habite-se, mas também acompanhando obras</w:t>
      </w:r>
      <w:r w:rsidR="001C2F8B">
        <w:rPr>
          <w:rFonts w:ascii="Times New Roman" w:hAnsi="Times New Roman"/>
          <w:bCs/>
          <w:sz w:val="22"/>
          <w:szCs w:val="22"/>
          <w:lang w:eastAsia="pt-BR"/>
        </w:rPr>
        <w:t xml:space="preserve"> e que essa </w:t>
      </w:r>
      <w:r w:rsidR="007C298F">
        <w:rPr>
          <w:rFonts w:ascii="Times New Roman" w:hAnsi="Times New Roman"/>
          <w:bCs/>
          <w:sz w:val="22"/>
          <w:szCs w:val="22"/>
          <w:lang w:eastAsia="pt-BR"/>
        </w:rPr>
        <w:t>atividade é muito dinâmica no cenário de Arapiraca</w:t>
      </w:r>
      <w:r w:rsidR="00D32FB1">
        <w:rPr>
          <w:rFonts w:ascii="Times New Roman" w:hAnsi="Times New Roman"/>
          <w:bCs/>
          <w:sz w:val="22"/>
          <w:szCs w:val="22"/>
          <w:lang w:eastAsia="pt-BR"/>
        </w:rPr>
        <w:t xml:space="preserve">, apesar da pandemia. </w:t>
      </w:r>
      <w:r w:rsidR="009C7D0A">
        <w:rPr>
          <w:rFonts w:ascii="Times New Roman" w:hAnsi="Times New Roman"/>
          <w:bCs/>
          <w:sz w:val="22"/>
          <w:szCs w:val="22"/>
          <w:lang w:eastAsia="pt-BR"/>
        </w:rPr>
        <w:t xml:space="preserve">A conselheira registrou </w:t>
      </w:r>
      <w:r w:rsidR="00701D00">
        <w:rPr>
          <w:rFonts w:ascii="Times New Roman" w:hAnsi="Times New Roman"/>
          <w:bCs/>
          <w:sz w:val="22"/>
          <w:szCs w:val="22"/>
          <w:lang w:eastAsia="pt-BR"/>
        </w:rPr>
        <w:t>a parce</w:t>
      </w:r>
      <w:r w:rsidR="00D27573">
        <w:rPr>
          <w:rFonts w:ascii="Times New Roman" w:hAnsi="Times New Roman"/>
          <w:bCs/>
          <w:sz w:val="22"/>
          <w:szCs w:val="22"/>
          <w:lang w:eastAsia="pt-BR"/>
        </w:rPr>
        <w:t>ria de fiscalização entre o CAU/AL e a prefeitura de Arapiraca que ficou de ser estabelecida</w:t>
      </w:r>
      <w:r w:rsidR="009C5B8C">
        <w:rPr>
          <w:rFonts w:ascii="Times New Roman" w:hAnsi="Times New Roman"/>
          <w:bCs/>
          <w:sz w:val="22"/>
          <w:szCs w:val="22"/>
          <w:lang w:eastAsia="pt-BR"/>
        </w:rPr>
        <w:t>, pedindo para que fosse marcada uma reunião entre as partes assim que possível</w:t>
      </w:r>
      <w:r w:rsidR="00C73D8E">
        <w:rPr>
          <w:rFonts w:ascii="Times New Roman" w:hAnsi="Times New Roman"/>
          <w:bCs/>
          <w:sz w:val="22"/>
          <w:szCs w:val="22"/>
          <w:lang w:eastAsia="pt-BR"/>
        </w:rPr>
        <w:t xml:space="preserve">. A conselheira encerrou sua fala se colocando </w:t>
      </w:r>
      <w:r w:rsidR="00D24682">
        <w:rPr>
          <w:rFonts w:ascii="Times New Roman" w:hAnsi="Times New Roman"/>
          <w:bCs/>
          <w:sz w:val="22"/>
          <w:szCs w:val="22"/>
          <w:lang w:eastAsia="pt-BR"/>
        </w:rPr>
        <w:t>à</w:t>
      </w:r>
      <w:r w:rsidR="00C73D8E">
        <w:rPr>
          <w:rFonts w:ascii="Times New Roman" w:hAnsi="Times New Roman"/>
          <w:bCs/>
          <w:sz w:val="22"/>
          <w:szCs w:val="22"/>
          <w:lang w:eastAsia="pt-BR"/>
        </w:rPr>
        <w:t xml:space="preserve"> disposição para ajudar o CAU/AL</w:t>
      </w:r>
      <w:r w:rsidR="00D908FF">
        <w:rPr>
          <w:rFonts w:ascii="Times New Roman" w:hAnsi="Times New Roman"/>
          <w:bCs/>
          <w:sz w:val="22"/>
          <w:szCs w:val="22"/>
          <w:lang w:eastAsia="pt-BR"/>
        </w:rPr>
        <w:t xml:space="preserve"> no que for possível em relação a vacinação dos arquitetos e urbanistas da cidade, conforme já mencionado pelo conselheiro Peterson</w:t>
      </w:r>
      <w:r w:rsidR="0014239F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B72AB" w:rsidRPr="006C38C3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A4A61">
        <w:rPr>
          <w:rFonts w:ascii="Times New Roman" w:hAnsi="Times New Roman"/>
          <w:sz w:val="22"/>
          <w:szCs w:val="22"/>
          <w:lang w:eastAsia="pt-BR"/>
        </w:rPr>
        <w:t>, às 2</w:t>
      </w:r>
      <w:r w:rsidR="001D1871">
        <w:rPr>
          <w:rFonts w:ascii="Times New Roman" w:hAnsi="Times New Roman"/>
          <w:sz w:val="22"/>
          <w:szCs w:val="22"/>
          <w:lang w:eastAsia="pt-BR"/>
        </w:rPr>
        <w:t>0</w:t>
      </w:r>
      <w:r w:rsidR="00BA4A61" w:rsidRPr="00BA4A61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106116">
        <w:rPr>
          <w:rFonts w:ascii="Times New Roman" w:hAnsi="Times New Roman"/>
          <w:sz w:val="22"/>
          <w:szCs w:val="22"/>
          <w:lang w:eastAsia="pt-BR"/>
        </w:rPr>
        <w:t>38</w:t>
      </w:r>
      <w:r w:rsidR="006F78C2" w:rsidRPr="00BA4A61">
        <w:rPr>
          <w:rFonts w:ascii="Times New Roman" w:hAnsi="Times New Roman"/>
          <w:sz w:val="22"/>
          <w:szCs w:val="22"/>
          <w:lang w:eastAsia="pt-BR"/>
        </w:rPr>
        <w:t xml:space="preserve"> minutos do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dia </w:t>
      </w:r>
      <w:r w:rsidR="00E261C4">
        <w:rPr>
          <w:rFonts w:ascii="Times New Roman" w:hAnsi="Times New Roman"/>
          <w:sz w:val="22"/>
          <w:szCs w:val="22"/>
          <w:lang w:eastAsia="pt-BR"/>
        </w:rPr>
        <w:t>20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261C4">
        <w:rPr>
          <w:rFonts w:ascii="Times New Roman" w:hAnsi="Times New Roman"/>
          <w:sz w:val="22"/>
          <w:szCs w:val="22"/>
          <w:lang w:eastAsia="pt-BR"/>
        </w:rPr>
        <w:t>maio</w:t>
      </w:r>
      <w:r w:rsidR="006F78C2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>
        <w:rPr>
          <w:rFonts w:ascii="Times New Roman" w:hAnsi="Times New Roman"/>
          <w:sz w:val="22"/>
          <w:szCs w:val="22"/>
          <w:lang w:eastAsia="pt-BR"/>
        </w:rPr>
        <w:t>10</w:t>
      </w:r>
      <w:r w:rsidR="00E261C4">
        <w:rPr>
          <w:rFonts w:ascii="Times New Roman" w:hAnsi="Times New Roman"/>
          <w:sz w:val="22"/>
          <w:szCs w:val="22"/>
          <w:lang w:eastAsia="pt-BR"/>
        </w:rPr>
        <w:t>1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F36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2515" w14:textId="77777777" w:rsidR="00BE6CF1" w:rsidRDefault="00BE6CF1" w:rsidP="00EE4FDD">
      <w:r>
        <w:separator/>
      </w:r>
    </w:p>
  </w:endnote>
  <w:endnote w:type="continuationSeparator" w:id="0">
    <w:p w14:paraId="7B04000E" w14:textId="77777777" w:rsidR="00BE6CF1" w:rsidRDefault="00BE6CF1" w:rsidP="00EE4FDD">
      <w:r>
        <w:continuationSeparator/>
      </w:r>
    </w:p>
  </w:endnote>
  <w:endnote w:type="continuationNotice" w:id="1">
    <w:p w14:paraId="373D1FE7" w14:textId="77777777" w:rsidR="00BE6CF1" w:rsidRDefault="00BE6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0159" w14:textId="77777777" w:rsidR="00BE6CF1" w:rsidRDefault="00BE6CF1" w:rsidP="00EE4FDD">
      <w:r>
        <w:separator/>
      </w:r>
    </w:p>
  </w:footnote>
  <w:footnote w:type="continuationSeparator" w:id="0">
    <w:p w14:paraId="0D2A9536" w14:textId="77777777" w:rsidR="00BE6CF1" w:rsidRDefault="00BE6CF1" w:rsidP="00EE4FDD">
      <w:r>
        <w:continuationSeparator/>
      </w:r>
    </w:p>
  </w:footnote>
  <w:footnote w:type="continuationNotice" w:id="1">
    <w:p w14:paraId="7821F28B" w14:textId="77777777" w:rsidR="00BE6CF1" w:rsidRDefault="00BE6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3E88"/>
    <w:rsid w:val="00004250"/>
    <w:rsid w:val="000042B8"/>
    <w:rsid w:val="0000539E"/>
    <w:rsid w:val="000076F5"/>
    <w:rsid w:val="0001293E"/>
    <w:rsid w:val="000129B8"/>
    <w:rsid w:val="00013927"/>
    <w:rsid w:val="00014247"/>
    <w:rsid w:val="0001534D"/>
    <w:rsid w:val="0002008E"/>
    <w:rsid w:val="0002168D"/>
    <w:rsid w:val="000222E4"/>
    <w:rsid w:val="00025BD3"/>
    <w:rsid w:val="00027A00"/>
    <w:rsid w:val="000301D6"/>
    <w:rsid w:val="000325CE"/>
    <w:rsid w:val="000379D0"/>
    <w:rsid w:val="00040EF0"/>
    <w:rsid w:val="000419D6"/>
    <w:rsid w:val="00041B44"/>
    <w:rsid w:val="00043FC5"/>
    <w:rsid w:val="000456AD"/>
    <w:rsid w:val="00045DD5"/>
    <w:rsid w:val="00051CED"/>
    <w:rsid w:val="000526C0"/>
    <w:rsid w:val="00054313"/>
    <w:rsid w:val="0005788D"/>
    <w:rsid w:val="000605F6"/>
    <w:rsid w:val="000618B5"/>
    <w:rsid w:val="00061E59"/>
    <w:rsid w:val="000641E8"/>
    <w:rsid w:val="0006527B"/>
    <w:rsid w:val="000654E3"/>
    <w:rsid w:val="00065864"/>
    <w:rsid w:val="00067950"/>
    <w:rsid w:val="000701AE"/>
    <w:rsid w:val="00071482"/>
    <w:rsid w:val="0007325C"/>
    <w:rsid w:val="00074EA9"/>
    <w:rsid w:val="00080624"/>
    <w:rsid w:val="00084FB3"/>
    <w:rsid w:val="00085AB6"/>
    <w:rsid w:val="00086263"/>
    <w:rsid w:val="00090D23"/>
    <w:rsid w:val="00090EA9"/>
    <w:rsid w:val="00091532"/>
    <w:rsid w:val="00095801"/>
    <w:rsid w:val="00095E26"/>
    <w:rsid w:val="00097DF3"/>
    <w:rsid w:val="000A2911"/>
    <w:rsid w:val="000A6680"/>
    <w:rsid w:val="000A674B"/>
    <w:rsid w:val="000B0135"/>
    <w:rsid w:val="000B0B96"/>
    <w:rsid w:val="000B2092"/>
    <w:rsid w:val="000B58E1"/>
    <w:rsid w:val="000B79DF"/>
    <w:rsid w:val="000C50BD"/>
    <w:rsid w:val="000C586B"/>
    <w:rsid w:val="000C7BF6"/>
    <w:rsid w:val="000D170C"/>
    <w:rsid w:val="000D3E9B"/>
    <w:rsid w:val="000D5301"/>
    <w:rsid w:val="000E0E00"/>
    <w:rsid w:val="000E0E8A"/>
    <w:rsid w:val="000E2B86"/>
    <w:rsid w:val="000E2EA3"/>
    <w:rsid w:val="000E380E"/>
    <w:rsid w:val="000E5376"/>
    <w:rsid w:val="000F02E4"/>
    <w:rsid w:val="000F4F20"/>
    <w:rsid w:val="000F54E7"/>
    <w:rsid w:val="000F7012"/>
    <w:rsid w:val="000F7862"/>
    <w:rsid w:val="00102328"/>
    <w:rsid w:val="00104585"/>
    <w:rsid w:val="00104BAC"/>
    <w:rsid w:val="00104F56"/>
    <w:rsid w:val="00106116"/>
    <w:rsid w:val="00106B4A"/>
    <w:rsid w:val="00106EE1"/>
    <w:rsid w:val="0010750A"/>
    <w:rsid w:val="00111DF3"/>
    <w:rsid w:val="00113DBA"/>
    <w:rsid w:val="0011500F"/>
    <w:rsid w:val="0011574D"/>
    <w:rsid w:val="00116861"/>
    <w:rsid w:val="00122E5F"/>
    <w:rsid w:val="00123466"/>
    <w:rsid w:val="001312D7"/>
    <w:rsid w:val="00134735"/>
    <w:rsid w:val="00134DC6"/>
    <w:rsid w:val="00136277"/>
    <w:rsid w:val="00137DB9"/>
    <w:rsid w:val="00137ED2"/>
    <w:rsid w:val="00140EEC"/>
    <w:rsid w:val="0014239F"/>
    <w:rsid w:val="00144B28"/>
    <w:rsid w:val="00150049"/>
    <w:rsid w:val="00150BE5"/>
    <w:rsid w:val="00150F63"/>
    <w:rsid w:val="00151FF6"/>
    <w:rsid w:val="00152DB4"/>
    <w:rsid w:val="00153133"/>
    <w:rsid w:val="00153A3B"/>
    <w:rsid w:val="00154099"/>
    <w:rsid w:val="00154536"/>
    <w:rsid w:val="00160B26"/>
    <w:rsid w:val="00161322"/>
    <w:rsid w:val="00161BC5"/>
    <w:rsid w:val="00163DE4"/>
    <w:rsid w:val="00170CC4"/>
    <w:rsid w:val="00171058"/>
    <w:rsid w:val="001717F2"/>
    <w:rsid w:val="001730D4"/>
    <w:rsid w:val="00174377"/>
    <w:rsid w:val="001766B7"/>
    <w:rsid w:val="00177834"/>
    <w:rsid w:val="00181B6F"/>
    <w:rsid w:val="00183F84"/>
    <w:rsid w:val="00184F0E"/>
    <w:rsid w:val="001861BF"/>
    <w:rsid w:val="00186BA4"/>
    <w:rsid w:val="00186BE9"/>
    <w:rsid w:val="00187426"/>
    <w:rsid w:val="00195115"/>
    <w:rsid w:val="00196359"/>
    <w:rsid w:val="00197D93"/>
    <w:rsid w:val="001A19AB"/>
    <w:rsid w:val="001A19EC"/>
    <w:rsid w:val="001A41F7"/>
    <w:rsid w:val="001A47F6"/>
    <w:rsid w:val="001A50CF"/>
    <w:rsid w:val="001A570D"/>
    <w:rsid w:val="001A58FC"/>
    <w:rsid w:val="001A735C"/>
    <w:rsid w:val="001B09A3"/>
    <w:rsid w:val="001B29CF"/>
    <w:rsid w:val="001B35CF"/>
    <w:rsid w:val="001B4BAC"/>
    <w:rsid w:val="001C223A"/>
    <w:rsid w:val="001C2351"/>
    <w:rsid w:val="001C2A34"/>
    <w:rsid w:val="001C2F8B"/>
    <w:rsid w:val="001C3993"/>
    <w:rsid w:val="001C4398"/>
    <w:rsid w:val="001C484A"/>
    <w:rsid w:val="001C4A20"/>
    <w:rsid w:val="001D1871"/>
    <w:rsid w:val="001D24CA"/>
    <w:rsid w:val="001D3A68"/>
    <w:rsid w:val="001D49F1"/>
    <w:rsid w:val="001D5CA7"/>
    <w:rsid w:val="001D650B"/>
    <w:rsid w:val="001D7C11"/>
    <w:rsid w:val="001E0407"/>
    <w:rsid w:val="001E1E29"/>
    <w:rsid w:val="001E29CF"/>
    <w:rsid w:val="001E3130"/>
    <w:rsid w:val="001E689C"/>
    <w:rsid w:val="001E78C6"/>
    <w:rsid w:val="001F236B"/>
    <w:rsid w:val="001F5032"/>
    <w:rsid w:val="001F6435"/>
    <w:rsid w:val="001F7BC7"/>
    <w:rsid w:val="0020051E"/>
    <w:rsid w:val="00200E77"/>
    <w:rsid w:val="0020128A"/>
    <w:rsid w:val="00201E95"/>
    <w:rsid w:val="0020700C"/>
    <w:rsid w:val="0020703D"/>
    <w:rsid w:val="00210796"/>
    <w:rsid w:val="002117FE"/>
    <w:rsid w:val="002134F9"/>
    <w:rsid w:val="00213837"/>
    <w:rsid w:val="00213AD3"/>
    <w:rsid w:val="002165BF"/>
    <w:rsid w:val="00217300"/>
    <w:rsid w:val="002201CB"/>
    <w:rsid w:val="00220853"/>
    <w:rsid w:val="002226A2"/>
    <w:rsid w:val="002229A0"/>
    <w:rsid w:val="00223AF2"/>
    <w:rsid w:val="00223BB2"/>
    <w:rsid w:val="002242B9"/>
    <w:rsid w:val="00225B6A"/>
    <w:rsid w:val="00226B4E"/>
    <w:rsid w:val="002277BF"/>
    <w:rsid w:val="00231511"/>
    <w:rsid w:val="002347CB"/>
    <w:rsid w:val="0023508C"/>
    <w:rsid w:val="00236CAF"/>
    <w:rsid w:val="00237086"/>
    <w:rsid w:val="002374C9"/>
    <w:rsid w:val="00240995"/>
    <w:rsid w:val="00240A9F"/>
    <w:rsid w:val="002429FC"/>
    <w:rsid w:val="00243554"/>
    <w:rsid w:val="00243D7F"/>
    <w:rsid w:val="00246D28"/>
    <w:rsid w:val="0025124B"/>
    <w:rsid w:val="00251D70"/>
    <w:rsid w:val="00253504"/>
    <w:rsid w:val="002542A1"/>
    <w:rsid w:val="002542E9"/>
    <w:rsid w:val="00256279"/>
    <w:rsid w:val="00257214"/>
    <w:rsid w:val="00257C40"/>
    <w:rsid w:val="002608F7"/>
    <w:rsid w:val="00263902"/>
    <w:rsid w:val="002647A4"/>
    <w:rsid w:val="00266602"/>
    <w:rsid w:val="00266963"/>
    <w:rsid w:val="002721A9"/>
    <w:rsid w:val="00272498"/>
    <w:rsid w:val="00280D03"/>
    <w:rsid w:val="0028132B"/>
    <w:rsid w:val="002827F0"/>
    <w:rsid w:val="002829F2"/>
    <w:rsid w:val="00282BF3"/>
    <w:rsid w:val="002850DA"/>
    <w:rsid w:val="00285383"/>
    <w:rsid w:val="00286988"/>
    <w:rsid w:val="00286D72"/>
    <w:rsid w:val="00287F95"/>
    <w:rsid w:val="00291BD2"/>
    <w:rsid w:val="00294D8A"/>
    <w:rsid w:val="00295763"/>
    <w:rsid w:val="00295CC8"/>
    <w:rsid w:val="00297455"/>
    <w:rsid w:val="002A057E"/>
    <w:rsid w:val="002A0F34"/>
    <w:rsid w:val="002A4960"/>
    <w:rsid w:val="002A521B"/>
    <w:rsid w:val="002A6197"/>
    <w:rsid w:val="002A6280"/>
    <w:rsid w:val="002A7603"/>
    <w:rsid w:val="002A7C7B"/>
    <w:rsid w:val="002B0407"/>
    <w:rsid w:val="002B4049"/>
    <w:rsid w:val="002B40E7"/>
    <w:rsid w:val="002B6BBE"/>
    <w:rsid w:val="002B7062"/>
    <w:rsid w:val="002B71A2"/>
    <w:rsid w:val="002C1EDE"/>
    <w:rsid w:val="002C2529"/>
    <w:rsid w:val="002C2831"/>
    <w:rsid w:val="002C38B2"/>
    <w:rsid w:val="002C3B44"/>
    <w:rsid w:val="002C47F4"/>
    <w:rsid w:val="002C53C5"/>
    <w:rsid w:val="002C593A"/>
    <w:rsid w:val="002C7247"/>
    <w:rsid w:val="002C7435"/>
    <w:rsid w:val="002D0C68"/>
    <w:rsid w:val="002D0F30"/>
    <w:rsid w:val="002D3C54"/>
    <w:rsid w:val="002D4EDF"/>
    <w:rsid w:val="002D6C17"/>
    <w:rsid w:val="002D6C24"/>
    <w:rsid w:val="002E1A3A"/>
    <w:rsid w:val="002E25D1"/>
    <w:rsid w:val="002E3879"/>
    <w:rsid w:val="002E4BB3"/>
    <w:rsid w:val="002E68A7"/>
    <w:rsid w:val="002F1372"/>
    <w:rsid w:val="002F18C2"/>
    <w:rsid w:val="002F1E52"/>
    <w:rsid w:val="002F3626"/>
    <w:rsid w:val="002F49A7"/>
    <w:rsid w:val="002F4CC0"/>
    <w:rsid w:val="002F625B"/>
    <w:rsid w:val="002F6CD7"/>
    <w:rsid w:val="002F6DF8"/>
    <w:rsid w:val="002F7003"/>
    <w:rsid w:val="002F7547"/>
    <w:rsid w:val="00302E65"/>
    <w:rsid w:val="00303000"/>
    <w:rsid w:val="00304E7C"/>
    <w:rsid w:val="00305EC7"/>
    <w:rsid w:val="00307314"/>
    <w:rsid w:val="00307A86"/>
    <w:rsid w:val="00311268"/>
    <w:rsid w:val="00311E72"/>
    <w:rsid w:val="003121E9"/>
    <w:rsid w:val="0031239E"/>
    <w:rsid w:val="00314DF1"/>
    <w:rsid w:val="00321466"/>
    <w:rsid w:val="00321A5D"/>
    <w:rsid w:val="00323782"/>
    <w:rsid w:val="003242B9"/>
    <w:rsid w:val="00324D23"/>
    <w:rsid w:val="0032576C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90C"/>
    <w:rsid w:val="003428BF"/>
    <w:rsid w:val="00343C16"/>
    <w:rsid w:val="00343C62"/>
    <w:rsid w:val="003440D6"/>
    <w:rsid w:val="0034783F"/>
    <w:rsid w:val="0035173F"/>
    <w:rsid w:val="00351C81"/>
    <w:rsid w:val="003537C4"/>
    <w:rsid w:val="00354D3D"/>
    <w:rsid w:val="00355A2F"/>
    <w:rsid w:val="003577E9"/>
    <w:rsid w:val="003603BF"/>
    <w:rsid w:val="00360665"/>
    <w:rsid w:val="00360872"/>
    <w:rsid w:val="003624DA"/>
    <w:rsid w:val="00363EC9"/>
    <w:rsid w:val="0036422E"/>
    <w:rsid w:val="003653BA"/>
    <w:rsid w:val="00365C19"/>
    <w:rsid w:val="00366F12"/>
    <w:rsid w:val="00371439"/>
    <w:rsid w:val="00372CBC"/>
    <w:rsid w:val="00372D8E"/>
    <w:rsid w:val="00374672"/>
    <w:rsid w:val="0037618C"/>
    <w:rsid w:val="003763F9"/>
    <w:rsid w:val="00377D40"/>
    <w:rsid w:val="00377D64"/>
    <w:rsid w:val="003803E6"/>
    <w:rsid w:val="003817D7"/>
    <w:rsid w:val="00381913"/>
    <w:rsid w:val="0038203D"/>
    <w:rsid w:val="00384DA6"/>
    <w:rsid w:val="00385125"/>
    <w:rsid w:val="0038512A"/>
    <w:rsid w:val="00386B4D"/>
    <w:rsid w:val="00390AFC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6DE1"/>
    <w:rsid w:val="003B6EA7"/>
    <w:rsid w:val="003C0777"/>
    <w:rsid w:val="003C0907"/>
    <w:rsid w:val="003C1983"/>
    <w:rsid w:val="003C1EA2"/>
    <w:rsid w:val="003C2DEC"/>
    <w:rsid w:val="003C3E20"/>
    <w:rsid w:val="003C5462"/>
    <w:rsid w:val="003C5F79"/>
    <w:rsid w:val="003C6363"/>
    <w:rsid w:val="003C6C1E"/>
    <w:rsid w:val="003C6F46"/>
    <w:rsid w:val="003C76E7"/>
    <w:rsid w:val="003C7817"/>
    <w:rsid w:val="003D4D5F"/>
    <w:rsid w:val="003D51F3"/>
    <w:rsid w:val="003D5433"/>
    <w:rsid w:val="003D619F"/>
    <w:rsid w:val="003E17DC"/>
    <w:rsid w:val="003E2129"/>
    <w:rsid w:val="003E3A8B"/>
    <w:rsid w:val="003E3F71"/>
    <w:rsid w:val="003E6C2E"/>
    <w:rsid w:val="003F09B0"/>
    <w:rsid w:val="003F34C2"/>
    <w:rsid w:val="003F3FB7"/>
    <w:rsid w:val="003F7DF7"/>
    <w:rsid w:val="00400035"/>
    <w:rsid w:val="004009AB"/>
    <w:rsid w:val="00400E58"/>
    <w:rsid w:val="004016A0"/>
    <w:rsid w:val="0040261C"/>
    <w:rsid w:val="00404A17"/>
    <w:rsid w:val="00404AFB"/>
    <w:rsid w:val="00404D29"/>
    <w:rsid w:val="004054C2"/>
    <w:rsid w:val="004100CF"/>
    <w:rsid w:val="00410DEE"/>
    <w:rsid w:val="00411B62"/>
    <w:rsid w:val="0041412A"/>
    <w:rsid w:val="0041489F"/>
    <w:rsid w:val="004149F0"/>
    <w:rsid w:val="00417FE5"/>
    <w:rsid w:val="00422A25"/>
    <w:rsid w:val="00426C2B"/>
    <w:rsid w:val="00431974"/>
    <w:rsid w:val="004342ED"/>
    <w:rsid w:val="0043471D"/>
    <w:rsid w:val="00435EF0"/>
    <w:rsid w:val="0043670F"/>
    <w:rsid w:val="004370C2"/>
    <w:rsid w:val="00441690"/>
    <w:rsid w:val="004447AD"/>
    <w:rsid w:val="00445BBB"/>
    <w:rsid w:val="0044667C"/>
    <w:rsid w:val="00447785"/>
    <w:rsid w:val="004478CF"/>
    <w:rsid w:val="004508F0"/>
    <w:rsid w:val="004509C5"/>
    <w:rsid w:val="0045121C"/>
    <w:rsid w:val="00451493"/>
    <w:rsid w:val="00453A4C"/>
    <w:rsid w:val="0045435E"/>
    <w:rsid w:val="00455C75"/>
    <w:rsid w:val="00455C8E"/>
    <w:rsid w:val="0045683D"/>
    <w:rsid w:val="00456B06"/>
    <w:rsid w:val="004629D2"/>
    <w:rsid w:val="00464603"/>
    <w:rsid w:val="004647FD"/>
    <w:rsid w:val="00466FCD"/>
    <w:rsid w:val="00467755"/>
    <w:rsid w:val="00467A87"/>
    <w:rsid w:val="0047091F"/>
    <w:rsid w:val="00471328"/>
    <w:rsid w:val="00471677"/>
    <w:rsid w:val="00473A5A"/>
    <w:rsid w:val="00474A62"/>
    <w:rsid w:val="004761D2"/>
    <w:rsid w:val="00476454"/>
    <w:rsid w:val="0047724C"/>
    <w:rsid w:val="004801F7"/>
    <w:rsid w:val="00481270"/>
    <w:rsid w:val="0048145D"/>
    <w:rsid w:val="00481BF6"/>
    <w:rsid w:val="00481E31"/>
    <w:rsid w:val="00484B05"/>
    <w:rsid w:val="0048543F"/>
    <w:rsid w:val="00485B39"/>
    <w:rsid w:val="00490885"/>
    <w:rsid w:val="00492FC8"/>
    <w:rsid w:val="004946EF"/>
    <w:rsid w:val="00495942"/>
    <w:rsid w:val="00497CEE"/>
    <w:rsid w:val="004A097E"/>
    <w:rsid w:val="004A1643"/>
    <w:rsid w:val="004A2481"/>
    <w:rsid w:val="004B004B"/>
    <w:rsid w:val="004B0117"/>
    <w:rsid w:val="004B2A0D"/>
    <w:rsid w:val="004B3D67"/>
    <w:rsid w:val="004B5AC7"/>
    <w:rsid w:val="004B6531"/>
    <w:rsid w:val="004B735C"/>
    <w:rsid w:val="004B7F60"/>
    <w:rsid w:val="004C0A01"/>
    <w:rsid w:val="004C1839"/>
    <w:rsid w:val="004C2116"/>
    <w:rsid w:val="004C5236"/>
    <w:rsid w:val="004C5725"/>
    <w:rsid w:val="004C5ACC"/>
    <w:rsid w:val="004C6E81"/>
    <w:rsid w:val="004C7116"/>
    <w:rsid w:val="004D1483"/>
    <w:rsid w:val="004D18A5"/>
    <w:rsid w:val="004D4C48"/>
    <w:rsid w:val="004D5BAA"/>
    <w:rsid w:val="004D5EBA"/>
    <w:rsid w:val="004D6416"/>
    <w:rsid w:val="004E0A16"/>
    <w:rsid w:val="004E0C05"/>
    <w:rsid w:val="004E1E69"/>
    <w:rsid w:val="004E1F66"/>
    <w:rsid w:val="004E3288"/>
    <w:rsid w:val="004E5E78"/>
    <w:rsid w:val="004E63B2"/>
    <w:rsid w:val="004E6AEC"/>
    <w:rsid w:val="004E7AE6"/>
    <w:rsid w:val="004F4737"/>
    <w:rsid w:val="004F75E1"/>
    <w:rsid w:val="004F79C9"/>
    <w:rsid w:val="005036AA"/>
    <w:rsid w:val="00504A24"/>
    <w:rsid w:val="00505400"/>
    <w:rsid w:val="00505E7C"/>
    <w:rsid w:val="005065CA"/>
    <w:rsid w:val="00510192"/>
    <w:rsid w:val="00511113"/>
    <w:rsid w:val="005122A8"/>
    <w:rsid w:val="0051303F"/>
    <w:rsid w:val="005149D1"/>
    <w:rsid w:val="00515477"/>
    <w:rsid w:val="005168EB"/>
    <w:rsid w:val="00522646"/>
    <w:rsid w:val="005248DA"/>
    <w:rsid w:val="00524D48"/>
    <w:rsid w:val="00525EC2"/>
    <w:rsid w:val="00526154"/>
    <w:rsid w:val="00527C9F"/>
    <w:rsid w:val="005301AC"/>
    <w:rsid w:val="0053112C"/>
    <w:rsid w:val="00531BD2"/>
    <w:rsid w:val="00532F8B"/>
    <w:rsid w:val="0053528D"/>
    <w:rsid w:val="00535681"/>
    <w:rsid w:val="00537B98"/>
    <w:rsid w:val="00540FB4"/>
    <w:rsid w:val="0054128B"/>
    <w:rsid w:val="00550CB4"/>
    <w:rsid w:val="00550FCD"/>
    <w:rsid w:val="00551280"/>
    <w:rsid w:val="0055285F"/>
    <w:rsid w:val="00553B82"/>
    <w:rsid w:val="0055531A"/>
    <w:rsid w:val="00560402"/>
    <w:rsid w:val="0056067D"/>
    <w:rsid w:val="00560686"/>
    <w:rsid w:val="00560DD4"/>
    <w:rsid w:val="005661FF"/>
    <w:rsid w:val="0056790B"/>
    <w:rsid w:val="00567A77"/>
    <w:rsid w:val="00570837"/>
    <w:rsid w:val="00572567"/>
    <w:rsid w:val="00573E1D"/>
    <w:rsid w:val="005748FF"/>
    <w:rsid w:val="00575C39"/>
    <w:rsid w:val="00577B4E"/>
    <w:rsid w:val="00582261"/>
    <w:rsid w:val="00582F1C"/>
    <w:rsid w:val="00586519"/>
    <w:rsid w:val="00587DAB"/>
    <w:rsid w:val="00590F89"/>
    <w:rsid w:val="00592C37"/>
    <w:rsid w:val="00593788"/>
    <w:rsid w:val="00593BC5"/>
    <w:rsid w:val="00595CB1"/>
    <w:rsid w:val="0059780D"/>
    <w:rsid w:val="005A15F0"/>
    <w:rsid w:val="005A1EDA"/>
    <w:rsid w:val="005A31E0"/>
    <w:rsid w:val="005A4217"/>
    <w:rsid w:val="005A4EE4"/>
    <w:rsid w:val="005A50A0"/>
    <w:rsid w:val="005A5347"/>
    <w:rsid w:val="005A6D41"/>
    <w:rsid w:val="005A7180"/>
    <w:rsid w:val="005A792C"/>
    <w:rsid w:val="005A7D30"/>
    <w:rsid w:val="005A7FE8"/>
    <w:rsid w:val="005B1A54"/>
    <w:rsid w:val="005B29F8"/>
    <w:rsid w:val="005B407C"/>
    <w:rsid w:val="005B6636"/>
    <w:rsid w:val="005B679A"/>
    <w:rsid w:val="005C01F7"/>
    <w:rsid w:val="005C1450"/>
    <w:rsid w:val="005C1766"/>
    <w:rsid w:val="005C1EA1"/>
    <w:rsid w:val="005C3187"/>
    <w:rsid w:val="005C36E4"/>
    <w:rsid w:val="005C3D4A"/>
    <w:rsid w:val="005C4EC4"/>
    <w:rsid w:val="005C6739"/>
    <w:rsid w:val="005D3353"/>
    <w:rsid w:val="005D60CD"/>
    <w:rsid w:val="005D73B5"/>
    <w:rsid w:val="005D74EB"/>
    <w:rsid w:val="005E0EF8"/>
    <w:rsid w:val="005E1057"/>
    <w:rsid w:val="005E185D"/>
    <w:rsid w:val="005E2FA8"/>
    <w:rsid w:val="005E5A29"/>
    <w:rsid w:val="005E5D01"/>
    <w:rsid w:val="005E695F"/>
    <w:rsid w:val="005F025D"/>
    <w:rsid w:val="005F040E"/>
    <w:rsid w:val="005F0503"/>
    <w:rsid w:val="005F2026"/>
    <w:rsid w:val="005F237B"/>
    <w:rsid w:val="005F2609"/>
    <w:rsid w:val="005F429B"/>
    <w:rsid w:val="005F4FCD"/>
    <w:rsid w:val="005F5876"/>
    <w:rsid w:val="00602E95"/>
    <w:rsid w:val="00604207"/>
    <w:rsid w:val="0060541B"/>
    <w:rsid w:val="00605D8B"/>
    <w:rsid w:val="00606E3B"/>
    <w:rsid w:val="00606F7A"/>
    <w:rsid w:val="006072EC"/>
    <w:rsid w:val="00611804"/>
    <w:rsid w:val="00612381"/>
    <w:rsid w:val="006125FD"/>
    <w:rsid w:val="00612745"/>
    <w:rsid w:val="006135A3"/>
    <w:rsid w:val="00616876"/>
    <w:rsid w:val="00622CB3"/>
    <w:rsid w:val="00623772"/>
    <w:rsid w:val="0062445F"/>
    <w:rsid w:val="006249CF"/>
    <w:rsid w:val="00625096"/>
    <w:rsid w:val="006263C9"/>
    <w:rsid w:val="00630120"/>
    <w:rsid w:val="00633C65"/>
    <w:rsid w:val="006355DA"/>
    <w:rsid w:val="00635DF0"/>
    <w:rsid w:val="006363AB"/>
    <w:rsid w:val="006369F8"/>
    <w:rsid w:val="00637787"/>
    <w:rsid w:val="00643BBB"/>
    <w:rsid w:val="0064502A"/>
    <w:rsid w:val="00646793"/>
    <w:rsid w:val="00650E9D"/>
    <w:rsid w:val="00651591"/>
    <w:rsid w:val="0065172A"/>
    <w:rsid w:val="00651C7B"/>
    <w:rsid w:val="006523DE"/>
    <w:rsid w:val="00656A9D"/>
    <w:rsid w:val="00657CD9"/>
    <w:rsid w:val="006600F6"/>
    <w:rsid w:val="00662964"/>
    <w:rsid w:val="00663079"/>
    <w:rsid w:val="006636B1"/>
    <w:rsid w:val="00663E7D"/>
    <w:rsid w:val="00664A5A"/>
    <w:rsid w:val="00666DBB"/>
    <w:rsid w:val="0066723B"/>
    <w:rsid w:val="00667731"/>
    <w:rsid w:val="00667B64"/>
    <w:rsid w:val="006708EF"/>
    <w:rsid w:val="00671177"/>
    <w:rsid w:val="006738DA"/>
    <w:rsid w:val="00673C9C"/>
    <w:rsid w:val="00674ACC"/>
    <w:rsid w:val="006773B3"/>
    <w:rsid w:val="00680087"/>
    <w:rsid w:val="00680B63"/>
    <w:rsid w:val="00681BC2"/>
    <w:rsid w:val="00683242"/>
    <w:rsid w:val="006838BA"/>
    <w:rsid w:val="00684397"/>
    <w:rsid w:val="006861B7"/>
    <w:rsid w:val="0068740A"/>
    <w:rsid w:val="00690BF3"/>
    <w:rsid w:val="00691602"/>
    <w:rsid w:val="0069355A"/>
    <w:rsid w:val="0069470B"/>
    <w:rsid w:val="00694E90"/>
    <w:rsid w:val="006952DB"/>
    <w:rsid w:val="00695CC2"/>
    <w:rsid w:val="00696EAB"/>
    <w:rsid w:val="006970CB"/>
    <w:rsid w:val="006A075B"/>
    <w:rsid w:val="006A1FFE"/>
    <w:rsid w:val="006A2FDA"/>
    <w:rsid w:val="006A31B5"/>
    <w:rsid w:val="006A3C2A"/>
    <w:rsid w:val="006A4343"/>
    <w:rsid w:val="006A468D"/>
    <w:rsid w:val="006A4DA3"/>
    <w:rsid w:val="006A5E0D"/>
    <w:rsid w:val="006A6DA2"/>
    <w:rsid w:val="006B0539"/>
    <w:rsid w:val="006B1C62"/>
    <w:rsid w:val="006B23AF"/>
    <w:rsid w:val="006B35C8"/>
    <w:rsid w:val="006B3CB1"/>
    <w:rsid w:val="006B5CCA"/>
    <w:rsid w:val="006B71FA"/>
    <w:rsid w:val="006C142E"/>
    <w:rsid w:val="006C27E1"/>
    <w:rsid w:val="006C2E88"/>
    <w:rsid w:val="006C370E"/>
    <w:rsid w:val="006C38C3"/>
    <w:rsid w:val="006C41FB"/>
    <w:rsid w:val="006C50EC"/>
    <w:rsid w:val="006C5644"/>
    <w:rsid w:val="006D2C77"/>
    <w:rsid w:val="006D3822"/>
    <w:rsid w:val="006D53D9"/>
    <w:rsid w:val="006D7080"/>
    <w:rsid w:val="006D7C32"/>
    <w:rsid w:val="006E2A32"/>
    <w:rsid w:val="006E4D20"/>
    <w:rsid w:val="006E6B1C"/>
    <w:rsid w:val="006E7F64"/>
    <w:rsid w:val="006F1B1F"/>
    <w:rsid w:val="006F4FAE"/>
    <w:rsid w:val="006F633D"/>
    <w:rsid w:val="006F6CD5"/>
    <w:rsid w:val="006F787C"/>
    <w:rsid w:val="006F78C2"/>
    <w:rsid w:val="00701D00"/>
    <w:rsid w:val="00701EB1"/>
    <w:rsid w:val="00703E1F"/>
    <w:rsid w:val="00707B3D"/>
    <w:rsid w:val="00710B5A"/>
    <w:rsid w:val="007151FC"/>
    <w:rsid w:val="007166C9"/>
    <w:rsid w:val="00720D85"/>
    <w:rsid w:val="00721F59"/>
    <w:rsid w:val="00722594"/>
    <w:rsid w:val="00726E00"/>
    <w:rsid w:val="00733281"/>
    <w:rsid w:val="007364FB"/>
    <w:rsid w:val="00736C21"/>
    <w:rsid w:val="00742AAB"/>
    <w:rsid w:val="0074502B"/>
    <w:rsid w:val="007476AE"/>
    <w:rsid w:val="00753A9E"/>
    <w:rsid w:val="00754DF2"/>
    <w:rsid w:val="007553B4"/>
    <w:rsid w:val="007563DF"/>
    <w:rsid w:val="00757069"/>
    <w:rsid w:val="00757320"/>
    <w:rsid w:val="007636BC"/>
    <w:rsid w:val="00766067"/>
    <w:rsid w:val="007700AF"/>
    <w:rsid w:val="007721BA"/>
    <w:rsid w:val="007724A2"/>
    <w:rsid w:val="0077316C"/>
    <w:rsid w:val="00774154"/>
    <w:rsid w:val="00775BA6"/>
    <w:rsid w:val="00776B00"/>
    <w:rsid w:val="00777F91"/>
    <w:rsid w:val="007800AE"/>
    <w:rsid w:val="007815DF"/>
    <w:rsid w:val="00783FDE"/>
    <w:rsid w:val="0078709E"/>
    <w:rsid w:val="00790196"/>
    <w:rsid w:val="00790840"/>
    <w:rsid w:val="00790A6E"/>
    <w:rsid w:val="007912AA"/>
    <w:rsid w:val="00792B74"/>
    <w:rsid w:val="00792CB5"/>
    <w:rsid w:val="00797ECD"/>
    <w:rsid w:val="007A02AD"/>
    <w:rsid w:val="007A10D1"/>
    <w:rsid w:val="007A702E"/>
    <w:rsid w:val="007B0B72"/>
    <w:rsid w:val="007B1601"/>
    <w:rsid w:val="007B2C0A"/>
    <w:rsid w:val="007B356F"/>
    <w:rsid w:val="007B7333"/>
    <w:rsid w:val="007B73A2"/>
    <w:rsid w:val="007C1A87"/>
    <w:rsid w:val="007C298F"/>
    <w:rsid w:val="007C2A50"/>
    <w:rsid w:val="007C37E7"/>
    <w:rsid w:val="007C40AE"/>
    <w:rsid w:val="007C5C00"/>
    <w:rsid w:val="007C646B"/>
    <w:rsid w:val="007D1AE6"/>
    <w:rsid w:val="007D3E32"/>
    <w:rsid w:val="007D5842"/>
    <w:rsid w:val="007D586C"/>
    <w:rsid w:val="007D5AFD"/>
    <w:rsid w:val="007D6905"/>
    <w:rsid w:val="007D7922"/>
    <w:rsid w:val="007E00C5"/>
    <w:rsid w:val="007E0E09"/>
    <w:rsid w:val="007E1F01"/>
    <w:rsid w:val="007E406A"/>
    <w:rsid w:val="007E549B"/>
    <w:rsid w:val="007E5F1E"/>
    <w:rsid w:val="007E63BA"/>
    <w:rsid w:val="007E6DFA"/>
    <w:rsid w:val="007F17AA"/>
    <w:rsid w:val="007F18B8"/>
    <w:rsid w:val="007F3085"/>
    <w:rsid w:val="007F512E"/>
    <w:rsid w:val="007F5EB7"/>
    <w:rsid w:val="00802721"/>
    <w:rsid w:val="008039EC"/>
    <w:rsid w:val="00804E84"/>
    <w:rsid w:val="00805F38"/>
    <w:rsid w:val="00805F6C"/>
    <w:rsid w:val="00806DBE"/>
    <w:rsid w:val="00810550"/>
    <w:rsid w:val="00811CB9"/>
    <w:rsid w:val="00813F0F"/>
    <w:rsid w:val="00815FD4"/>
    <w:rsid w:val="00817804"/>
    <w:rsid w:val="008230D8"/>
    <w:rsid w:val="0082454F"/>
    <w:rsid w:val="00826591"/>
    <w:rsid w:val="00826C0D"/>
    <w:rsid w:val="00827951"/>
    <w:rsid w:val="008415C8"/>
    <w:rsid w:val="008432E2"/>
    <w:rsid w:val="00845390"/>
    <w:rsid w:val="008462B8"/>
    <w:rsid w:val="008507E3"/>
    <w:rsid w:val="00850BB9"/>
    <w:rsid w:val="00852BEA"/>
    <w:rsid w:val="00854E3F"/>
    <w:rsid w:val="00855875"/>
    <w:rsid w:val="00855B64"/>
    <w:rsid w:val="00855EBE"/>
    <w:rsid w:val="00857370"/>
    <w:rsid w:val="0086057A"/>
    <w:rsid w:val="0086114D"/>
    <w:rsid w:val="008617B0"/>
    <w:rsid w:val="00861B52"/>
    <w:rsid w:val="00861F84"/>
    <w:rsid w:val="00862258"/>
    <w:rsid w:val="008625BA"/>
    <w:rsid w:val="00863664"/>
    <w:rsid w:val="00863C07"/>
    <w:rsid w:val="00864347"/>
    <w:rsid w:val="00864D0A"/>
    <w:rsid w:val="00864E06"/>
    <w:rsid w:val="0086559C"/>
    <w:rsid w:val="00865859"/>
    <w:rsid w:val="00865C0F"/>
    <w:rsid w:val="008709E7"/>
    <w:rsid w:val="008717AE"/>
    <w:rsid w:val="008719D0"/>
    <w:rsid w:val="00872469"/>
    <w:rsid w:val="0087277E"/>
    <w:rsid w:val="00873AE2"/>
    <w:rsid w:val="00874A51"/>
    <w:rsid w:val="00875B30"/>
    <w:rsid w:val="00875FC2"/>
    <w:rsid w:val="00876951"/>
    <w:rsid w:val="008769AF"/>
    <w:rsid w:val="00877995"/>
    <w:rsid w:val="00880362"/>
    <w:rsid w:val="0088170F"/>
    <w:rsid w:val="00881ABB"/>
    <w:rsid w:val="00881D4D"/>
    <w:rsid w:val="0088348B"/>
    <w:rsid w:val="008860B2"/>
    <w:rsid w:val="00886C70"/>
    <w:rsid w:val="00890599"/>
    <w:rsid w:val="00897B37"/>
    <w:rsid w:val="008A0569"/>
    <w:rsid w:val="008A1429"/>
    <w:rsid w:val="008A430F"/>
    <w:rsid w:val="008A5B2A"/>
    <w:rsid w:val="008A6608"/>
    <w:rsid w:val="008A7371"/>
    <w:rsid w:val="008B228B"/>
    <w:rsid w:val="008B2724"/>
    <w:rsid w:val="008B3332"/>
    <w:rsid w:val="008B37B9"/>
    <w:rsid w:val="008B4223"/>
    <w:rsid w:val="008B6901"/>
    <w:rsid w:val="008C2D6D"/>
    <w:rsid w:val="008C3722"/>
    <w:rsid w:val="008C3F9D"/>
    <w:rsid w:val="008C571A"/>
    <w:rsid w:val="008C5E9E"/>
    <w:rsid w:val="008C6284"/>
    <w:rsid w:val="008D0C44"/>
    <w:rsid w:val="008D2792"/>
    <w:rsid w:val="008D3C95"/>
    <w:rsid w:val="008D5618"/>
    <w:rsid w:val="008D600E"/>
    <w:rsid w:val="008E03A8"/>
    <w:rsid w:val="008E222F"/>
    <w:rsid w:val="008E2D62"/>
    <w:rsid w:val="008E38AA"/>
    <w:rsid w:val="008E6963"/>
    <w:rsid w:val="008E705D"/>
    <w:rsid w:val="008F10DE"/>
    <w:rsid w:val="008F4327"/>
    <w:rsid w:val="008F58BC"/>
    <w:rsid w:val="008F6258"/>
    <w:rsid w:val="00900AAB"/>
    <w:rsid w:val="00900ED8"/>
    <w:rsid w:val="0090142C"/>
    <w:rsid w:val="00902D50"/>
    <w:rsid w:val="009054F6"/>
    <w:rsid w:val="00905F93"/>
    <w:rsid w:val="00912955"/>
    <w:rsid w:val="009151B8"/>
    <w:rsid w:val="0091532C"/>
    <w:rsid w:val="00917590"/>
    <w:rsid w:val="00917B2F"/>
    <w:rsid w:val="009209FF"/>
    <w:rsid w:val="009227E5"/>
    <w:rsid w:val="00922BE7"/>
    <w:rsid w:val="009247B9"/>
    <w:rsid w:val="00925B27"/>
    <w:rsid w:val="009277AD"/>
    <w:rsid w:val="00930DD8"/>
    <w:rsid w:val="00931540"/>
    <w:rsid w:val="00934BBF"/>
    <w:rsid w:val="009353AD"/>
    <w:rsid w:val="00937A85"/>
    <w:rsid w:val="009404B8"/>
    <w:rsid w:val="0094164E"/>
    <w:rsid w:val="00942554"/>
    <w:rsid w:val="009477FF"/>
    <w:rsid w:val="00947831"/>
    <w:rsid w:val="00947A60"/>
    <w:rsid w:val="00950A70"/>
    <w:rsid w:val="00950B34"/>
    <w:rsid w:val="00950C42"/>
    <w:rsid w:val="009536F0"/>
    <w:rsid w:val="00954159"/>
    <w:rsid w:val="0095442C"/>
    <w:rsid w:val="009551E7"/>
    <w:rsid w:val="009555DE"/>
    <w:rsid w:val="00955826"/>
    <w:rsid w:val="00957724"/>
    <w:rsid w:val="00961EBD"/>
    <w:rsid w:val="009626F0"/>
    <w:rsid w:val="00962C86"/>
    <w:rsid w:val="00966A90"/>
    <w:rsid w:val="00967C1A"/>
    <w:rsid w:val="009704AA"/>
    <w:rsid w:val="009723A3"/>
    <w:rsid w:val="009751F4"/>
    <w:rsid w:val="00977348"/>
    <w:rsid w:val="00977591"/>
    <w:rsid w:val="00977BFA"/>
    <w:rsid w:val="009828B9"/>
    <w:rsid w:val="009859AF"/>
    <w:rsid w:val="00986178"/>
    <w:rsid w:val="00991290"/>
    <w:rsid w:val="00992645"/>
    <w:rsid w:val="009938F2"/>
    <w:rsid w:val="00994E4F"/>
    <w:rsid w:val="00997FDD"/>
    <w:rsid w:val="009A28EF"/>
    <w:rsid w:val="009A3090"/>
    <w:rsid w:val="009A3FCB"/>
    <w:rsid w:val="009A6079"/>
    <w:rsid w:val="009A6CEF"/>
    <w:rsid w:val="009B2B86"/>
    <w:rsid w:val="009B506C"/>
    <w:rsid w:val="009B7E6E"/>
    <w:rsid w:val="009C126C"/>
    <w:rsid w:val="009C2CC1"/>
    <w:rsid w:val="009C5B8C"/>
    <w:rsid w:val="009C7D0A"/>
    <w:rsid w:val="009D2801"/>
    <w:rsid w:val="009D7EB5"/>
    <w:rsid w:val="009D7F59"/>
    <w:rsid w:val="009E096B"/>
    <w:rsid w:val="009E1524"/>
    <w:rsid w:val="009E4110"/>
    <w:rsid w:val="009E4F34"/>
    <w:rsid w:val="009E743A"/>
    <w:rsid w:val="009F4269"/>
    <w:rsid w:val="009F4573"/>
    <w:rsid w:val="009F4DFF"/>
    <w:rsid w:val="009F4F8F"/>
    <w:rsid w:val="009F7712"/>
    <w:rsid w:val="009F7C31"/>
    <w:rsid w:val="00A00012"/>
    <w:rsid w:val="00A011D1"/>
    <w:rsid w:val="00A02ABA"/>
    <w:rsid w:val="00A02C25"/>
    <w:rsid w:val="00A0760F"/>
    <w:rsid w:val="00A10687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398D"/>
    <w:rsid w:val="00A251B1"/>
    <w:rsid w:val="00A2725A"/>
    <w:rsid w:val="00A27F38"/>
    <w:rsid w:val="00A31F8A"/>
    <w:rsid w:val="00A32C6E"/>
    <w:rsid w:val="00A33288"/>
    <w:rsid w:val="00A370D5"/>
    <w:rsid w:val="00A40607"/>
    <w:rsid w:val="00A41888"/>
    <w:rsid w:val="00A43340"/>
    <w:rsid w:val="00A43D35"/>
    <w:rsid w:val="00A44503"/>
    <w:rsid w:val="00A51BEB"/>
    <w:rsid w:val="00A52A99"/>
    <w:rsid w:val="00A53D44"/>
    <w:rsid w:val="00A55103"/>
    <w:rsid w:val="00A56643"/>
    <w:rsid w:val="00A602C9"/>
    <w:rsid w:val="00A645BC"/>
    <w:rsid w:val="00A65B3D"/>
    <w:rsid w:val="00A73C44"/>
    <w:rsid w:val="00A746FF"/>
    <w:rsid w:val="00A756E0"/>
    <w:rsid w:val="00A75E79"/>
    <w:rsid w:val="00A7673F"/>
    <w:rsid w:val="00A840AE"/>
    <w:rsid w:val="00A85C6A"/>
    <w:rsid w:val="00A96DFF"/>
    <w:rsid w:val="00A97F71"/>
    <w:rsid w:val="00AA017E"/>
    <w:rsid w:val="00AA168C"/>
    <w:rsid w:val="00AA1A8E"/>
    <w:rsid w:val="00AA260D"/>
    <w:rsid w:val="00AA708D"/>
    <w:rsid w:val="00AB0EA9"/>
    <w:rsid w:val="00AB2ACA"/>
    <w:rsid w:val="00AB37EE"/>
    <w:rsid w:val="00AB6481"/>
    <w:rsid w:val="00AB7469"/>
    <w:rsid w:val="00AC3AE6"/>
    <w:rsid w:val="00AC3F36"/>
    <w:rsid w:val="00AC65AB"/>
    <w:rsid w:val="00AC6D6B"/>
    <w:rsid w:val="00AC7138"/>
    <w:rsid w:val="00AD0650"/>
    <w:rsid w:val="00AD38CF"/>
    <w:rsid w:val="00AD6486"/>
    <w:rsid w:val="00AD7A71"/>
    <w:rsid w:val="00AE180A"/>
    <w:rsid w:val="00AE1EFB"/>
    <w:rsid w:val="00AE1F93"/>
    <w:rsid w:val="00AF0396"/>
    <w:rsid w:val="00AF0A73"/>
    <w:rsid w:val="00AF1CEC"/>
    <w:rsid w:val="00AF2BA9"/>
    <w:rsid w:val="00AF3EA5"/>
    <w:rsid w:val="00B00828"/>
    <w:rsid w:val="00B00A28"/>
    <w:rsid w:val="00B01E2F"/>
    <w:rsid w:val="00B02F35"/>
    <w:rsid w:val="00B03787"/>
    <w:rsid w:val="00B03F08"/>
    <w:rsid w:val="00B04696"/>
    <w:rsid w:val="00B04914"/>
    <w:rsid w:val="00B05481"/>
    <w:rsid w:val="00B0778D"/>
    <w:rsid w:val="00B07DDF"/>
    <w:rsid w:val="00B07E45"/>
    <w:rsid w:val="00B109D0"/>
    <w:rsid w:val="00B110CC"/>
    <w:rsid w:val="00B115CD"/>
    <w:rsid w:val="00B122E1"/>
    <w:rsid w:val="00B1237C"/>
    <w:rsid w:val="00B1274C"/>
    <w:rsid w:val="00B12F37"/>
    <w:rsid w:val="00B130D1"/>
    <w:rsid w:val="00B14555"/>
    <w:rsid w:val="00B146E0"/>
    <w:rsid w:val="00B218C8"/>
    <w:rsid w:val="00B226E2"/>
    <w:rsid w:val="00B22C57"/>
    <w:rsid w:val="00B239A1"/>
    <w:rsid w:val="00B24E59"/>
    <w:rsid w:val="00B24E81"/>
    <w:rsid w:val="00B264FE"/>
    <w:rsid w:val="00B27799"/>
    <w:rsid w:val="00B27891"/>
    <w:rsid w:val="00B30C6C"/>
    <w:rsid w:val="00B31540"/>
    <w:rsid w:val="00B31B4B"/>
    <w:rsid w:val="00B36175"/>
    <w:rsid w:val="00B36A8A"/>
    <w:rsid w:val="00B422F8"/>
    <w:rsid w:val="00B42525"/>
    <w:rsid w:val="00B43716"/>
    <w:rsid w:val="00B4490F"/>
    <w:rsid w:val="00B47526"/>
    <w:rsid w:val="00B47621"/>
    <w:rsid w:val="00B5087A"/>
    <w:rsid w:val="00B52108"/>
    <w:rsid w:val="00B5292F"/>
    <w:rsid w:val="00B545B6"/>
    <w:rsid w:val="00B546CE"/>
    <w:rsid w:val="00B55F5E"/>
    <w:rsid w:val="00B5752C"/>
    <w:rsid w:val="00B61C55"/>
    <w:rsid w:val="00B64994"/>
    <w:rsid w:val="00B65852"/>
    <w:rsid w:val="00B65865"/>
    <w:rsid w:val="00B6779B"/>
    <w:rsid w:val="00B67815"/>
    <w:rsid w:val="00B70135"/>
    <w:rsid w:val="00B71F51"/>
    <w:rsid w:val="00B7212B"/>
    <w:rsid w:val="00B733C7"/>
    <w:rsid w:val="00B73693"/>
    <w:rsid w:val="00B762D2"/>
    <w:rsid w:val="00B76D16"/>
    <w:rsid w:val="00B81E00"/>
    <w:rsid w:val="00B8258E"/>
    <w:rsid w:val="00B82BE0"/>
    <w:rsid w:val="00B8331D"/>
    <w:rsid w:val="00B856F6"/>
    <w:rsid w:val="00B85A1B"/>
    <w:rsid w:val="00B85E31"/>
    <w:rsid w:val="00B87FEE"/>
    <w:rsid w:val="00B9099C"/>
    <w:rsid w:val="00B914D7"/>
    <w:rsid w:val="00B92201"/>
    <w:rsid w:val="00B92B37"/>
    <w:rsid w:val="00B9580C"/>
    <w:rsid w:val="00B95866"/>
    <w:rsid w:val="00B96211"/>
    <w:rsid w:val="00BA16AE"/>
    <w:rsid w:val="00BA28FD"/>
    <w:rsid w:val="00BA2E3A"/>
    <w:rsid w:val="00BA3C6B"/>
    <w:rsid w:val="00BA4A61"/>
    <w:rsid w:val="00BA4C78"/>
    <w:rsid w:val="00BA6340"/>
    <w:rsid w:val="00BA6470"/>
    <w:rsid w:val="00BA7920"/>
    <w:rsid w:val="00BB3812"/>
    <w:rsid w:val="00BB40A9"/>
    <w:rsid w:val="00BB633C"/>
    <w:rsid w:val="00BB7DC0"/>
    <w:rsid w:val="00BC0062"/>
    <w:rsid w:val="00BC093D"/>
    <w:rsid w:val="00BC135E"/>
    <w:rsid w:val="00BC24F9"/>
    <w:rsid w:val="00BC2B04"/>
    <w:rsid w:val="00BC3AD8"/>
    <w:rsid w:val="00BC3DD0"/>
    <w:rsid w:val="00BC408B"/>
    <w:rsid w:val="00BC7213"/>
    <w:rsid w:val="00BC7DC9"/>
    <w:rsid w:val="00BD04F8"/>
    <w:rsid w:val="00BD296A"/>
    <w:rsid w:val="00BD7551"/>
    <w:rsid w:val="00BD7A4E"/>
    <w:rsid w:val="00BE295F"/>
    <w:rsid w:val="00BE6CF1"/>
    <w:rsid w:val="00BE7CCC"/>
    <w:rsid w:val="00BE7D90"/>
    <w:rsid w:val="00BF2642"/>
    <w:rsid w:val="00BF2F20"/>
    <w:rsid w:val="00BF31FE"/>
    <w:rsid w:val="00BF3322"/>
    <w:rsid w:val="00BF36A1"/>
    <w:rsid w:val="00BF447A"/>
    <w:rsid w:val="00BF5B4B"/>
    <w:rsid w:val="00BF7BE6"/>
    <w:rsid w:val="00C03A9E"/>
    <w:rsid w:val="00C03C82"/>
    <w:rsid w:val="00C043A9"/>
    <w:rsid w:val="00C04813"/>
    <w:rsid w:val="00C079C4"/>
    <w:rsid w:val="00C1014F"/>
    <w:rsid w:val="00C108CE"/>
    <w:rsid w:val="00C1213A"/>
    <w:rsid w:val="00C160A7"/>
    <w:rsid w:val="00C2212A"/>
    <w:rsid w:val="00C24CDC"/>
    <w:rsid w:val="00C24D14"/>
    <w:rsid w:val="00C2693B"/>
    <w:rsid w:val="00C26D6A"/>
    <w:rsid w:val="00C27A49"/>
    <w:rsid w:val="00C27F16"/>
    <w:rsid w:val="00C31638"/>
    <w:rsid w:val="00C316BF"/>
    <w:rsid w:val="00C327EE"/>
    <w:rsid w:val="00C3506D"/>
    <w:rsid w:val="00C35758"/>
    <w:rsid w:val="00C3784F"/>
    <w:rsid w:val="00C40872"/>
    <w:rsid w:val="00C411D6"/>
    <w:rsid w:val="00C423F2"/>
    <w:rsid w:val="00C44633"/>
    <w:rsid w:val="00C47009"/>
    <w:rsid w:val="00C50DA9"/>
    <w:rsid w:val="00C520A4"/>
    <w:rsid w:val="00C52A0C"/>
    <w:rsid w:val="00C536D1"/>
    <w:rsid w:val="00C53E7B"/>
    <w:rsid w:val="00C542EF"/>
    <w:rsid w:val="00C624E3"/>
    <w:rsid w:val="00C63C26"/>
    <w:rsid w:val="00C64121"/>
    <w:rsid w:val="00C65487"/>
    <w:rsid w:val="00C65ADB"/>
    <w:rsid w:val="00C65B4C"/>
    <w:rsid w:val="00C70063"/>
    <w:rsid w:val="00C71877"/>
    <w:rsid w:val="00C71951"/>
    <w:rsid w:val="00C732FE"/>
    <w:rsid w:val="00C73D8E"/>
    <w:rsid w:val="00C73FDB"/>
    <w:rsid w:val="00C74BBB"/>
    <w:rsid w:val="00C76585"/>
    <w:rsid w:val="00C76FC8"/>
    <w:rsid w:val="00C776FA"/>
    <w:rsid w:val="00C8128A"/>
    <w:rsid w:val="00C81E6E"/>
    <w:rsid w:val="00C81FD9"/>
    <w:rsid w:val="00C83A05"/>
    <w:rsid w:val="00C84B01"/>
    <w:rsid w:val="00C87F53"/>
    <w:rsid w:val="00C92D61"/>
    <w:rsid w:val="00C94C86"/>
    <w:rsid w:val="00C95FEE"/>
    <w:rsid w:val="00CA31B6"/>
    <w:rsid w:val="00CA3E99"/>
    <w:rsid w:val="00CA4988"/>
    <w:rsid w:val="00CA5C08"/>
    <w:rsid w:val="00CA695C"/>
    <w:rsid w:val="00CA7C7F"/>
    <w:rsid w:val="00CB0641"/>
    <w:rsid w:val="00CB17FB"/>
    <w:rsid w:val="00CB25B2"/>
    <w:rsid w:val="00CB37AA"/>
    <w:rsid w:val="00CB613A"/>
    <w:rsid w:val="00CB6D3E"/>
    <w:rsid w:val="00CB7DF7"/>
    <w:rsid w:val="00CC4105"/>
    <w:rsid w:val="00CC493D"/>
    <w:rsid w:val="00CC56E3"/>
    <w:rsid w:val="00CC6216"/>
    <w:rsid w:val="00CD1073"/>
    <w:rsid w:val="00CD43AA"/>
    <w:rsid w:val="00CD4CFA"/>
    <w:rsid w:val="00CE1F1A"/>
    <w:rsid w:val="00CE2F90"/>
    <w:rsid w:val="00CE4D22"/>
    <w:rsid w:val="00CE5C5A"/>
    <w:rsid w:val="00CE69E4"/>
    <w:rsid w:val="00CF1A1E"/>
    <w:rsid w:val="00CF359C"/>
    <w:rsid w:val="00CF50CC"/>
    <w:rsid w:val="00CF648C"/>
    <w:rsid w:val="00CF7449"/>
    <w:rsid w:val="00CF7889"/>
    <w:rsid w:val="00CF7F94"/>
    <w:rsid w:val="00D02A1E"/>
    <w:rsid w:val="00D0554F"/>
    <w:rsid w:val="00D073CF"/>
    <w:rsid w:val="00D106DA"/>
    <w:rsid w:val="00D110A0"/>
    <w:rsid w:val="00D11662"/>
    <w:rsid w:val="00D1246A"/>
    <w:rsid w:val="00D126FF"/>
    <w:rsid w:val="00D13DC0"/>
    <w:rsid w:val="00D1495D"/>
    <w:rsid w:val="00D15285"/>
    <w:rsid w:val="00D1623C"/>
    <w:rsid w:val="00D1637F"/>
    <w:rsid w:val="00D20BB1"/>
    <w:rsid w:val="00D20E49"/>
    <w:rsid w:val="00D20F20"/>
    <w:rsid w:val="00D21098"/>
    <w:rsid w:val="00D244F7"/>
    <w:rsid w:val="00D24682"/>
    <w:rsid w:val="00D25E48"/>
    <w:rsid w:val="00D26C45"/>
    <w:rsid w:val="00D27573"/>
    <w:rsid w:val="00D27DD9"/>
    <w:rsid w:val="00D27EAD"/>
    <w:rsid w:val="00D30549"/>
    <w:rsid w:val="00D32A72"/>
    <w:rsid w:val="00D32FB1"/>
    <w:rsid w:val="00D3306B"/>
    <w:rsid w:val="00D34E32"/>
    <w:rsid w:val="00D352B9"/>
    <w:rsid w:val="00D36091"/>
    <w:rsid w:val="00D36880"/>
    <w:rsid w:val="00D369EC"/>
    <w:rsid w:val="00D374CC"/>
    <w:rsid w:val="00D37E88"/>
    <w:rsid w:val="00D40CBB"/>
    <w:rsid w:val="00D41C6D"/>
    <w:rsid w:val="00D42236"/>
    <w:rsid w:val="00D4445B"/>
    <w:rsid w:val="00D45228"/>
    <w:rsid w:val="00D47C56"/>
    <w:rsid w:val="00D5349F"/>
    <w:rsid w:val="00D53B73"/>
    <w:rsid w:val="00D561BF"/>
    <w:rsid w:val="00D6044F"/>
    <w:rsid w:val="00D61275"/>
    <w:rsid w:val="00D61A6D"/>
    <w:rsid w:val="00D62A31"/>
    <w:rsid w:val="00D659BA"/>
    <w:rsid w:val="00D65A55"/>
    <w:rsid w:val="00D66689"/>
    <w:rsid w:val="00D72A6E"/>
    <w:rsid w:val="00D72CEC"/>
    <w:rsid w:val="00D74123"/>
    <w:rsid w:val="00D75F55"/>
    <w:rsid w:val="00D77C19"/>
    <w:rsid w:val="00D77D39"/>
    <w:rsid w:val="00D81F1A"/>
    <w:rsid w:val="00D86B7D"/>
    <w:rsid w:val="00D904E0"/>
    <w:rsid w:val="00D908FF"/>
    <w:rsid w:val="00D90A73"/>
    <w:rsid w:val="00D91FF9"/>
    <w:rsid w:val="00D92DC7"/>
    <w:rsid w:val="00D94497"/>
    <w:rsid w:val="00D96A58"/>
    <w:rsid w:val="00DA0817"/>
    <w:rsid w:val="00DA2F4B"/>
    <w:rsid w:val="00DA36E3"/>
    <w:rsid w:val="00DA3C65"/>
    <w:rsid w:val="00DA464F"/>
    <w:rsid w:val="00DA5331"/>
    <w:rsid w:val="00DA6716"/>
    <w:rsid w:val="00DB2850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C12FA"/>
    <w:rsid w:val="00DC387F"/>
    <w:rsid w:val="00DC7DC9"/>
    <w:rsid w:val="00DD03A3"/>
    <w:rsid w:val="00DD27F9"/>
    <w:rsid w:val="00DD29EC"/>
    <w:rsid w:val="00DD31A8"/>
    <w:rsid w:val="00DD5DBE"/>
    <w:rsid w:val="00DD7F69"/>
    <w:rsid w:val="00DE141F"/>
    <w:rsid w:val="00DE1971"/>
    <w:rsid w:val="00DE29CE"/>
    <w:rsid w:val="00DE2F1D"/>
    <w:rsid w:val="00DF0907"/>
    <w:rsid w:val="00DF354B"/>
    <w:rsid w:val="00DF4423"/>
    <w:rsid w:val="00DF4E8C"/>
    <w:rsid w:val="00DF53B1"/>
    <w:rsid w:val="00DF6135"/>
    <w:rsid w:val="00DF6A1D"/>
    <w:rsid w:val="00E00F61"/>
    <w:rsid w:val="00E01E4A"/>
    <w:rsid w:val="00E021BA"/>
    <w:rsid w:val="00E0455F"/>
    <w:rsid w:val="00E04BAC"/>
    <w:rsid w:val="00E05FEC"/>
    <w:rsid w:val="00E10151"/>
    <w:rsid w:val="00E108BD"/>
    <w:rsid w:val="00E13399"/>
    <w:rsid w:val="00E13B4F"/>
    <w:rsid w:val="00E16FE5"/>
    <w:rsid w:val="00E22E05"/>
    <w:rsid w:val="00E2355B"/>
    <w:rsid w:val="00E245D5"/>
    <w:rsid w:val="00E25815"/>
    <w:rsid w:val="00E261C4"/>
    <w:rsid w:val="00E26689"/>
    <w:rsid w:val="00E26991"/>
    <w:rsid w:val="00E30C7C"/>
    <w:rsid w:val="00E3101C"/>
    <w:rsid w:val="00E3268C"/>
    <w:rsid w:val="00E33221"/>
    <w:rsid w:val="00E333AE"/>
    <w:rsid w:val="00E33C2A"/>
    <w:rsid w:val="00E36530"/>
    <w:rsid w:val="00E36A75"/>
    <w:rsid w:val="00E37277"/>
    <w:rsid w:val="00E37843"/>
    <w:rsid w:val="00E435EC"/>
    <w:rsid w:val="00E436A5"/>
    <w:rsid w:val="00E4392D"/>
    <w:rsid w:val="00E4423A"/>
    <w:rsid w:val="00E51CD8"/>
    <w:rsid w:val="00E51DCE"/>
    <w:rsid w:val="00E53AE0"/>
    <w:rsid w:val="00E54431"/>
    <w:rsid w:val="00E54BAC"/>
    <w:rsid w:val="00E626BB"/>
    <w:rsid w:val="00E62CD9"/>
    <w:rsid w:val="00E64C1E"/>
    <w:rsid w:val="00E64C37"/>
    <w:rsid w:val="00E65774"/>
    <w:rsid w:val="00E65E2F"/>
    <w:rsid w:val="00E66349"/>
    <w:rsid w:val="00E669B8"/>
    <w:rsid w:val="00E70208"/>
    <w:rsid w:val="00E708FC"/>
    <w:rsid w:val="00E725B4"/>
    <w:rsid w:val="00E72EA9"/>
    <w:rsid w:val="00E73A02"/>
    <w:rsid w:val="00E74C9B"/>
    <w:rsid w:val="00E7687D"/>
    <w:rsid w:val="00E82531"/>
    <w:rsid w:val="00E83CA0"/>
    <w:rsid w:val="00E843BF"/>
    <w:rsid w:val="00E86227"/>
    <w:rsid w:val="00E865E4"/>
    <w:rsid w:val="00E86B1E"/>
    <w:rsid w:val="00E87F98"/>
    <w:rsid w:val="00E87FB5"/>
    <w:rsid w:val="00E90503"/>
    <w:rsid w:val="00E916EA"/>
    <w:rsid w:val="00E94E8A"/>
    <w:rsid w:val="00E97943"/>
    <w:rsid w:val="00EA1996"/>
    <w:rsid w:val="00EA1FF6"/>
    <w:rsid w:val="00EA2090"/>
    <w:rsid w:val="00EA296B"/>
    <w:rsid w:val="00EB0CB0"/>
    <w:rsid w:val="00EB1687"/>
    <w:rsid w:val="00EB2A94"/>
    <w:rsid w:val="00EB3500"/>
    <w:rsid w:val="00EB4042"/>
    <w:rsid w:val="00EB4D51"/>
    <w:rsid w:val="00EB60ED"/>
    <w:rsid w:val="00EB6686"/>
    <w:rsid w:val="00EC3E00"/>
    <w:rsid w:val="00EC3E31"/>
    <w:rsid w:val="00EC6CB1"/>
    <w:rsid w:val="00ED09E0"/>
    <w:rsid w:val="00ED3145"/>
    <w:rsid w:val="00ED3399"/>
    <w:rsid w:val="00ED3DFE"/>
    <w:rsid w:val="00ED49C2"/>
    <w:rsid w:val="00ED5ACD"/>
    <w:rsid w:val="00ED6F11"/>
    <w:rsid w:val="00EE06A2"/>
    <w:rsid w:val="00EE1262"/>
    <w:rsid w:val="00EE2B72"/>
    <w:rsid w:val="00EE3A68"/>
    <w:rsid w:val="00EE4ADC"/>
    <w:rsid w:val="00EE4FDD"/>
    <w:rsid w:val="00EE5A25"/>
    <w:rsid w:val="00EE63A3"/>
    <w:rsid w:val="00EE6940"/>
    <w:rsid w:val="00EE7495"/>
    <w:rsid w:val="00EF01FF"/>
    <w:rsid w:val="00EF0640"/>
    <w:rsid w:val="00EF06D3"/>
    <w:rsid w:val="00EF09AE"/>
    <w:rsid w:val="00F00ABA"/>
    <w:rsid w:val="00F01784"/>
    <w:rsid w:val="00F02606"/>
    <w:rsid w:val="00F02BC5"/>
    <w:rsid w:val="00F036E2"/>
    <w:rsid w:val="00F05999"/>
    <w:rsid w:val="00F059C3"/>
    <w:rsid w:val="00F074AB"/>
    <w:rsid w:val="00F0752E"/>
    <w:rsid w:val="00F12B3C"/>
    <w:rsid w:val="00F13A5C"/>
    <w:rsid w:val="00F16DCC"/>
    <w:rsid w:val="00F20397"/>
    <w:rsid w:val="00F2086C"/>
    <w:rsid w:val="00F20907"/>
    <w:rsid w:val="00F21607"/>
    <w:rsid w:val="00F223B9"/>
    <w:rsid w:val="00F24C96"/>
    <w:rsid w:val="00F263E6"/>
    <w:rsid w:val="00F27164"/>
    <w:rsid w:val="00F30570"/>
    <w:rsid w:val="00F30877"/>
    <w:rsid w:val="00F31EF6"/>
    <w:rsid w:val="00F32F36"/>
    <w:rsid w:val="00F3463E"/>
    <w:rsid w:val="00F34A3D"/>
    <w:rsid w:val="00F350C3"/>
    <w:rsid w:val="00F353DB"/>
    <w:rsid w:val="00F35E95"/>
    <w:rsid w:val="00F375DB"/>
    <w:rsid w:val="00F418EC"/>
    <w:rsid w:val="00F42101"/>
    <w:rsid w:val="00F43365"/>
    <w:rsid w:val="00F4433F"/>
    <w:rsid w:val="00F46273"/>
    <w:rsid w:val="00F466DF"/>
    <w:rsid w:val="00F46906"/>
    <w:rsid w:val="00F46C2D"/>
    <w:rsid w:val="00F60E73"/>
    <w:rsid w:val="00F61100"/>
    <w:rsid w:val="00F61752"/>
    <w:rsid w:val="00F61C62"/>
    <w:rsid w:val="00F62F4F"/>
    <w:rsid w:val="00F647A0"/>
    <w:rsid w:val="00F66EF2"/>
    <w:rsid w:val="00F70CA1"/>
    <w:rsid w:val="00F71B4C"/>
    <w:rsid w:val="00F726D2"/>
    <w:rsid w:val="00F73841"/>
    <w:rsid w:val="00F73BAC"/>
    <w:rsid w:val="00F752FD"/>
    <w:rsid w:val="00F75749"/>
    <w:rsid w:val="00F75BC4"/>
    <w:rsid w:val="00F75D6A"/>
    <w:rsid w:val="00F8465F"/>
    <w:rsid w:val="00F847DD"/>
    <w:rsid w:val="00F856F1"/>
    <w:rsid w:val="00F86A45"/>
    <w:rsid w:val="00F86DB6"/>
    <w:rsid w:val="00F91070"/>
    <w:rsid w:val="00F91516"/>
    <w:rsid w:val="00F93188"/>
    <w:rsid w:val="00F9458F"/>
    <w:rsid w:val="00F94F40"/>
    <w:rsid w:val="00F9569A"/>
    <w:rsid w:val="00F97FFB"/>
    <w:rsid w:val="00FA04DB"/>
    <w:rsid w:val="00FA1CE4"/>
    <w:rsid w:val="00FA4249"/>
    <w:rsid w:val="00FA6C4C"/>
    <w:rsid w:val="00FA7D04"/>
    <w:rsid w:val="00FA7FDA"/>
    <w:rsid w:val="00FB1A0C"/>
    <w:rsid w:val="00FB5625"/>
    <w:rsid w:val="00FB7164"/>
    <w:rsid w:val="00FB7530"/>
    <w:rsid w:val="00FB7AFF"/>
    <w:rsid w:val="00FC1D00"/>
    <w:rsid w:val="00FC24CE"/>
    <w:rsid w:val="00FC5589"/>
    <w:rsid w:val="00FC5C59"/>
    <w:rsid w:val="00FC6417"/>
    <w:rsid w:val="00FD0542"/>
    <w:rsid w:val="00FD06EA"/>
    <w:rsid w:val="00FD1895"/>
    <w:rsid w:val="00FD3366"/>
    <w:rsid w:val="00FD363F"/>
    <w:rsid w:val="00FD3FE8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6266"/>
    <w:rsid w:val="00FE68D9"/>
    <w:rsid w:val="00FE6B49"/>
    <w:rsid w:val="00FF4BE0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4</Pages>
  <Words>2512</Words>
  <Characters>13567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1188</cp:revision>
  <cp:lastPrinted>2018-01-05T21:34:00Z</cp:lastPrinted>
  <dcterms:created xsi:type="dcterms:W3CDTF">2018-01-03T20:56:00Z</dcterms:created>
  <dcterms:modified xsi:type="dcterms:W3CDTF">2021-06-17T22:00:00Z</dcterms:modified>
</cp:coreProperties>
</file>