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6F42BC10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6F42BC0E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F42BC0F" w14:textId="267EA958" w:rsidR="00EE780C" w:rsidRPr="009B4223" w:rsidRDefault="00A01C08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1204365</w:t>
            </w:r>
          </w:p>
        </w:tc>
      </w:tr>
      <w:tr w:rsidR="00EE780C" w:rsidRPr="009B4223" w14:paraId="6F42BC13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6F42BC11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F42BC12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6F42BC16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6F42BC14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F42BC15" w14:textId="0A05CBE5" w:rsidR="00EE780C" w:rsidRPr="009B4223" w:rsidRDefault="00E716C0" w:rsidP="005718E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prestação de contas </w:t>
            </w:r>
            <w:r w:rsidR="00A01C08">
              <w:rPr>
                <w:rFonts w:ascii="Times New Roman" w:hAnsi="Times New Roman"/>
              </w:rPr>
              <w:t xml:space="preserve">– </w:t>
            </w:r>
            <w:proofErr w:type="gramStart"/>
            <w:r w:rsidR="00A01C08">
              <w:rPr>
                <w:rFonts w:ascii="Times New Roman" w:hAnsi="Times New Roman"/>
              </w:rPr>
              <w:t>Janeiro</w:t>
            </w:r>
            <w:proofErr w:type="gramEnd"/>
            <w:r w:rsidR="00A01C08">
              <w:rPr>
                <w:rFonts w:ascii="Times New Roman" w:hAnsi="Times New Roman"/>
              </w:rPr>
              <w:t xml:space="preserve"> a outubro </w:t>
            </w:r>
            <w:r>
              <w:rPr>
                <w:rFonts w:ascii="Times New Roman" w:hAnsi="Times New Roman"/>
              </w:rPr>
              <w:t>20</w:t>
            </w:r>
            <w:r w:rsidR="00FC6081">
              <w:rPr>
                <w:rFonts w:ascii="Times New Roman" w:hAnsi="Times New Roman"/>
              </w:rPr>
              <w:t>20</w:t>
            </w:r>
          </w:p>
        </w:tc>
      </w:tr>
      <w:tr w:rsidR="00C91572" w:rsidRPr="009B4223" w14:paraId="6F42BC18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42BC17" w14:textId="73FF859C" w:rsidR="00C91572" w:rsidRPr="009B4223" w:rsidRDefault="006423E0" w:rsidP="00FC6081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</w:t>
            </w:r>
            <w:r w:rsidR="00A01C08">
              <w:rPr>
                <w:rFonts w:ascii="Times New Roman" w:hAnsi="Times New Roman"/>
              </w:rPr>
              <w:t>12</w:t>
            </w:r>
            <w:r w:rsidR="0091240D" w:rsidRPr="009B4223">
              <w:rPr>
                <w:rFonts w:ascii="Times New Roman" w:hAnsi="Times New Roman"/>
              </w:rPr>
              <w:t>-20</w:t>
            </w:r>
            <w:r w:rsidR="00FC6081">
              <w:rPr>
                <w:rFonts w:ascii="Times New Roman" w:hAnsi="Times New Roman"/>
              </w:rPr>
              <w:t>20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6F42BC19" w14:textId="77777777" w:rsidR="00417BDA" w:rsidRPr="009B4223" w:rsidRDefault="00417BDA" w:rsidP="00417BDA">
      <w:pPr>
        <w:rPr>
          <w:rFonts w:ascii="Times New Roman" w:hAnsi="Times New Roman"/>
        </w:rPr>
      </w:pPr>
    </w:p>
    <w:p w14:paraId="6F42BC1A" w14:textId="2A40F0AA"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A01C08">
        <w:rPr>
          <w:rFonts w:ascii="Times New Roman" w:hAnsi="Times New Roman"/>
        </w:rPr>
        <w:t>17</w:t>
      </w:r>
      <w:r w:rsidR="0091240D" w:rsidRPr="009B4223">
        <w:rPr>
          <w:rFonts w:ascii="Times New Roman" w:hAnsi="Times New Roman"/>
        </w:rPr>
        <w:t xml:space="preserve"> de </w:t>
      </w:r>
      <w:r w:rsidR="00A01C08">
        <w:rPr>
          <w:rFonts w:ascii="Times New Roman" w:hAnsi="Times New Roman"/>
        </w:rPr>
        <w:t>novembro</w:t>
      </w:r>
      <w:r w:rsidR="00FC6081">
        <w:rPr>
          <w:rFonts w:ascii="Times New Roman" w:hAnsi="Times New Roman"/>
        </w:rPr>
        <w:t xml:space="preserve"> </w:t>
      </w:r>
      <w:proofErr w:type="spellStart"/>
      <w:r w:rsidR="00FC6081">
        <w:rPr>
          <w:rFonts w:ascii="Times New Roman" w:hAnsi="Times New Roman"/>
        </w:rPr>
        <w:t>de</w:t>
      </w:r>
      <w:proofErr w:type="spellEnd"/>
      <w:r w:rsidR="00FC6081">
        <w:rPr>
          <w:rFonts w:ascii="Times New Roman" w:hAnsi="Times New Roman"/>
        </w:rPr>
        <w:t xml:space="preserve"> 2020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1A30A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 xml:space="preserve">egimento Interno do CAU/AL, após análise do assunto em </w:t>
      </w:r>
      <w:proofErr w:type="gramStart"/>
      <w:r w:rsidR="000706AB" w:rsidRPr="009B4223">
        <w:rPr>
          <w:rFonts w:ascii="Times New Roman" w:hAnsi="Times New Roman"/>
        </w:rPr>
        <w:t>epigrafe</w:t>
      </w:r>
      <w:proofErr w:type="gramEnd"/>
      <w:r w:rsidR="00ED0C76" w:rsidRPr="009B4223">
        <w:rPr>
          <w:rFonts w:ascii="Times New Roman" w:hAnsi="Times New Roman"/>
        </w:rPr>
        <w:t>;</w:t>
      </w:r>
    </w:p>
    <w:p w14:paraId="6F42BC1B" w14:textId="77777777" w:rsidR="00F576FC" w:rsidRPr="00E716C0" w:rsidRDefault="00F576FC" w:rsidP="00F576FC">
      <w:pPr>
        <w:jc w:val="both"/>
        <w:rPr>
          <w:rFonts w:ascii="Times New Roman" w:hAnsi="Times New Roman"/>
          <w:sz w:val="10"/>
          <w:szCs w:val="10"/>
        </w:rPr>
      </w:pPr>
    </w:p>
    <w:p w14:paraId="6F42BC1C" w14:textId="77777777" w:rsidR="004A3D36" w:rsidRDefault="004A3D36" w:rsidP="004A3D36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>Considerando que a Prestação de Contas foi elaborada com base na Resolução CAU/BR nº 1</w:t>
      </w:r>
      <w:r w:rsidR="00FC6081">
        <w:rPr>
          <w:rFonts w:ascii="Times New Roman" w:hAnsi="Times New Roman"/>
        </w:rPr>
        <w:t>74</w:t>
      </w:r>
      <w:r w:rsidRPr="00795CAC">
        <w:rPr>
          <w:rFonts w:ascii="Times New Roman" w:hAnsi="Times New Roman"/>
        </w:rPr>
        <w:t xml:space="preserve">, de </w:t>
      </w:r>
      <w:r w:rsidR="00FC6081">
        <w:rPr>
          <w:rFonts w:ascii="Times New Roman" w:hAnsi="Times New Roman"/>
        </w:rPr>
        <w:t>13</w:t>
      </w:r>
      <w:r w:rsidRPr="00795CAC">
        <w:rPr>
          <w:rFonts w:ascii="Times New Roman" w:hAnsi="Times New Roman"/>
        </w:rPr>
        <w:t xml:space="preserve"> de </w:t>
      </w:r>
      <w:r w:rsidR="00FC6081">
        <w:rPr>
          <w:rFonts w:ascii="Times New Roman" w:hAnsi="Times New Roman"/>
        </w:rPr>
        <w:t>dezembro</w:t>
      </w:r>
      <w:r w:rsidRPr="00795CAC">
        <w:rPr>
          <w:rFonts w:ascii="Times New Roman" w:hAnsi="Times New Roman"/>
        </w:rPr>
        <w:t xml:space="preserve"> de 201</w:t>
      </w:r>
      <w:r w:rsidR="00FC6081">
        <w:rPr>
          <w:rFonts w:ascii="Times New Roman" w:hAnsi="Times New Roman"/>
        </w:rPr>
        <w:t>8</w:t>
      </w:r>
      <w:r w:rsidRPr="00795CAC">
        <w:rPr>
          <w:rFonts w:ascii="Times New Roman" w:hAnsi="Times New Roman"/>
        </w:rPr>
        <w:t>;</w:t>
      </w:r>
    </w:p>
    <w:p w14:paraId="6F42BC1D" w14:textId="77777777" w:rsidR="00795CAC" w:rsidRPr="00E716C0" w:rsidRDefault="00795CAC" w:rsidP="003677B4">
      <w:pPr>
        <w:jc w:val="both"/>
        <w:rPr>
          <w:rFonts w:ascii="Times New Roman" w:hAnsi="Times New Roman"/>
          <w:sz w:val="10"/>
          <w:szCs w:val="10"/>
        </w:rPr>
      </w:pPr>
    </w:p>
    <w:p w14:paraId="6F42BC1E" w14:textId="77777777" w:rsidR="00E716C0" w:rsidRDefault="00E716C0" w:rsidP="00E716C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relatório da </w:t>
      </w:r>
      <w:r w:rsidR="005718E1">
        <w:rPr>
          <w:rFonts w:ascii="Times New Roman" w:hAnsi="Times New Roman"/>
        </w:rPr>
        <w:t>Gerencia Administrativa e Financeira do CAU/AL</w:t>
      </w:r>
      <w:r>
        <w:rPr>
          <w:rFonts w:ascii="Times New Roman" w:hAnsi="Times New Roman"/>
        </w:rPr>
        <w:t xml:space="preserve">; </w:t>
      </w:r>
    </w:p>
    <w:p w14:paraId="6F42BC1F" w14:textId="77777777" w:rsidR="00E716C0" w:rsidRPr="00E716C0" w:rsidRDefault="00E716C0" w:rsidP="003677B4">
      <w:pPr>
        <w:jc w:val="both"/>
        <w:rPr>
          <w:rFonts w:ascii="Times New Roman" w:hAnsi="Times New Roman"/>
          <w:sz w:val="10"/>
          <w:szCs w:val="10"/>
        </w:rPr>
      </w:pPr>
    </w:p>
    <w:p w14:paraId="6F42BC20" w14:textId="77777777"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 w:rsidR="001A30A1"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14:paraId="6F42BC21" w14:textId="77777777"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14:paraId="6F42BC22" w14:textId="77777777"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14:paraId="6F42BC23" w14:textId="77777777" w:rsidR="0065431A" w:rsidRPr="009B4223" w:rsidRDefault="0065431A" w:rsidP="0065431A">
      <w:pPr>
        <w:pStyle w:val="Corpodetexto2"/>
        <w:rPr>
          <w:sz w:val="24"/>
          <w:szCs w:val="24"/>
        </w:rPr>
      </w:pPr>
    </w:p>
    <w:p w14:paraId="6F42BC24" w14:textId="5EF31C5C"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Prestação de contas d</w:t>
      </w:r>
      <w:r w:rsidR="00A01C08">
        <w:rPr>
          <w:sz w:val="24"/>
          <w:szCs w:val="24"/>
        </w:rPr>
        <w:t xml:space="preserve">e </w:t>
      </w:r>
      <w:proofErr w:type="gramStart"/>
      <w:r w:rsidR="00A01C08">
        <w:rPr>
          <w:sz w:val="24"/>
          <w:szCs w:val="24"/>
        </w:rPr>
        <w:t>Janeiro</w:t>
      </w:r>
      <w:proofErr w:type="gramEnd"/>
      <w:r w:rsidR="00A01C08">
        <w:rPr>
          <w:sz w:val="24"/>
          <w:szCs w:val="24"/>
        </w:rPr>
        <w:t xml:space="preserve"> a Outubro </w:t>
      </w:r>
      <w:r w:rsidR="005718E1">
        <w:rPr>
          <w:sz w:val="24"/>
          <w:szCs w:val="24"/>
        </w:rPr>
        <w:t xml:space="preserve">do </w:t>
      </w:r>
      <w:r w:rsidRPr="00795CAC">
        <w:rPr>
          <w:sz w:val="24"/>
          <w:szCs w:val="24"/>
        </w:rPr>
        <w:t>exercício de 20</w:t>
      </w:r>
      <w:r w:rsidR="00FC6081">
        <w:rPr>
          <w:sz w:val="24"/>
          <w:szCs w:val="24"/>
        </w:rPr>
        <w:t>20</w:t>
      </w:r>
      <w:r w:rsidRPr="00795CAC">
        <w:rPr>
          <w:sz w:val="24"/>
          <w:szCs w:val="24"/>
        </w:rPr>
        <w:t xml:space="preserve"> do Conselho de Arquitetura e</w:t>
      </w:r>
      <w:r>
        <w:rPr>
          <w:sz w:val="24"/>
          <w:szCs w:val="24"/>
        </w:rPr>
        <w:t xml:space="preserve"> Urbanismo de Alagoas – CAU/AL;</w:t>
      </w:r>
    </w:p>
    <w:p w14:paraId="6F42BC25" w14:textId="77777777"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14:paraId="6F42BC26" w14:textId="77777777"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14:paraId="6F42BC27" w14:textId="77777777"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14:paraId="6F42BC28" w14:textId="77777777" w:rsidR="00775C39" w:rsidRPr="00775C39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</w:t>
      </w:r>
      <w:r w:rsidR="00775C39">
        <w:rPr>
          <w:sz w:val="22"/>
          <w:szCs w:val="22"/>
          <w:lang w:eastAsia="pt-BR"/>
        </w:rPr>
        <w:t>preciação e aprovação do Plenário</w:t>
      </w:r>
      <w:r w:rsidR="004A3D36">
        <w:rPr>
          <w:sz w:val="22"/>
          <w:szCs w:val="22"/>
          <w:lang w:eastAsia="pt-BR"/>
        </w:rPr>
        <w:t xml:space="preserve"> do CAU/AL</w:t>
      </w:r>
      <w:r w:rsidR="00775C39">
        <w:rPr>
          <w:sz w:val="22"/>
          <w:szCs w:val="22"/>
          <w:lang w:eastAsia="pt-BR"/>
        </w:rPr>
        <w:t>;</w:t>
      </w:r>
    </w:p>
    <w:p w14:paraId="6F42BC29" w14:textId="77777777" w:rsidR="00795CAC" w:rsidRPr="009B4223" w:rsidRDefault="00795CAC" w:rsidP="00795CAC">
      <w:pPr>
        <w:pStyle w:val="Corpodetexto2"/>
        <w:rPr>
          <w:sz w:val="24"/>
          <w:szCs w:val="24"/>
        </w:rPr>
      </w:pPr>
    </w:p>
    <w:p w14:paraId="6F42BC2A" w14:textId="77777777" w:rsidR="00FC6081" w:rsidRDefault="00FC6081" w:rsidP="00FC6081">
      <w:pPr>
        <w:jc w:val="both"/>
        <w:rPr>
          <w:rFonts w:ascii="Times New Roman" w:hAnsi="Times New Roman"/>
          <w:sz w:val="22"/>
          <w:szCs w:val="22"/>
        </w:rPr>
      </w:pPr>
    </w:p>
    <w:p w14:paraId="6F42BC2B" w14:textId="6F937040" w:rsidR="00FC6081" w:rsidRPr="004F22F2" w:rsidRDefault="00FC6081" w:rsidP="00FC6081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 xml:space="preserve">Com </w:t>
      </w:r>
      <w:r w:rsidRPr="004F22F2">
        <w:rPr>
          <w:rFonts w:ascii="Times New Roman" w:hAnsi="Times New Roman"/>
          <w:b/>
          <w:sz w:val="22"/>
          <w:szCs w:val="22"/>
        </w:rPr>
        <w:t>0</w:t>
      </w:r>
      <w:r w:rsidR="00C84BE4">
        <w:rPr>
          <w:rFonts w:ascii="Times New Roman" w:hAnsi="Times New Roman"/>
          <w:b/>
          <w:sz w:val="22"/>
          <w:szCs w:val="22"/>
        </w:rPr>
        <w:t>3</w:t>
      </w:r>
      <w:r w:rsidRPr="004F22F2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4F22F2">
        <w:rPr>
          <w:rFonts w:ascii="Times New Roman" w:hAnsi="Times New Roman"/>
          <w:sz w:val="22"/>
          <w:szCs w:val="22"/>
        </w:rPr>
        <w:t xml:space="preserve"> dos Conselheiros: </w:t>
      </w:r>
      <w:r w:rsidRPr="004F22F2">
        <w:rPr>
          <w:rFonts w:ascii="Times New Roman" w:hAnsi="Times New Roman"/>
          <w:bCs/>
          <w:sz w:val="22"/>
          <w:szCs w:val="22"/>
        </w:rPr>
        <w:t>Edgar</w:t>
      </w:r>
      <w:r>
        <w:rPr>
          <w:rFonts w:ascii="Times New Roman" w:hAnsi="Times New Roman"/>
          <w:bCs/>
          <w:sz w:val="22"/>
          <w:szCs w:val="22"/>
        </w:rPr>
        <w:t xml:space="preserve"> Francisco do Nascimento Filho</w:t>
      </w:r>
      <w:r w:rsidR="00C84BE4"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 w:rsidR="00C84BE4" w:rsidRPr="004F22F2">
        <w:rPr>
          <w:rFonts w:ascii="Times New Roman" w:hAnsi="Times New Roman"/>
          <w:bCs/>
          <w:sz w:val="22"/>
          <w:szCs w:val="22"/>
        </w:rPr>
        <w:t>Dilson</w:t>
      </w:r>
      <w:proofErr w:type="spellEnd"/>
      <w:r w:rsidR="00C84BE4" w:rsidRPr="004F22F2">
        <w:rPr>
          <w:rFonts w:ascii="Times New Roman" w:hAnsi="Times New Roman"/>
          <w:bCs/>
          <w:sz w:val="22"/>
          <w:szCs w:val="22"/>
        </w:rPr>
        <w:t xml:space="preserve"> Batista Ferreira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4F22F2">
        <w:rPr>
          <w:rFonts w:ascii="Times New Roman" w:hAnsi="Times New Roman"/>
          <w:bCs/>
          <w:sz w:val="22"/>
          <w:szCs w:val="22"/>
        </w:rPr>
        <w:t xml:space="preserve">e </w:t>
      </w:r>
      <w:r w:rsidRPr="004F22F2">
        <w:rPr>
          <w:rFonts w:ascii="Times New Roman" w:hAnsi="Times New Roman"/>
          <w:bCs/>
          <w:sz w:val="22"/>
          <w:szCs w:val="22"/>
          <w:lang w:eastAsia="pt-BR"/>
        </w:rPr>
        <w:t>Alexandre Henrique Pereira e Silva</w:t>
      </w:r>
      <w:r w:rsidRPr="004F22F2">
        <w:rPr>
          <w:rFonts w:ascii="Times New Roman" w:hAnsi="Times New Roman"/>
          <w:bCs/>
          <w:sz w:val="22"/>
          <w:szCs w:val="22"/>
        </w:rPr>
        <w:t xml:space="preserve">, </w:t>
      </w:r>
      <w:r w:rsidRPr="004F22F2">
        <w:rPr>
          <w:rFonts w:ascii="Times New Roman" w:hAnsi="Times New Roman"/>
          <w:b/>
          <w:bCs/>
          <w:sz w:val="22"/>
          <w:szCs w:val="22"/>
        </w:rPr>
        <w:t xml:space="preserve">00 votos contrários, 00 abstenções </w:t>
      </w:r>
      <w:r w:rsidRPr="004F22F2">
        <w:rPr>
          <w:rFonts w:ascii="Times New Roman" w:hAnsi="Times New Roman"/>
          <w:bCs/>
          <w:sz w:val="22"/>
          <w:szCs w:val="22"/>
        </w:rPr>
        <w:t xml:space="preserve">e </w:t>
      </w:r>
      <w:r w:rsidRPr="004F22F2">
        <w:rPr>
          <w:rFonts w:ascii="Times New Roman" w:hAnsi="Times New Roman"/>
          <w:b/>
          <w:bCs/>
          <w:sz w:val="22"/>
          <w:szCs w:val="22"/>
        </w:rPr>
        <w:t>0</w:t>
      </w:r>
      <w:r w:rsidR="00C84BE4">
        <w:rPr>
          <w:rFonts w:ascii="Times New Roman" w:hAnsi="Times New Roman"/>
          <w:b/>
          <w:bCs/>
          <w:sz w:val="22"/>
          <w:szCs w:val="22"/>
        </w:rPr>
        <w:t>0</w:t>
      </w:r>
      <w:r w:rsidRPr="004F22F2">
        <w:rPr>
          <w:rFonts w:ascii="Times New Roman" w:hAnsi="Times New Roman"/>
          <w:b/>
          <w:bCs/>
          <w:sz w:val="22"/>
          <w:szCs w:val="22"/>
        </w:rPr>
        <w:t xml:space="preserve"> ausência.</w:t>
      </w:r>
    </w:p>
    <w:p w14:paraId="6F42BC2C" w14:textId="77777777" w:rsidR="00FC6081" w:rsidRDefault="00FC6081" w:rsidP="00FC6081">
      <w:pPr>
        <w:pStyle w:val="Corpodetexto2"/>
        <w:rPr>
          <w:sz w:val="22"/>
          <w:szCs w:val="22"/>
        </w:rPr>
      </w:pPr>
    </w:p>
    <w:p w14:paraId="6F42BC2D" w14:textId="77777777" w:rsidR="00FC6081" w:rsidRDefault="00FC6081" w:rsidP="00FC6081">
      <w:pPr>
        <w:pStyle w:val="Corpodetexto2"/>
        <w:rPr>
          <w:sz w:val="22"/>
          <w:szCs w:val="22"/>
        </w:rPr>
      </w:pPr>
    </w:p>
    <w:p w14:paraId="6F42BC2E" w14:textId="77777777" w:rsidR="00FC6081" w:rsidRPr="004F22F2" w:rsidRDefault="00FC6081" w:rsidP="00FC6081">
      <w:pPr>
        <w:pStyle w:val="Corpodetexto2"/>
        <w:rPr>
          <w:sz w:val="22"/>
          <w:szCs w:val="22"/>
        </w:rPr>
      </w:pPr>
    </w:p>
    <w:p w14:paraId="6F42BC2F" w14:textId="77777777" w:rsidR="00FC6081" w:rsidRPr="004F22F2" w:rsidRDefault="00FC6081" w:rsidP="00FC6081">
      <w:pPr>
        <w:rPr>
          <w:rFonts w:ascii="Times New Roman" w:hAnsi="Times New Roman"/>
          <w:b/>
          <w:bCs/>
          <w:sz w:val="22"/>
          <w:szCs w:val="22"/>
        </w:rPr>
      </w:pPr>
      <w:r w:rsidRPr="004F22F2">
        <w:rPr>
          <w:rFonts w:ascii="Times New Roman" w:hAnsi="Times New Roman"/>
          <w:b/>
          <w:bCs/>
          <w:sz w:val="22"/>
          <w:szCs w:val="22"/>
        </w:rPr>
        <w:t>Edgar Francisco do Nascimento Filho ___________</w:t>
      </w:r>
      <w:r>
        <w:rPr>
          <w:rFonts w:ascii="Times New Roman" w:hAnsi="Times New Roman"/>
          <w:b/>
          <w:bCs/>
          <w:sz w:val="22"/>
          <w:szCs w:val="22"/>
        </w:rPr>
        <w:t>________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______________________________</w:t>
      </w:r>
    </w:p>
    <w:p w14:paraId="6F42BC30" w14:textId="77777777" w:rsidR="00FC6081" w:rsidRPr="004F22F2" w:rsidRDefault="00FC6081" w:rsidP="00FC6081">
      <w:pPr>
        <w:rPr>
          <w:rFonts w:ascii="Times New Roman" w:hAnsi="Times New Roman"/>
          <w:bCs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Coordenador</w:t>
      </w:r>
    </w:p>
    <w:p w14:paraId="6F42BC31" w14:textId="77777777" w:rsidR="00FC6081" w:rsidRPr="004F22F2" w:rsidRDefault="00FC6081" w:rsidP="00FC6081">
      <w:pPr>
        <w:rPr>
          <w:rFonts w:ascii="Times New Roman" w:hAnsi="Times New Roman"/>
          <w:bCs/>
          <w:sz w:val="22"/>
          <w:szCs w:val="22"/>
        </w:rPr>
      </w:pPr>
    </w:p>
    <w:p w14:paraId="2DDF31F4" w14:textId="77777777" w:rsidR="00C84BE4" w:rsidRDefault="00C84BE4" w:rsidP="00FC6081">
      <w:pPr>
        <w:rPr>
          <w:rFonts w:ascii="Times New Roman" w:hAnsi="Times New Roman"/>
          <w:b/>
          <w:sz w:val="22"/>
          <w:szCs w:val="22"/>
        </w:rPr>
      </w:pPr>
    </w:p>
    <w:p w14:paraId="6F42BC32" w14:textId="59FF2FF2" w:rsidR="00FC6081" w:rsidRDefault="00C84BE4" w:rsidP="00FC6081">
      <w:pPr>
        <w:rPr>
          <w:rFonts w:ascii="Times New Roman" w:hAnsi="Times New Roman"/>
          <w:b/>
          <w:sz w:val="22"/>
          <w:szCs w:val="22"/>
        </w:rPr>
      </w:pPr>
      <w:proofErr w:type="spellStart"/>
      <w:r w:rsidRPr="00C84BE4">
        <w:rPr>
          <w:rFonts w:ascii="Times New Roman" w:hAnsi="Times New Roman"/>
          <w:b/>
          <w:sz w:val="22"/>
          <w:szCs w:val="22"/>
        </w:rPr>
        <w:t>Dilson</w:t>
      </w:r>
      <w:proofErr w:type="spellEnd"/>
      <w:r w:rsidRPr="00C84BE4">
        <w:rPr>
          <w:rFonts w:ascii="Times New Roman" w:hAnsi="Times New Roman"/>
          <w:b/>
          <w:sz w:val="22"/>
          <w:szCs w:val="22"/>
        </w:rPr>
        <w:t xml:space="preserve"> Batista Ferreira</w:t>
      </w:r>
      <w:r>
        <w:rPr>
          <w:rFonts w:ascii="Times New Roman" w:hAnsi="Times New Roman"/>
          <w:b/>
          <w:sz w:val="22"/>
          <w:szCs w:val="22"/>
        </w:rPr>
        <w:t xml:space="preserve"> ______________________________________________________________</w:t>
      </w:r>
    </w:p>
    <w:p w14:paraId="7DEF449A" w14:textId="69EFC671" w:rsidR="00C84BE4" w:rsidRPr="00C84BE4" w:rsidRDefault="00C84BE4" w:rsidP="00FC6081">
      <w:pPr>
        <w:rPr>
          <w:rFonts w:ascii="Times New Roman" w:hAnsi="Times New Roman"/>
          <w:bCs/>
          <w:sz w:val="22"/>
          <w:szCs w:val="22"/>
        </w:rPr>
      </w:pPr>
      <w:r w:rsidRPr="00C84BE4">
        <w:rPr>
          <w:rFonts w:ascii="Times New Roman" w:hAnsi="Times New Roman"/>
          <w:bCs/>
          <w:sz w:val="22"/>
          <w:szCs w:val="22"/>
        </w:rPr>
        <w:t>Coordenador-adjunto</w:t>
      </w:r>
    </w:p>
    <w:p w14:paraId="524E3EE1" w14:textId="77777777" w:rsidR="00C84BE4" w:rsidRDefault="00C84BE4" w:rsidP="00FC6081">
      <w:pPr>
        <w:rPr>
          <w:rFonts w:ascii="Times New Roman" w:hAnsi="Times New Roman"/>
          <w:b/>
          <w:sz w:val="22"/>
          <w:szCs w:val="22"/>
        </w:rPr>
      </w:pPr>
    </w:p>
    <w:p w14:paraId="0C775B88" w14:textId="77777777" w:rsidR="00C84BE4" w:rsidRDefault="00C84BE4" w:rsidP="00FC6081">
      <w:pPr>
        <w:rPr>
          <w:rFonts w:ascii="Times New Roman" w:hAnsi="Times New Roman"/>
          <w:b/>
          <w:sz w:val="22"/>
          <w:szCs w:val="22"/>
        </w:rPr>
      </w:pPr>
    </w:p>
    <w:p w14:paraId="6F42BC33" w14:textId="1ECF297D" w:rsidR="00FC6081" w:rsidRPr="004F22F2" w:rsidRDefault="00FC6081" w:rsidP="00FC6081">
      <w:pPr>
        <w:rPr>
          <w:rFonts w:ascii="Times New Roman" w:hAnsi="Times New Roman"/>
          <w:b/>
          <w:bCs/>
          <w:sz w:val="22"/>
          <w:szCs w:val="22"/>
        </w:rPr>
      </w:pPr>
      <w:r w:rsidRPr="004F22F2">
        <w:rPr>
          <w:rFonts w:ascii="Times New Roman" w:hAnsi="Times New Roman"/>
          <w:b/>
          <w:sz w:val="22"/>
          <w:szCs w:val="22"/>
        </w:rPr>
        <w:t>Alexandre Henrique Pereira e Silva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_____________________________</w:t>
      </w:r>
      <w:r>
        <w:rPr>
          <w:rFonts w:ascii="Times New Roman" w:hAnsi="Times New Roman"/>
          <w:b/>
          <w:bCs/>
          <w:sz w:val="22"/>
          <w:szCs w:val="22"/>
        </w:rPr>
        <w:t>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</w:t>
      </w:r>
    </w:p>
    <w:p w14:paraId="6F42BC34" w14:textId="77777777" w:rsidR="00FC6081" w:rsidRPr="004F22F2" w:rsidRDefault="00FC6081" w:rsidP="00FC6081">
      <w:pPr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Membro</w:t>
      </w:r>
    </w:p>
    <w:p w14:paraId="6F42BC35" w14:textId="77777777" w:rsidR="00417BDA" w:rsidRPr="009B4223" w:rsidRDefault="00417BDA" w:rsidP="00FC6081">
      <w:pPr>
        <w:jc w:val="both"/>
        <w:rPr>
          <w:rFonts w:ascii="Times New Roman" w:hAnsi="Times New Roman"/>
        </w:rPr>
      </w:pPr>
    </w:p>
    <w:sectPr w:rsidR="00417BDA" w:rsidRPr="009B4223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7B2D33" w14:textId="77777777" w:rsidR="00550849" w:rsidRDefault="00550849" w:rsidP="00EE4FDD">
      <w:r>
        <w:separator/>
      </w:r>
    </w:p>
  </w:endnote>
  <w:endnote w:type="continuationSeparator" w:id="0">
    <w:p w14:paraId="5277DF96" w14:textId="77777777" w:rsidR="00550849" w:rsidRDefault="0055084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2BC40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42BC45" wp14:editId="6F42BC4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172CE" w14:textId="77777777" w:rsidR="00550849" w:rsidRDefault="00550849" w:rsidP="00EE4FDD">
      <w:r>
        <w:separator/>
      </w:r>
    </w:p>
  </w:footnote>
  <w:footnote w:type="continuationSeparator" w:id="0">
    <w:p w14:paraId="09FBC25E" w14:textId="77777777" w:rsidR="00550849" w:rsidRDefault="0055084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2BC3A" w14:textId="77777777" w:rsidR="00982F44" w:rsidRDefault="00550849">
    <w:pPr>
      <w:pStyle w:val="Cabealho"/>
    </w:pPr>
    <w:r>
      <w:rPr>
        <w:noProof/>
        <w:lang w:val="en-US"/>
      </w:rPr>
      <w:pict w14:anchorId="6F42BC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2BC3B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42BC43" wp14:editId="6F42BC4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42BC3C" w14:textId="77777777" w:rsidR="00982F44" w:rsidRDefault="00982F44">
    <w:pPr>
      <w:pStyle w:val="Cabealho"/>
    </w:pPr>
  </w:p>
  <w:p w14:paraId="6F42BC3D" w14:textId="77777777" w:rsidR="00982F44" w:rsidRDefault="00982F44">
    <w:pPr>
      <w:pStyle w:val="Cabealho"/>
    </w:pPr>
  </w:p>
  <w:p w14:paraId="6F42BC3E" w14:textId="77777777" w:rsidR="00982F44" w:rsidRDefault="00982F44">
    <w:pPr>
      <w:pStyle w:val="Cabealho"/>
    </w:pPr>
  </w:p>
  <w:p w14:paraId="6F42BC3F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2BC41" w14:textId="77777777" w:rsidR="00982F44" w:rsidRDefault="00550849">
    <w:pPr>
      <w:pStyle w:val="Cabealho"/>
    </w:pPr>
    <w:r>
      <w:rPr>
        <w:noProof/>
        <w:lang w:val="en-US"/>
      </w:rPr>
      <w:pict w14:anchorId="6F42BC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849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6DBD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738FF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0FE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C08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BE4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0FC5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669F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6081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F42BC0E"/>
  <w15:docId w15:val="{F478F6A2-CA06-4BAF-8ADD-077BEECF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255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6</cp:revision>
  <cp:lastPrinted>2020-11-17T17:30:00Z</cp:lastPrinted>
  <dcterms:created xsi:type="dcterms:W3CDTF">2019-05-21T20:43:00Z</dcterms:created>
  <dcterms:modified xsi:type="dcterms:W3CDTF">2020-11-17T17:30:00Z</dcterms:modified>
</cp:coreProperties>
</file>