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40205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1047488/2020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prestação de contas – exercício 201</w:t>
            </w:r>
            <w:r w:rsidR="0040205F">
              <w:rPr>
                <w:rFonts w:ascii="Times New Roman" w:hAnsi="Times New Roman"/>
              </w:rPr>
              <w:t>9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40205F">
              <w:rPr>
                <w:rFonts w:ascii="Times New Roman" w:hAnsi="Times New Roman"/>
              </w:rPr>
              <w:t>1-2020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D054E1" w:rsidRDefault="00417BDA" w:rsidP="00417BDA">
      <w:pPr>
        <w:rPr>
          <w:rFonts w:ascii="Times New Roman" w:hAnsi="Times New Roman"/>
        </w:rPr>
      </w:pPr>
    </w:p>
    <w:p w:rsidR="00417BDA" w:rsidRPr="00D054E1" w:rsidRDefault="003677B4" w:rsidP="003677B4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A COMISSÃO DE </w:t>
      </w:r>
      <w:r w:rsidR="009B4223" w:rsidRPr="00D054E1">
        <w:rPr>
          <w:rFonts w:ascii="Times New Roman" w:hAnsi="Times New Roman"/>
        </w:rPr>
        <w:t>ADMINISTRAÇÃO E FINANÇAS</w:t>
      </w:r>
      <w:r w:rsidR="00DE1C12" w:rsidRPr="00D054E1">
        <w:rPr>
          <w:rFonts w:ascii="Times New Roman" w:hAnsi="Times New Roman"/>
        </w:rPr>
        <w:t xml:space="preserve"> – C</w:t>
      </w:r>
      <w:r w:rsidR="009B4223" w:rsidRPr="00D054E1">
        <w:rPr>
          <w:rFonts w:ascii="Times New Roman" w:hAnsi="Times New Roman"/>
        </w:rPr>
        <w:t>A</w:t>
      </w:r>
      <w:r w:rsidR="00DE1C12" w:rsidRPr="00D054E1">
        <w:rPr>
          <w:rFonts w:ascii="Times New Roman" w:hAnsi="Times New Roman"/>
        </w:rPr>
        <w:t>F</w:t>
      </w:r>
      <w:r w:rsidR="000706AB" w:rsidRPr="00D054E1">
        <w:rPr>
          <w:rFonts w:ascii="Times New Roman" w:hAnsi="Times New Roman"/>
        </w:rPr>
        <w:t xml:space="preserve">-CAU/AL reunida </w:t>
      </w:r>
      <w:r w:rsidR="00D054E1" w:rsidRPr="00D054E1">
        <w:rPr>
          <w:rFonts w:ascii="Times New Roman" w:hAnsi="Times New Roman"/>
        </w:rPr>
        <w:t>o</w:t>
      </w:r>
      <w:r w:rsidR="000706AB" w:rsidRPr="00D054E1">
        <w:rPr>
          <w:rFonts w:ascii="Times New Roman" w:hAnsi="Times New Roman"/>
        </w:rPr>
        <w:t>rdinariamente em Maceió</w:t>
      </w:r>
      <w:r w:rsidR="0091240D" w:rsidRPr="00D054E1">
        <w:rPr>
          <w:rFonts w:ascii="Times New Roman" w:hAnsi="Times New Roman"/>
        </w:rPr>
        <w:t xml:space="preserve">, na sede do CAU/AL, no dia </w:t>
      </w:r>
      <w:r w:rsidR="0040205F" w:rsidRPr="00D054E1">
        <w:rPr>
          <w:rFonts w:ascii="Times New Roman" w:hAnsi="Times New Roman"/>
        </w:rPr>
        <w:t>30</w:t>
      </w:r>
      <w:r w:rsidR="0091240D" w:rsidRPr="00D054E1">
        <w:rPr>
          <w:rFonts w:ascii="Times New Roman" w:hAnsi="Times New Roman"/>
        </w:rPr>
        <w:t xml:space="preserve"> de </w:t>
      </w:r>
      <w:r w:rsidR="0040205F" w:rsidRPr="00D054E1">
        <w:rPr>
          <w:rFonts w:ascii="Times New Roman" w:hAnsi="Times New Roman"/>
        </w:rPr>
        <w:t>janeiro de 2020</w:t>
      </w:r>
      <w:r w:rsidR="000706AB" w:rsidRPr="00D054E1">
        <w:rPr>
          <w:rFonts w:ascii="Times New Roman" w:hAnsi="Times New Roman"/>
        </w:rPr>
        <w:t>, no uso</w:t>
      </w:r>
      <w:r w:rsidR="007A7FEC" w:rsidRPr="00D054E1">
        <w:rPr>
          <w:rFonts w:ascii="Times New Roman" w:hAnsi="Times New Roman"/>
        </w:rPr>
        <w:t xml:space="preserve"> das competências que lhe conferem o </w:t>
      </w:r>
      <w:r w:rsidR="0063256E" w:rsidRPr="00D054E1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D054E1">
        <w:rPr>
          <w:rFonts w:ascii="Times New Roman" w:eastAsia="Times New Roman" w:hAnsi="Times New Roman"/>
          <w:bCs/>
          <w:lang w:eastAsia="pt-BR"/>
        </w:rPr>
        <w:t>22</w:t>
      </w:r>
      <w:r w:rsidR="001A30A1" w:rsidRPr="00D054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D054E1">
        <w:rPr>
          <w:rFonts w:ascii="Times New Roman" w:hAnsi="Times New Roman"/>
        </w:rPr>
        <w:t xml:space="preserve">do </w:t>
      </w:r>
      <w:r w:rsidR="00122157" w:rsidRPr="00D054E1">
        <w:rPr>
          <w:rFonts w:ascii="Times New Roman" w:hAnsi="Times New Roman"/>
        </w:rPr>
        <w:t>R</w:t>
      </w:r>
      <w:r w:rsidR="000706AB" w:rsidRPr="00D054E1">
        <w:rPr>
          <w:rFonts w:ascii="Times New Roman" w:hAnsi="Times New Roman"/>
        </w:rPr>
        <w:t>egimento Interno do CAU/AL, após análise do assunto em epigrafe</w:t>
      </w:r>
      <w:r w:rsidR="00ED0C76" w:rsidRPr="00D054E1">
        <w:rPr>
          <w:rFonts w:ascii="Times New Roman" w:hAnsi="Times New Roman"/>
        </w:rPr>
        <w:t>;</w:t>
      </w:r>
    </w:p>
    <w:p w:rsidR="00EE780C" w:rsidRPr="00D054E1" w:rsidRDefault="00EE780C" w:rsidP="003677B4">
      <w:pPr>
        <w:jc w:val="both"/>
        <w:rPr>
          <w:rFonts w:ascii="Times New Roman" w:hAnsi="Times New Roman"/>
        </w:rPr>
      </w:pPr>
    </w:p>
    <w:p w:rsidR="00F576FC" w:rsidRPr="00D054E1" w:rsidRDefault="00F576FC" w:rsidP="00F576FC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Considerando o plano de ação e orçamento, aprovado pela </w:t>
      </w:r>
      <w:r w:rsidR="004A3D36" w:rsidRPr="00D054E1">
        <w:rPr>
          <w:rFonts w:ascii="Times New Roman" w:hAnsi="Times New Roman"/>
        </w:rPr>
        <w:t xml:space="preserve">Deliberação Plenária CAU/AL n° </w:t>
      </w:r>
      <w:r w:rsidR="00F57268" w:rsidRPr="00D054E1">
        <w:rPr>
          <w:rFonts w:ascii="Times New Roman" w:hAnsi="Times New Roman"/>
        </w:rPr>
        <w:t>0073-02/2018</w:t>
      </w:r>
      <w:r w:rsidR="004A3D36" w:rsidRPr="00D054E1">
        <w:rPr>
          <w:rFonts w:ascii="Times New Roman" w:hAnsi="Times New Roman"/>
        </w:rPr>
        <w:t xml:space="preserve">, homologada pela </w:t>
      </w:r>
      <w:r w:rsidRPr="00D054E1">
        <w:rPr>
          <w:rFonts w:ascii="Times New Roman" w:hAnsi="Times New Roman"/>
        </w:rPr>
        <w:t>Deliberação Plenária n° DPABR nº 00</w:t>
      </w:r>
      <w:r w:rsidR="00F57268" w:rsidRPr="00D054E1">
        <w:rPr>
          <w:rFonts w:ascii="Times New Roman" w:hAnsi="Times New Roman"/>
        </w:rPr>
        <w:t>27</w:t>
      </w:r>
      <w:r w:rsidRPr="00D054E1">
        <w:rPr>
          <w:rFonts w:ascii="Times New Roman" w:hAnsi="Times New Roman"/>
        </w:rPr>
        <w:t>-</w:t>
      </w:r>
      <w:proofErr w:type="gramStart"/>
      <w:r w:rsidR="00F57268" w:rsidRPr="00D054E1">
        <w:rPr>
          <w:rFonts w:ascii="Times New Roman" w:hAnsi="Times New Roman"/>
        </w:rPr>
        <w:t>02.</w:t>
      </w:r>
      <w:proofErr w:type="gramEnd"/>
      <w:r w:rsidR="00F57268" w:rsidRPr="00D054E1">
        <w:rPr>
          <w:rFonts w:ascii="Times New Roman" w:hAnsi="Times New Roman"/>
        </w:rPr>
        <w:t>B</w:t>
      </w:r>
      <w:r w:rsidRPr="00D054E1">
        <w:rPr>
          <w:rFonts w:ascii="Times New Roman" w:hAnsi="Times New Roman"/>
        </w:rPr>
        <w:t>/20</w:t>
      </w:r>
      <w:r w:rsidR="00F57268" w:rsidRPr="00D054E1">
        <w:rPr>
          <w:rFonts w:ascii="Times New Roman" w:hAnsi="Times New Roman"/>
        </w:rPr>
        <w:t>18</w:t>
      </w:r>
      <w:r w:rsidR="004A3D36" w:rsidRPr="00D054E1">
        <w:rPr>
          <w:rFonts w:ascii="Times New Roman" w:hAnsi="Times New Roman"/>
        </w:rPr>
        <w:t>;</w:t>
      </w:r>
    </w:p>
    <w:p w:rsidR="00F576FC" w:rsidRPr="00D054E1" w:rsidRDefault="00F576FC" w:rsidP="00F576FC">
      <w:pPr>
        <w:jc w:val="both"/>
        <w:rPr>
          <w:rFonts w:ascii="Times New Roman" w:hAnsi="Times New Roman"/>
        </w:rPr>
      </w:pPr>
    </w:p>
    <w:p w:rsidR="004A3D36" w:rsidRPr="00D054E1" w:rsidRDefault="004A3D36" w:rsidP="004A3D36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>Considerando que a Prestação de Contas foi elaborada com base na Resolução CAU/BR nº 1</w:t>
      </w:r>
      <w:r w:rsidR="00F57268" w:rsidRPr="00D054E1">
        <w:rPr>
          <w:rFonts w:ascii="Times New Roman" w:hAnsi="Times New Roman"/>
        </w:rPr>
        <w:t>74</w:t>
      </w:r>
      <w:r w:rsidRPr="00D054E1">
        <w:rPr>
          <w:rFonts w:ascii="Times New Roman" w:hAnsi="Times New Roman"/>
        </w:rPr>
        <w:t xml:space="preserve">, de </w:t>
      </w:r>
      <w:r w:rsidR="00F57268" w:rsidRPr="00D054E1">
        <w:rPr>
          <w:rFonts w:ascii="Times New Roman" w:hAnsi="Times New Roman"/>
        </w:rPr>
        <w:t>13</w:t>
      </w:r>
      <w:r w:rsidRPr="00D054E1">
        <w:rPr>
          <w:rFonts w:ascii="Times New Roman" w:hAnsi="Times New Roman"/>
        </w:rPr>
        <w:t xml:space="preserve"> de</w:t>
      </w:r>
      <w:r w:rsidR="00F57268" w:rsidRPr="00D054E1">
        <w:rPr>
          <w:rFonts w:ascii="Times New Roman" w:hAnsi="Times New Roman"/>
        </w:rPr>
        <w:t xml:space="preserve"> dezembro</w:t>
      </w:r>
      <w:r w:rsidRPr="00D054E1">
        <w:rPr>
          <w:rFonts w:ascii="Times New Roman" w:hAnsi="Times New Roman"/>
        </w:rPr>
        <w:t xml:space="preserve"> de 201</w:t>
      </w:r>
      <w:r w:rsidR="00F57268" w:rsidRPr="00D054E1">
        <w:rPr>
          <w:rFonts w:ascii="Times New Roman" w:hAnsi="Times New Roman"/>
        </w:rPr>
        <w:t>8</w:t>
      </w:r>
      <w:r w:rsidRPr="00D054E1">
        <w:rPr>
          <w:rFonts w:ascii="Times New Roman" w:hAnsi="Times New Roman"/>
        </w:rPr>
        <w:t>;</w:t>
      </w:r>
    </w:p>
    <w:p w:rsidR="00795CAC" w:rsidRPr="00D054E1" w:rsidRDefault="00795CAC" w:rsidP="003677B4">
      <w:pPr>
        <w:jc w:val="both"/>
        <w:rPr>
          <w:rFonts w:ascii="Times New Roman" w:hAnsi="Times New Roman"/>
        </w:rPr>
      </w:pPr>
    </w:p>
    <w:p w:rsidR="004A3D36" w:rsidRPr="00D054E1" w:rsidRDefault="004A3D36" w:rsidP="004A3D36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>Considerando que todas as deliberações de comissão devem ser encaminhadas à Presidência do</w:t>
      </w:r>
      <w:r w:rsidR="001A30A1" w:rsidRPr="00D054E1">
        <w:rPr>
          <w:rFonts w:ascii="Times New Roman" w:hAnsi="Times New Roman"/>
        </w:rPr>
        <w:t xml:space="preserve"> </w:t>
      </w:r>
      <w:r w:rsidRPr="00D054E1">
        <w:rPr>
          <w:rFonts w:ascii="Times New Roman" w:hAnsi="Times New Roman"/>
        </w:rPr>
        <w:t>CAU/AL, para verificação e encaminhamentos, conforme Regimento Interno do CAU/AL.</w:t>
      </w:r>
    </w:p>
    <w:p w:rsidR="004A3D36" w:rsidRPr="00D054E1" w:rsidRDefault="004A3D36" w:rsidP="003677B4">
      <w:pPr>
        <w:jc w:val="both"/>
        <w:rPr>
          <w:rFonts w:ascii="Times New Roman" w:hAnsi="Times New Roman"/>
        </w:rPr>
      </w:pPr>
    </w:p>
    <w:p w:rsidR="000706AB" w:rsidRPr="00D054E1" w:rsidRDefault="007A7FEC" w:rsidP="00417BDA">
      <w:pPr>
        <w:pStyle w:val="Corpodetexto2"/>
        <w:rPr>
          <w:b/>
          <w:sz w:val="24"/>
          <w:szCs w:val="24"/>
        </w:rPr>
      </w:pPr>
      <w:r w:rsidRPr="00D054E1">
        <w:rPr>
          <w:b/>
          <w:sz w:val="24"/>
          <w:szCs w:val="24"/>
        </w:rPr>
        <w:t>DELIBER</w:t>
      </w:r>
      <w:r w:rsidR="00795CAC" w:rsidRPr="00D054E1">
        <w:rPr>
          <w:b/>
          <w:sz w:val="24"/>
          <w:szCs w:val="24"/>
        </w:rPr>
        <w:t>A</w:t>
      </w:r>
      <w:r w:rsidR="000706AB" w:rsidRPr="00D054E1">
        <w:rPr>
          <w:b/>
          <w:sz w:val="24"/>
          <w:szCs w:val="24"/>
        </w:rPr>
        <w:t>:</w:t>
      </w:r>
    </w:p>
    <w:p w:rsidR="0065431A" w:rsidRPr="00D054E1" w:rsidRDefault="0065431A" w:rsidP="0065431A">
      <w:pPr>
        <w:pStyle w:val="Corpodetexto2"/>
        <w:rPr>
          <w:sz w:val="24"/>
          <w:szCs w:val="24"/>
        </w:rPr>
      </w:pPr>
    </w:p>
    <w:p w:rsidR="00795CAC" w:rsidRPr="00D054E1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D054E1">
        <w:rPr>
          <w:sz w:val="24"/>
          <w:szCs w:val="24"/>
        </w:rPr>
        <w:t>– Aprovar, por unanimidade, a Prestação de contas do exercício de 201</w:t>
      </w:r>
      <w:r w:rsidR="00F57268" w:rsidRPr="00D054E1">
        <w:rPr>
          <w:sz w:val="24"/>
          <w:szCs w:val="24"/>
        </w:rPr>
        <w:t>9</w:t>
      </w:r>
      <w:r w:rsidRPr="00D054E1">
        <w:rPr>
          <w:sz w:val="24"/>
          <w:szCs w:val="24"/>
        </w:rPr>
        <w:t xml:space="preserve"> do Conselho de Arquitetura e Urbanismo de Alagoas – CAU/AL;</w:t>
      </w:r>
    </w:p>
    <w:p w:rsidR="00795CAC" w:rsidRPr="00D054E1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Pr="00D054E1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D054E1">
        <w:rPr>
          <w:sz w:val="24"/>
          <w:szCs w:val="24"/>
        </w:rPr>
        <w:t xml:space="preserve">– Encaminhar </w:t>
      </w:r>
      <w:r w:rsidR="00775C39" w:rsidRPr="00D054E1">
        <w:rPr>
          <w:sz w:val="24"/>
          <w:szCs w:val="24"/>
        </w:rPr>
        <w:t>esta deliberação à Presidência do CAU/AL, para verificação e tomada das seguintes providências:</w:t>
      </w:r>
    </w:p>
    <w:p w:rsidR="00775C39" w:rsidRPr="00D054E1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D054E1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D054E1">
        <w:rPr>
          <w:sz w:val="24"/>
          <w:szCs w:val="24"/>
          <w:lang w:eastAsia="pt-BR"/>
        </w:rPr>
        <w:t>A</w:t>
      </w:r>
      <w:r w:rsidR="00775C39" w:rsidRPr="00D054E1">
        <w:rPr>
          <w:sz w:val="24"/>
          <w:szCs w:val="24"/>
          <w:lang w:eastAsia="pt-BR"/>
        </w:rPr>
        <w:t>preciação e aprovação do Plenário</w:t>
      </w:r>
      <w:r w:rsidR="004A3D36" w:rsidRPr="00D054E1">
        <w:rPr>
          <w:sz w:val="24"/>
          <w:szCs w:val="24"/>
          <w:lang w:eastAsia="pt-BR"/>
        </w:rPr>
        <w:t xml:space="preserve"> do CAU/AL</w:t>
      </w:r>
      <w:bookmarkStart w:id="0" w:name="_GoBack"/>
      <w:bookmarkEnd w:id="0"/>
      <w:r w:rsidR="00775C39" w:rsidRPr="00D054E1">
        <w:rPr>
          <w:sz w:val="24"/>
          <w:szCs w:val="24"/>
          <w:lang w:eastAsia="pt-BR"/>
        </w:rPr>
        <w:t>;</w:t>
      </w:r>
    </w:p>
    <w:p w:rsidR="00795CAC" w:rsidRPr="00D054E1" w:rsidRDefault="00795CAC" w:rsidP="00795CAC">
      <w:pPr>
        <w:pStyle w:val="Corpodetexto2"/>
        <w:rPr>
          <w:sz w:val="24"/>
          <w:szCs w:val="24"/>
        </w:rPr>
      </w:pPr>
    </w:p>
    <w:p w:rsidR="001F4EDE" w:rsidRPr="00D054E1" w:rsidRDefault="001F4EDE" w:rsidP="001A30A1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Com </w:t>
      </w:r>
      <w:r w:rsidR="00A66507" w:rsidRPr="00D054E1">
        <w:rPr>
          <w:rFonts w:ascii="Times New Roman" w:hAnsi="Times New Roman"/>
          <w:b/>
        </w:rPr>
        <w:t>0</w:t>
      </w:r>
      <w:r w:rsidR="00F57268" w:rsidRPr="00D054E1">
        <w:rPr>
          <w:rFonts w:ascii="Times New Roman" w:hAnsi="Times New Roman"/>
          <w:b/>
        </w:rPr>
        <w:t>2</w:t>
      </w:r>
      <w:r w:rsidRPr="00D054E1">
        <w:rPr>
          <w:rFonts w:ascii="Times New Roman" w:hAnsi="Times New Roman"/>
          <w:b/>
        </w:rPr>
        <w:t xml:space="preserve"> votos favoráveis</w:t>
      </w:r>
      <w:r w:rsidRPr="00D054E1">
        <w:rPr>
          <w:rFonts w:ascii="Times New Roman" w:hAnsi="Times New Roman"/>
        </w:rPr>
        <w:t xml:space="preserve"> dos </w:t>
      </w:r>
      <w:r w:rsidR="001A30A1" w:rsidRPr="00D054E1">
        <w:rPr>
          <w:rFonts w:ascii="Times New Roman" w:hAnsi="Times New Roman"/>
        </w:rPr>
        <w:t>C</w:t>
      </w:r>
      <w:r w:rsidRPr="00D054E1">
        <w:rPr>
          <w:rFonts w:ascii="Times New Roman" w:hAnsi="Times New Roman"/>
        </w:rPr>
        <w:t>onselheiros</w:t>
      </w:r>
      <w:r w:rsidR="00E716C0" w:rsidRPr="00D054E1">
        <w:rPr>
          <w:rFonts w:ascii="Times New Roman" w:hAnsi="Times New Roman"/>
        </w:rPr>
        <w:t>:</w:t>
      </w:r>
      <w:r w:rsidRPr="00D054E1">
        <w:rPr>
          <w:rFonts w:ascii="Times New Roman" w:hAnsi="Times New Roman"/>
        </w:rPr>
        <w:t xml:space="preserve"> </w:t>
      </w:r>
      <w:r w:rsidR="009B4223" w:rsidRPr="00D054E1">
        <w:rPr>
          <w:rFonts w:ascii="Times New Roman" w:hAnsi="Times New Roman"/>
          <w:bCs/>
        </w:rPr>
        <w:t>Edgar</w:t>
      </w:r>
      <w:r w:rsidR="00AF1955" w:rsidRPr="00D054E1">
        <w:rPr>
          <w:rFonts w:ascii="Times New Roman" w:hAnsi="Times New Roman"/>
          <w:bCs/>
        </w:rPr>
        <w:t xml:space="preserve"> Francisco do Nascimento Filho </w:t>
      </w:r>
      <w:r w:rsidR="00BB301F" w:rsidRPr="00D054E1">
        <w:rPr>
          <w:rFonts w:ascii="Times New Roman" w:hAnsi="Times New Roman"/>
          <w:bCs/>
        </w:rPr>
        <w:t xml:space="preserve">e </w:t>
      </w:r>
      <w:r w:rsidR="001A30A1" w:rsidRPr="00D054E1">
        <w:rPr>
          <w:rFonts w:ascii="Times New Roman" w:hAnsi="Times New Roman"/>
          <w:bCs/>
          <w:lang w:eastAsia="pt-BR"/>
        </w:rPr>
        <w:t>Alexandre Henrique Pereira e Silva</w:t>
      </w:r>
      <w:r w:rsidR="00BB301F" w:rsidRPr="00D054E1">
        <w:rPr>
          <w:rFonts w:ascii="Times New Roman" w:hAnsi="Times New Roman"/>
          <w:bCs/>
        </w:rPr>
        <w:t xml:space="preserve">, </w:t>
      </w:r>
      <w:r w:rsidR="00BB301F" w:rsidRPr="00D054E1">
        <w:rPr>
          <w:rFonts w:ascii="Times New Roman" w:hAnsi="Times New Roman"/>
          <w:b/>
          <w:bCs/>
        </w:rPr>
        <w:t xml:space="preserve">00 votos contrários, 00 abstenções </w:t>
      </w:r>
      <w:r w:rsidR="00BB301F" w:rsidRPr="00D054E1">
        <w:rPr>
          <w:rFonts w:ascii="Times New Roman" w:hAnsi="Times New Roman"/>
          <w:bCs/>
        </w:rPr>
        <w:t xml:space="preserve">e </w:t>
      </w:r>
      <w:r w:rsidR="00A66507" w:rsidRPr="00D054E1">
        <w:rPr>
          <w:rFonts w:ascii="Times New Roman" w:hAnsi="Times New Roman"/>
          <w:b/>
          <w:bCs/>
        </w:rPr>
        <w:t>0</w:t>
      </w:r>
      <w:r w:rsidR="00AF1955" w:rsidRPr="00D054E1">
        <w:rPr>
          <w:rFonts w:ascii="Times New Roman" w:hAnsi="Times New Roman"/>
          <w:b/>
          <w:bCs/>
        </w:rPr>
        <w:t>1</w:t>
      </w:r>
      <w:r w:rsidR="00A66507" w:rsidRPr="00D054E1">
        <w:rPr>
          <w:rFonts w:ascii="Times New Roman" w:hAnsi="Times New Roman"/>
          <w:b/>
          <w:bCs/>
        </w:rPr>
        <w:t xml:space="preserve"> ausência</w:t>
      </w:r>
      <w:r w:rsidR="00AF1955" w:rsidRPr="00D054E1">
        <w:rPr>
          <w:rFonts w:ascii="Times New Roman" w:hAnsi="Times New Roman"/>
          <w:b/>
          <w:bCs/>
        </w:rPr>
        <w:t xml:space="preserve">: </w:t>
      </w:r>
      <w:r w:rsidR="00AF1955" w:rsidRPr="00D054E1">
        <w:rPr>
          <w:rFonts w:ascii="Times New Roman" w:hAnsi="Times New Roman"/>
          <w:bCs/>
        </w:rPr>
        <w:t>Dílson Batista Ferreira</w:t>
      </w:r>
      <w:r w:rsidR="00BB301F" w:rsidRPr="00D054E1">
        <w:rPr>
          <w:rFonts w:ascii="Times New Roman" w:hAnsi="Times New Roman"/>
          <w:b/>
          <w:bCs/>
        </w:rPr>
        <w:t>.</w:t>
      </w:r>
    </w:p>
    <w:p w:rsidR="00795CAC" w:rsidRPr="00D054E1" w:rsidRDefault="00795CAC" w:rsidP="00BB301F">
      <w:pPr>
        <w:jc w:val="center"/>
        <w:rPr>
          <w:rFonts w:ascii="Times New Roman" w:hAnsi="Times New Roman"/>
        </w:rPr>
      </w:pPr>
    </w:p>
    <w:p w:rsidR="00417BDA" w:rsidRPr="00D054E1" w:rsidRDefault="00683B15" w:rsidP="00BB301F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>Maceió</w:t>
      </w:r>
      <w:r w:rsidR="00417BDA" w:rsidRPr="00D054E1">
        <w:rPr>
          <w:rFonts w:ascii="Times New Roman" w:hAnsi="Times New Roman"/>
        </w:rPr>
        <w:t xml:space="preserve">, </w:t>
      </w:r>
      <w:r w:rsidR="00AF1955" w:rsidRPr="00D054E1">
        <w:rPr>
          <w:rFonts w:ascii="Times New Roman" w:hAnsi="Times New Roman"/>
        </w:rPr>
        <w:t>3</w:t>
      </w:r>
      <w:r w:rsidRPr="00D054E1">
        <w:rPr>
          <w:rFonts w:ascii="Times New Roman" w:hAnsi="Times New Roman"/>
        </w:rPr>
        <w:t>0</w:t>
      </w:r>
      <w:r w:rsidR="00417BDA" w:rsidRPr="00D054E1">
        <w:rPr>
          <w:rFonts w:ascii="Times New Roman" w:hAnsi="Times New Roman"/>
        </w:rPr>
        <w:t xml:space="preserve"> de </w:t>
      </w:r>
      <w:r w:rsidR="00AF1955" w:rsidRPr="00D054E1">
        <w:rPr>
          <w:rFonts w:ascii="Times New Roman" w:hAnsi="Times New Roman"/>
        </w:rPr>
        <w:t>janeiro</w:t>
      </w:r>
      <w:r w:rsidR="00982F44" w:rsidRPr="00D054E1">
        <w:rPr>
          <w:rFonts w:ascii="Times New Roman" w:hAnsi="Times New Roman"/>
        </w:rPr>
        <w:t xml:space="preserve"> </w:t>
      </w:r>
      <w:r w:rsidR="00417BDA" w:rsidRPr="00D054E1">
        <w:rPr>
          <w:rFonts w:ascii="Times New Roman" w:hAnsi="Times New Roman"/>
        </w:rPr>
        <w:t>de 20</w:t>
      </w:r>
      <w:r w:rsidR="00AF1955" w:rsidRPr="00D054E1">
        <w:rPr>
          <w:rFonts w:ascii="Times New Roman" w:hAnsi="Times New Roman"/>
        </w:rPr>
        <w:t>20</w:t>
      </w:r>
      <w:r w:rsidR="00417BDA" w:rsidRPr="00D054E1">
        <w:rPr>
          <w:rFonts w:ascii="Times New Roman" w:hAnsi="Times New Roman"/>
        </w:rPr>
        <w:t>.</w:t>
      </w:r>
    </w:p>
    <w:p w:rsidR="00BB301F" w:rsidRPr="00D054E1" w:rsidRDefault="00BB301F" w:rsidP="00BB301F">
      <w:pPr>
        <w:jc w:val="center"/>
        <w:rPr>
          <w:rFonts w:ascii="Times New Roman" w:hAnsi="Times New Roman"/>
        </w:rPr>
      </w:pPr>
    </w:p>
    <w:p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:rsidR="009B4223" w:rsidRPr="00D054E1" w:rsidRDefault="009B4223" w:rsidP="009B4223">
      <w:pPr>
        <w:rPr>
          <w:rFonts w:ascii="Times New Roman" w:hAnsi="Times New Roman"/>
          <w:b/>
          <w:bCs/>
        </w:rPr>
      </w:pPr>
      <w:r w:rsidRPr="00D054E1">
        <w:rPr>
          <w:rFonts w:ascii="Times New Roman" w:hAnsi="Times New Roman"/>
          <w:b/>
          <w:bCs/>
        </w:rPr>
        <w:t>Edgar Francisco do Nascimento Filho __________________________________________</w:t>
      </w:r>
    </w:p>
    <w:p w:rsidR="009B4223" w:rsidRPr="00D054E1" w:rsidRDefault="009B4223" w:rsidP="009B4223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:rsidR="00BB301F" w:rsidRPr="00D054E1" w:rsidRDefault="00F261D8" w:rsidP="009B4223">
      <w:pPr>
        <w:rPr>
          <w:rFonts w:ascii="Times New Roman" w:hAnsi="Times New Roman"/>
          <w:b/>
          <w:bCs/>
        </w:rPr>
      </w:pPr>
      <w:r w:rsidRPr="00D054E1">
        <w:rPr>
          <w:rFonts w:ascii="Times New Roman" w:hAnsi="Times New Roman"/>
          <w:b/>
        </w:rPr>
        <w:t>Alexandre Henrique Pereira e Silva</w:t>
      </w:r>
      <w:r w:rsidR="009B4223" w:rsidRPr="00D054E1">
        <w:rPr>
          <w:rFonts w:ascii="Times New Roman" w:hAnsi="Times New Roman"/>
          <w:b/>
          <w:bCs/>
        </w:rPr>
        <w:t>_</w:t>
      </w:r>
      <w:r w:rsidRPr="00D054E1">
        <w:rPr>
          <w:rFonts w:ascii="Times New Roman" w:hAnsi="Times New Roman"/>
          <w:b/>
          <w:bCs/>
        </w:rPr>
        <w:t>______________________</w:t>
      </w:r>
      <w:r w:rsidR="009B4223" w:rsidRPr="00D054E1">
        <w:rPr>
          <w:rFonts w:ascii="Times New Roman" w:hAnsi="Times New Roman"/>
          <w:b/>
          <w:bCs/>
        </w:rPr>
        <w:t>______________________</w:t>
      </w:r>
    </w:p>
    <w:p w:rsidR="00417BDA" w:rsidRPr="00D054E1" w:rsidRDefault="00BB301F" w:rsidP="00417BDA">
      <w:pPr>
        <w:rPr>
          <w:rFonts w:ascii="Times New Roman" w:hAnsi="Times New Roman"/>
        </w:rPr>
      </w:pPr>
      <w:r w:rsidRPr="00D054E1">
        <w:rPr>
          <w:rFonts w:ascii="Times New Roman" w:hAnsi="Times New Roman"/>
          <w:bCs/>
        </w:rPr>
        <w:t>Membro</w:t>
      </w:r>
    </w:p>
    <w:sectPr w:rsidR="00417BDA" w:rsidRPr="00D054E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447" w:rsidRDefault="00692447" w:rsidP="00EE4FDD">
      <w:r>
        <w:separator/>
      </w:r>
    </w:p>
  </w:endnote>
  <w:endnote w:type="continuationSeparator" w:id="0">
    <w:p w:rsidR="00692447" w:rsidRDefault="0069244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447" w:rsidRDefault="00692447" w:rsidP="00EE4FDD">
      <w:r>
        <w:separator/>
      </w:r>
    </w:p>
  </w:footnote>
  <w:footnote w:type="continuationSeparator" w:id="0">
    <w:p w:rsidR="00692447" w:rsidRDefault="0069244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E19BF">
    <w:pPr>
      <w:pStyle w:val="Cabealho"/>
    </w:pPr>
    <w:r w:rsidRPr="009E19B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E19BF">
    <w:pPr>
      <w:pStyle w:val="Cabealho"/>
    </w:pPr>
    <w:r w:rsidRPr="009E19B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92447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5D90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DC5"/>
    <w:rsid w:val="00CE301F"/>
    <w:rsid w:val="00CF0743"/>
    <w:rsid w:val="00CF1E55"/>
    <w:rsid w:val="00CF2831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6</cp:revision>
  <cp:lastPrinted>2018-04-10T23:36:00Z</cp:lastPrinted>
  <dcterms:created xsi:type="dcterms:W3CDTF">2020-08-21T20:05:00Z</dcterms:created>
  <dcterms:modified xsi:type="dcterms:W3CDTF">2020-09-15T18:13:00Z</dcterms:modified>
</cp:coreProperties>
</file>