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31200D" w:rsidP="0031200D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F03B95">
              <w:rPr>
                <w:rFonts w:ascii="Times New Roman" w:hAnsi="Times New Roman"/>
                <w:bCs/>
              </w:rPr>
              <w:t xml:space="preserve">1150774/2020, </w:t>
            </w:r>
            <w:r w:rsidR="00F03B95" w:rsidRPr="00637C34">
              <w:rPr>
                <w:rFonts w:ascii="Times New Roman" w:hAnsi="Times New Roman"/>
                <w:bCs/>
              </w:rPr>
              <w:t>1140737/2020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EF3302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F03B95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do Centro Universitário Tiradentes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F03B95">
              <w:rPr>
                <w:rFonts w:ascii="Times New Roman" w:hAnsi="Times New Roman"/>
              </w:rPr>
              <w:t>062</w:t>
            </w:r>
            <w:r w:rsidR="00EF3302">
              <w:rPr>
                <w:rFonts w:ascii="Times New Roman" w:hAnsi="Times New Roman"/>
              </w:rPr>
              <w:t>-2020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31200D" w:rsidRPr="00BB301F" w:rsidRDefault="0031200D" w:rsidP="0031200D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</w:t>
      </w:r>
      <w:r w:rsidR="00F03B95">
        <w:rPr>
          <w:rFonts w:ascii="Times New Roman" w:hAnsi="Times New Roman"/>
        </w:rPr>
        <w:t>io de videoconferência no dia 21 de agost</w:t>
      </w:r>
      <w:r>
        <w:rPr>
          <w:rFonts w:ascii="Times New Roman" w:hAnsi="Times New Roman"/>
        </w:rPr>
        <w:t>o de 2020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2B2E16" w:rsidRDefault="002B2E16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2B2E16" w:rsidRPr="00D605C5" w:rsidRDefault="002B2E16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P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B31B07">
        <w:rPr>
          <w:rFonts w:ascii="Times New Roman" w:eastAsia="Times New Roman" w:hAnsi="Times New Roman"/>
          <w:bCs/>
          <w:lang w:eastAsia="pt-BR"/>
        </w:rPr>
        <w:t>CEF-</w:t>
      </w:r>
      <w:r>
        <w:rPr>
          <w:rFonts w:ascii="Times New Roman" w:eastAsia="Times New Roman" w:hAnsi="Times New Roman"/>
          <w:bCs/>
          <w:lang w:eastAsia="pt-BR"/>
        </w:rPr>
        <w:t>CAU/BR nº 043/2018 que reitera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e aprova 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</w:t>
      </w:r>
      <w:r>
        <w:rPr>
          <w:rFonts w:ascii="Times New Roman" w:eastAsia="Times New Roman" w:hAnsi="Times New Roman"/>
          <w:bCs/>
          <w:lang w:eastAsia="pt-BR"/>
        </w:rPr>
        <w:t>resultado do cálculo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de tempestividade</w:t>
      </w:r>
      <w:r>
        <w:rPr>
          <w:rFonts w:ascii="Times New Roman" w:eastAsia="Times New Roman" w:hAnsi="Times New Roman"/>
          <w:bCs/>
          <w:lang w:eastAsia="pt-BR"/>
        </w:rPr>
        <w:t xml:space="preserve"> para o </w:t>
      </w:r>
      <w:r>
        <w:rPr>
          <w:rFonts w:ascii="Times New Roman" w:hAnsi="Times New Roman"/>
        </w:rPr>
        <w:t>Centro Universitário Tiradentes;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EF3302">
        <w:rPr>
          <w:sz w:val="24"/>
          <w:szCs w:val="24"/>
        </w:rPr>
        <w:t>DEFINITIVO do</w:t>
      </w:r>
      <w:r w:rsidR="00F03B95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EF3302">
        <w:rPr>
          <w:sz w:val="24"/>
          <w:szCs w:val="24"/>
        </w:rPr>
        <w:t>gresso</w:t>
      </w:r>
      <w:r w:rsidR="00F03B95">
        <w:rPr>
          <w:sz w:val="24"/>
          <w:szCs w:val="24"/>
        </w:rPr>
        <w:t>s</w:t>
      </w:r>
      <w:r w:rsidR="00550EFC" w:rsidRPr="00550EFC">
        <w:rPr>
          <w:sz w:val="24"/>
          <w:szCs w:val="24"/>
        </w:rPr>
        <w:t xml:space="preserve"> do Centro Universitário Tiradentes</w:t>
      </w:r>
      <w:r w:rsidR="00CA098B">
        <w:rPr>
          <w:sz w:val="24"/>
          <w:szCs w:val="24"/>
        </w:rPr>
        <w:t xml:space="preserve"> abaixo listados,</w:t>
      </w:r>
      <w:r w:rsidRPr="00465D0B">
        <w:rPr>
          <w:sz w:val="24"/>
          <w:szCs w:val="24"/>
        </w:rPr>
        <w:t xml:space="preserve"> com o título de Arquitet</w:t>
      </w:r>
      <w:r w:rsidR="0031200D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764EE0" w:rsidRDefault="00764EE0" w:rsidP="001F4EDE">
      <w:pPr>
        <w:pStyle w:val="Corpodetexto2"/>
        <w:rPr>
          <w:sz w:val="24"/>
          <w:szCs w:val="24"/>
        </w:rPr>
      </w:pPr>
    </w:p>
    <w:tbl>
      <w:tblPr>
        <w:tblStyle w:val="Tabelacomgrade"/>
        <w:tblW w:w="0" w:type="auto"/>
        <w:tblInd w:w="108" w:type="dxa"/>
        <w:tblLook w:val="04A0"/>
      </w:tblPr>
      <w:tblGrid>
        <w:gridCol w:w="2268"/>
        <w:gridCol w:w="6804"/>
      </w:tblGrid>
      <w:tr w:rsidR="0031200D" w:rsidRPr="0031200D" w:rsidTr="0031200D">
        <w:trPr>
          <w:trHeight w:val="288"/>
        </w:trPr>
        <w:tc>
          <w:tcPr>
            <w:tcW w:w="2268" w:type="dxa"/>
            <w:noWrap/>
            <w:hideMark/>
          </w:tcPr>
          <w:p w:rsidR="0031200D" w:rsidRPr="0031200D" w:rsidRDefault="0031200D" w:rsidP="0031200D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31200D">
              <w:rPr>
                <w:b/>
                <w:bCs/>
                <w:sz w:val="24"/>
                <w:szCs w:val="24"/>
              </w:rPr>
              <w:t>CPF</w:t>
            </w:r>
          </w:p>
        </w:tc>
        <w:tc>
          <w:tcPr>
            <w:tcW w:w="6804" w:type="dxa"/>
            <w:noWrap/>
            <w:hideMark/>
          </w:tcPr>
          <w:p w:rsidR="0031200D" w:rsidRPr="0031200D" w:rsidRDefault="0031200D" w:rsidP="0031200D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31200D">
              <w:rPr>
                <w:b/>
                <w:bCs/>
                <w:sz w:val="24"/>
                <w:szCs w:val="24"/>
              </w:rPr>
              <w:t>Nome</w:t>
            </w:r>
          </w:p>
        </w:tc>
      </w:tr>
      <w:tr w:rsidR="00F03B95" w:rsidRPr="0031200D" w:rsidTr="00D53C7C">
        <w:trPr>
          <w:trHeight w:val="288"/>
        </w:trPr>
        <w:tc>
          <w:tcPr>
            <w:tcW w:w="2268" w:type="dxa"/>
            <w:noWrap/>
            <w:vAlign w:val="bottom"/>
            <w:hideMark/>
          </w:tcPr>
          <w:p w:rsidR="00F03B95" w:rsidRPr="00F03B95" w:rsidRDefault="00F03B95">
            <w:pPr>
              <w:rPr>
                <w:rFonts w:ascii="Times New Roman" w:hAnsi="Times New Roman"/>
                <w:color w:val="000000"/>
              </w:rPr>
            </w:pPr>
            <w:r w:rsidRPr="00F03B95">
              <w:rPr>
                <w:rFonts w:ascii="Times New Roman" w:hAnsi="Times New Roman"/>
                <w:color w:val="000000"/>
              </w:rPr>
              <w:t>120.893.744-89</w:t>
            </w:r>
          </w:p>
        </w:tc>
        <w:tc>
          <w:tcPr>
            <w:tcW w:w="6804" w:type="dxa"/>
            <w:noWrap/>
            <w:vAlign w:val="bottom"/>
            <w:hideMark/>
          </w:tcPr>
          <w:p w:rsidR="00F03B95" w:rsidRPr="00F03B95" w:rsidRDefault="00F03B95">
            <w:pPr>
              <w:rPr>
                <w:rFonts w:ascii="Times New Roman" w:hAnsi="Times New Roman"/>
                <w:color w:val="000000"/>
              </w:rPr>
            </w:pPr>
            <w:r w:rsidRPr="00F03B95">
              <w:rPr>
                <w:rFonts w:ascii="Times New Roman" w:hAnsi="Times New Roman"/>
                <w:color w:val="000000"/>
              </w:rPr>
              <w:t>MARIA CLARA RODRIGUES GOMES</w:t>
            </w:r>
          </w:p>
        </w:tc>
      </w:tr>
      <w:tr w:rsidR="00F03B95" w:rsidRPr="0031200D" w:rsidTr="00D53C7C">
        <w:trPr>
          <w:trHeight w:val="288"/>
        </w:trPr>
        <w:tc>
          <w:tcPr>
            <w:tcW w:w="2268" w:type="dxa"/>
            <w:noWrap/>
            <w:vAlign w:val="bottom"/>
            <w:hideMark/>
          </w:tcPr>
          <w:p w:rsidR="00F03B95" w:rsidRPr="00F03B95" w:rsidRDefault="00F03B95">
            <w:pPr>
              <w:rPr>
                <w:rFonts w:ascii="Times New Roman" w:hAnsi="Times New Roman"/>
                <w:color w:val="000000"/>
              </w:rPr>
            </w:pPr>
            <w:r w:rsidRPr="00F03B95">
              <w:rPr>
                <w:rFonts w:ascii="Times New Roman" w:hAnsi="Times New Roman"/>
                <w:color w:val="000000"/>
              </w:rPr>
              <w:t>090.224.644-58</w:t>
            </w:r>
          </w:p>
        </w:tc>
        <w:tc>
          <w:tcPr>
            <w:tcW w:w="6804" w:type="dxa"/>
            <w:noWrap/>
            <w:vAlign w:val="bottom"/>
            <w:hideMark/>
          </w:tcPr>
          <w:p w:rsidR="00F03B95" w:rsidRPr="00F03B95" w:rsidRDefault="00F03B95">
            <w:pPr>
              <w:rPr>
                <w:rFonts w:ascii="Times New Roman" w:hAnsi="Times New Roman"/>
                <w:color w:val="000000"/>
              </w:rPr>
            </w:pPr>
            <w:r w:rsidRPr="00F03B95">
              <w:rPr>
                <w:rFonts w:ascii="Times New Roman" w:hAnsi="Times New Roman"/>
                <w:color w:val="000000"/>
              </w:rPr>
              <w:t>MAYLA CABRAL ERNESTO BELTRÃO SIQUEIRA</w:t>
            </w:r>
          </w:p>
        </w:tc>
      </w:tr>
    </w:tbl>
    <w:p w:rsidR="0031200D" w:rsidRDefault="0031200D" w:rsidP="00050049">
      <w:pPr>
        <w:jc w:val="both"/>
        <w:rPr>
          <w:rFonts w:ascii="Times New Roman" w:eastAsia="Times New Roman" w:hAnsi="Times New Roman"/>
          <w:color w:val="000000" w:themeColor="text1"/>
        </w:rPr>
      </w:pPr>
    </w:p>
    <w:p w:rsidR="00050049" w:rsidRDefault="00050049" w:rsidP="00050049">
      <w:pPr>
        <w:jc w:val="both"/>
        <w:rPr>
          <w:rFonts w:ascii="Times New Roman" w:eastAsia="Times New Roman" w:hAnsi="Times New Roman"/>
          <w:color w:val="000000" w:themeColor="text1"/>
        </w:rPr>
      </w:pPr>
      <w:r w:rsidRPr="158B74C0"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 dos conse</w:t>
      </w:r>
      <w:r>
        <w:rPr>
          <w:rFonts w:ascii="Times New Roman" w:eastAsia="Times New Roman" w:hAnsi="Times New Roman"/>
          <w:color w:val="000000" w:themeColor="text1"/>
        </w:rPr>
        <w:t xml:space="preserve">lheiros </w:t>
      </w:r>
      <w:proofErr w:type="spellStart"/>
      <w:r>
        <w:rPr>
          <w:rFonts w:ascii="Times New Roman" w:eastAsia="Times New Roman" w:hAnsi="Times New Roman"/>
          <w:color w:val="000000" w:themeColor="text1"/>
        </w:rPr>
        <w:t>Gianna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 Melo </w:t>
      </w:r>
      <w:proofErr w:type="spellStart"/>
      <w:r>
        <w:rPr>
          <w:rFonts w:ascii="Times New Roman" w:eastAsia="Times New Roman" w:hAnsi="Times New Roman"/>
          <w:color w:val="000000" w:themeColor="text1"/>
        </w:rPr>
        <w:t>Barbirato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color w:val="000000" w:themeColor="text1"/>
        </w:rPr>
        <w:t>Ricardo Victor Rodrigues Barbosa</w:t>
      </w:r>
      <w:r>
        <w:rPr>
          <w:rFonts w:ascii="Times New Roman" w:eastAsia="Times New Roman" w:hAnsi="Times New Roman"/>
          <w:color w:val="000000" w:themeColor="text1"/>
        </w:rPr>
        <w:t xml:space="preserve"> e </w:t>
      </w:r>
      <w:r w:rsidRPr="00B51BE2">
        <w:rPr>
          <w:rFonts w:ascii="Times New Roman" w:hAnsi="Times New Roman"/>
          <w:bCs/>
        </w:rPr>
        <w:t>José Rafael dos Santos Cordeiro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ausência</w:t>
      </w:r>
      <w:r>
        <w:rPr>
          <w:rFonts w:ascii="Times New Roman" w:eastAsia="Times New Roman" w:hAnsi="Times New Roman"/>
          <w:b/>
          <w:bCs/>
          <w:color w:val="000000" w:themeColor="text1"/>
        </w:rPr>
        <w:t>s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>.</w:t>
      </w:r>
    </w:p>
    <w:p w:rsidR="00050049" w:rsidRDefault="00050049" w:rsidP="00050049">
      <w:pPr>
        <w:pStyle w:val="Corpodetexto2"/>
        <w:rPr>
          <w:b/>
          <w:bCs/>
          <w:sz w:val="24"/>
          <w:szCs w:val="24"/>
        </w:rPr>
      </w:pPr>
    </w:p>
    <w:p w:rsidR="00050049" w:rsidRPr="00BB301F" w:rsidRDefault="00050049" w:rsidP="00050049">
      <w:pPr>
        <w:pStyle w:val="Corpodetexto2"/>
        <w:rPr>
          <w:sz w:val="24"/>
          <w:szCs w:val="24"/>
        </w:rPr>
      </w:pPr>
    </w:p>
    <w:p w:rsidR="0031200D" w:rsidRPr="00BB301F" w:rsidRDefault="0031200D" w:rsidP="0031200D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F03B95">
        <w:rPr>
          <w:rFonts w:ascii="Times New Roman" w:hAnsi="Times New Roman"/>
        </w:rPr>
        <w:t>21 de agost</w:t>
      </w:r>
      <w:r>
        <w:rPr>
          <w:rFonts w:ascii="Times New Roman" w:hAnsi="Times New Roman"/>
        </w:rPr>
        <w:t>o de 2020</w:t>
      </w:r>
      <w:r w:rsidRPr="00BB301F">
        <w:rPr>
          <w:rFonts w:ascii="Times New Roman" w:hAnsi="Times New Roman"/>
        </w:rPr>
        <w:t>.</w:t>
      </w:r>
    </w:p>
    <w:p w:rsidR="00EF3302" w:rsidRPr="00BB301F" w:rsidRDefault="00EF3302" w:rsidP="00EF3302">
      <w:pPr>
        <w:jc w:val="center"/>
        <w:rPr>
          <w:rFonts w:ascii="Times New Roman" w:hAnsi="Times New Roman"/>
        </w:rPr>
      </w:pPr>
    </w:p>
    <w:p w:rsidR="00EF3302" w:rsidRDefault="00EF3302" w:rsidP="00EF3302">
      <w:pPr>
        <w:rPr>
          <w:rFonts w:ascii="Times New Roman" w:hAnsi="Times New Roman"/>
          <w:b/>
          <w:bCs/>
        </w:rPr>
      </w:pPr>
    </w:p>
    <w:p w:rsidR="00EF3302" w:rsidRDefault="00EF3302" w:rsidP="00EF3302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EF3302" w:rsidRDefault="00EF3302" w:rsidP="00EF3302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EF3302" w:rsidRDefault="00EF3302" w:rsidP="00EF3302">
      <w:pPr>
        <w:rPr>
          <w:rFonts w:ascii="Times New Roman" w:hAnsi="Times New Roman"/>
        </w:rPr>
      </w:pPr>
    </w:p>
    <w:p w:rsidR="00EF3302" w:rsidRDefault="00EF3302" w:rsidP="00EF3302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EF3302" w:rsidRDefault="00EF3302" w:rsidP="00EF3302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EF3302" w:rsidRDefault="00EF3302" w:rsidP="00EF3302">
      <w:pPr>
        <w:rPr>
          <w:rFonts w:ascii="Times New Roman" w:hAnsi="Times New Roman"/>
        </w:rPr>
      </w:pPr>
    </w:p>
    <w:p w:rsidR="00EF3302" w:rsidRDefault="00EF3302" w:rsidP="00EF3302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EF3302" w:rsidRPr="00BB301F" w:rsidRDefault="00EF3302" w:rsidP="00EF3302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A82FAE" w:rsidRPr="00BB301F" w:rsidRDefault="00A82FAE" w:rsidP="00A82FAE">
      <w:pPr>
        <w:rPr>
          <w:rFonts w:ascii="Times New Roman" w:hAnsi="Times New Roman"/>
        </w:rPr>
      </w:pPr>
    </w:p>
    <w:p w:rsidR="00417BDA" w:rsidRPr="00BB301F" w:rsidRDefault="00417BDA" w:rsidP="00A82FAE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66A8" w:rsidRDefault="00B666A8" w:rsidP="00EE4FDD">
      <w:r>
        <w:separator/>
      </w:r>
    </w:p>
  </w:endnote>
  <w:endnote w:type="continuationSeparator" w:id="0">
    <w:p w:rsidR="00B666A8" w:rsidRDefault="00B666A8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66A8" w:rsidRDefault="00B666A8" w:rsidP="00EE4FDD">
      <w:r>
        <w:separator/>
      </w:r>
    </w:p>
  </w:footnote>
  <w:footnote w:type="continuationSeparator" w:id="0">
    <w:p w:rsidR="00B666A8" w:rsidRDefault="00B666A8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363F80">
    <w:pPr>
      <w:pStyle w:val="Cabealho"/>
    </w:pPr>
    <w:r w:rsidRPr="00363F8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363F80">
    <w:pPr>
      <w:pStyle w:val="Cabealho"/>
    </w:pPr>
    <w:r w:rsidRPr="00363F8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049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45F3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33DDC"/>
    <w:rsid w:val="001432C9"/>
    <w:rsid w:val="00145619"/>
    <w:rsid w:val="00146B0F"/>
    <w:rsid w:val="00156164"/>
    <w:rsid w:val="00160017"/>
    <w:rsid w:val="00162B32"/>
    <w:rsid w:val="001660D5"/>
    <w:rsid w:val="00175EDF"/>
    <w:rsid w:val="001768FB"/>
    <w:rsid w:val="00177389"/>
    <w:rsid w:val="001859AF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C71C4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3B70"/>
    <w:rsid w:val="002B2E16"/>
    <w:rsid w:val="002B652A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76FD"/>
    <w:rsid w:val="0031200D"/>
    <w:rsid w:val="003168DD"/>
    <w:rsid w:val="00322BF0"/>
    <w:rsid w:val="00323F1A"/>
    <w:rsid w:val="00333E12"/>
    <w:rsid w:val="00335BAE"/>
    <w:rsid w:val="00346BAB"/>
    <w:rsid w:val="003536D3"/>
    <w:rsid w:val="003619E3"/>
    <w:rsid w:val="00363F80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86916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3F78DE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0590D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5B8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E7FDE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475AE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58E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11DD"/>
    <w:rsid w:val="00844392"/>
    <w:rsid w:val="008457BF"/>
    <w:rsid w:val="00846C45"/>
    <w:rsid w:val="008473F6"/>
    <w:rsid w:val="008515DF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06235"/>
    <w:rsid w:val="00906433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480D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36D39"/>
    <w:rsid w:val="00A43C66"/>
    <w:rsid w:val="00A44606"/>
    <w:rsid w:val="00A44E24"/>
    <w:rsid w:val="00A522ED"/>
    <w:rsid w:val="00A54A7F"/>
    <w:rsid w:val="00A56973"/>
    <w:rsid w:val="00A602C9"/>
    <w:rsid w:val="00A64CCE"/>
    <w:rsid w:val="00A6609D"/>
    <w:rsid w:val="00A66507"/>
    <w:rsid w:val="00A82FAE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D66E3"/>
    <w:rsid w:val="00AE0EC9"/>
    <w:rsid w:val="00AE11F6"/>
    <w:rsid w:val="00AE1D6D"/>
    <w:rsid w:val="00AE49DD"/>
    <w:rsid w:val="00AE5203"/>
    <w:rsid w:val="00AE61AB"/>
    <w:rsid w:val="00AF0114"/>
    <w:rsid w:val="00AF2B27"/>
    <w:rsid w:val="00AF4180"/>
    <w:rsid w:val="00AF7BC4"/>
    <w:rsid w:val="00B001F9"/>
    <w:rsid w:val="00B062B1"/>
    <w:rsid w:val="00B12F37"/>
    <w:rsid w:val="00B17018"/>
    <w:rsid w:val="00B17E88"/>
    <w:rsid w:val="00B210BF"/>
    <w:rsid w:val="00B210DE"/>
    <w:rsid w:val="00B24901"/>
    <w:rsid w:val="00B25838"/>
    <w:rsid w:val="00B30A10"/>
    <w:rsid w:val="00B30D06"/>
    <w:rsid w:val="00B31B07"/>
    <w:rsid w:val="00B50515"/>
    <w:rsid w:val="00B55918"/>
    <w:rsid w:val="00B56694"/>
    <w:rsid w:val="00B62DDB"/>
    <w:rsid w:val="00B63008"/>
    <w:rsid w:val="00B65A28"/>
    <w:rsid w:val="00B666A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3F08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96F04"/>
    <w:rsid w:val="00CA098B"/>
    <w:rsid w:val="00CA3B38"/>
    <w:rsid w:val="00CA6E1D"/>
    <w:rsid w:val="00CA7FCE"/>
    <w:rsid w:val="00CB433C"/>
    <w:rsid w:val="00CE13DC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3BA7"/>
    <w:rsid w:val="00D14D53"/>
    <w:rsid w:val="00D16966"/>
    <w:rsid w:val="00D202FA"/>
    <w:rsid w:val="00D2204F"/>
    <w:rsid w:val="00D22A34"/>
    <w:rsid w:val="00D30E2C"/>
    <w:rsid w:val="00D32C01"/>
    <w:rsid w:val="00D35FDB"/>
    <w:rsid w:val="00D36FB0"/>
    <w:rsid w:val="00D50F89"/>
    <w:rsid w:val="00D605C5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5214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25CE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0230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EF3302"/>
    <w:rsid w:val="00F01C60"/>
    <w:rsid w:val="00F034BF"/>
    <w:rsid w:val="00F03B95"/>
    <w:rsid w:val="00F0762B"/>
    <w:rsid w:val="00F11B96"/>
    <w:rsid w:val="00F23EBA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1BF8"/>
    <w:rsid w:val="00F536E7"/>
    <w:rsid w:val="00F574BB"/>
    <w:rsid w:val="00F61100"/>
    <w:rsid w:val="00F62D42"/>
    <w:rsid w:val="00F6756E"/>
    <w:rsid w:val="00F73AF0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095D99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2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414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2650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20</cp:revision>
  <cp:lastPrinted>2018-01-19T16:46:00Z</cp:lastPrinted>
  <dcterms:created xsi:type="dcterms:W3CDTF">2019-04-23T21:31:00Z</dcterms:created>
  <dcterms:modified xsi:type="dcterms:W3CDTF">2020-08-19T17:24:00Z</dcterms:modified>
</cp:coreProperties>
</file>