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61462" w:rsidP="00DB5214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>Protocolo SICCAU 1050535/2020, 1050864/2020, 1064256/2020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6D6684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7F5CCB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</w:t>
            </w:r>
            <w:r w:rsidR="00861462">
              <w:rPr>
                <w:rFonts w:ascii="Times New Roman" w:hAnsi="Times New Roman"/>
                <w:bCs/>
              </w:rPr>
              <w:t>Centro Universitário Maurício de Nassau d</w:t>
            </w:r>
            <w:r w:rsidR="00861462" w:rsidRPr="00861462">
              <w:rPr>
                <w:rFonts w:ascii="Times New Roman" w:hAnsi="Times New Roman"/>
                <w:bCs/>
              </w:rPr>
              <w:t>e Maceió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61462">
              <w:rPr>
                <w:rFonts w:ascii="Times New Roman" w:hAnsi="Times New Roman"/>
              </w:rPr>
              <w:t>027</w:t>
            </w:r>
            <w:r w:rsidR="007F5CCB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BE2413" w:rsidRPr="00BB301F" w:rsidRDefault="00BE2413" w:rsidP="00BE2413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27 de março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1C01C9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1C01C9" w:rsidRPr="00D605C5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61462" w:rsidRPr="00861462" w:rsidRDefault="00764EE0" w:rsidP="008614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 w:rsidR="00861462">
        <w:rPr>
          <w:rFonts w:ascii="Times New Roman" w:eastAsia="Times New Roman" w:hAnsi="Times New Roman"/>
          <w:bCs/>
          <w:lang w:eastAsia="pt-BR"/>
        </w:rPr>
        <w:t>CAU/BR nº 014/2020</w:t>
      </w:r>
      <w:r>
        <w:rPr>
          <w:rFonts w:ascii="Times New Roman" w:eastAsia="Times New Roman" w:hAnsi="Times New Roman"/>
          <w:bCs/>
          <w:lang w:eastAsia="pt-BR"/>
        </w:rPr>
        <w:t xml:space="preserve"> que </w:t>
      </w:r>
      <w:r w:rsidR="00861462">
        <w:rPr>
          <w:rFonts w:ascii="Times New Roman" w:eastAsia="Times New Roman" w:hAnsi="Times New Roman"/>
          <w:bCs/>
          <w:lang w:eastAsia="pt-BR"/>
        </w:rPr>
        <w:t>informa que n</w:t>
      </w:r>
      <w:r w:rsidR="00861462" w:rsidRPr="00861462">
        <w:rPr>
          <w:rFonts w:ascii="Times New Roman" w:eastAsia="Times New Roman" w:hAnsi="Times New Roman"/>
          <w:bCs/>
          <w:lang w:eastAsia="pt-BR"/>
        </w:rPr>
        <w:t>os casos de cálculo de prazo para protocolo do pedido de reconh</w:t>
      </w:r>
      <w:r w:rsidR="00861462">
        <w:rPr>
          <w:rFonts w:ascii="Times New Roman" w:eastAsia="Times New Roman" w:hAnsi="Times New Roman"/>
          <w:bCs/>
          <w:lang w:eastAsia="pt-BR"/>
        </w:rPr>
        <w:t>ecimento intempestivo, autoriza</w:t>
      </w:r>
      <w:r w:rsidR="00861462" w:rsidRPr="00861462">
        <w:rPr>
          <w:rFonts w:ascii="Times New Roman" w:eastAsia="Times New Roman" w:hAnsi="Times New Roman"/>
          <w:bCs/>
          <w:lang w:eastAsia="pt-BR"/>
        </w:rPr>
        <w:t xml:space="preserve"> os CAU/UF a realizar o registro provisório, até que seja publicada portaria de reconhecimento do curso ou até manifestação da Secretaria de Regulação do Ensino Superior do Ministério da Educação (SERES-MEC), diante da presunção de legitimidade do documento emitido pela IES</w:t>
      </w:r>
      <w:r w:rsidR="00861462">
        <w:rPr>
          <w:rFonts w:ascii="Times New Roman" w:eastAsia="Times New Roman" w:hAnsi="Times New Roman"/>
          <w:bCs/>
          <w:lang w:eastAsia="pt-BR"/>
        </w:rPr>
        <w:t xml:space="preserve"> e autoriza o registro provisório dos egressos do </w:t>
      </w:r>
      <w:r w:rsidR="00861462">
        <w:rPr>
          <w:rFonts w:ascii="Times New Roman" w:hAnsi="Times New Roman"/>
          <w:bCs/>
        </w:rPr>
        <w:t>Centro Universitário Maurício de Nassau d</w:t>
      </w:r>
      <w:r w:rsidR="00861462" w:rsidRPr="00861462">
        <w:rPr>
          <w:rFonts w:ascii="Times New Roman" w:hAnsi="Times New Roman"/>
          <w:bCs/>
        </w:rPr>
        <w:t>e Maceió</w:t>
      </w:r>
      <w:r w:rsidR="00861462">
        <w:rPr>
          <w:rFonts w:ascii="Times New Roman" w:hAnsi="Times New Roman"/>
          <w:bCs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B3589E">
        <w:rPr>
          <w:sz w:val="24"/>
          <w:szCs w:val="24"/>
        </w:rPr>
        <w:t>PROVISÓRIO</w:t>
      </w:r>
      <w:r w:rsidR="00F1310F">
        <w:rPr>
          <w:sz w:val="24"/>
          <w:szCs w:val="24"/>
        </w:rPr>
        <w:t xml:space="preserve"> do</w:t>
      </w:r>
      <w:r w:rsidR="009874C2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F1310F">
        <w:rPr>
          <w:sz w:val="24"/>
          <w:szCs w:val="24"/>
        </w:rPr>
        <w:t>gresso</w:t>
      </w:r>
      <w:r w:rsidR="009874C2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</w:t>
      </w:r>
      <w:r w:rsidR="005D7F75" w:rsidRPr="005D7F75">
        <w:rPr>
          <w:bCs/>
          <w:sz w:val="24"/>
          <w:szCs w:val="24"/>
        </w:rPr>
        <w:t xml:space="preserve">Centro Universitário Maurício de </w:t>
      </w:r>
      <w:proofErr w:type="gramStart"/>
      <w:r w:rsidR="005D7F75" w:rsidRPr="005D7F75">
        <w:rPr>
          <w:bCs/>
          <w:sz w:val="24"/>
          <w:szCs w:val="24"/>
        </w:rPr>
        <w:t>Nassau de Maceió</w:t>
      </w:r>
      <w:r w:rsidR="005D7F75" w:rsidRPr="005D7F75">
        <w:rPr>
          <w:sz w:val="24"/>
          <w:szCs w:val="24"/>
        </w:rPr>
        <w:t xml:space="preserve"> </w:t>
      </w:r>
      <w:r w:rsidR="00F1310F">
        <w:rPr>
          <w:sz w:val="24"/>
          <w:szCs w:val="24"/>
        </w:rPr>
        <w:t>abaixo listado</w:t>
      </w:r>
      <w:r w:rsidR="009874C2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764EE0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5D7F75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7F75" w:rsidRPr="005D7F75" w:rsidRDefault="005D7F75">
            <w:pPr>
              <w:rPr>
                <w:rFonts w:ascii="Times New Roman" w:hAnsi="Times New Roman"/>
                <w:color w:val="000000"/>
              </w:rPr>
            </w:pPr>
            <w:r w:rsidRPr="005D7F75">
              <w:rPr>
                <w:rFonts w:ascii="Times New Roman" w:hAnsi="Times New Roman"/>
                <w:color w:val="000000"/>
              </w:rPr>
              <w:t>060.613.814-50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7F75" w:rsidRPr="005D7F75" w:rsidRDefault="005D7F75">
            <w:pPr>
              <w:rPr>
                <w:rFonts w:ascii="Times New Roman" w:hAnsi="Times New Roman"/>
                <w:color w:val="000000"/>
              </w:rPr>
            </w:pPr>
            <w:r w:rsidRPr="005D7F75">
              <w:rPr>
                <w:rFonts w:ascii="Times New Roman" w:hAnsi="Times New Roman"/>
                <w:color w:val="000000"/>
              </w:rPr>
              <w:t>ANDRÉA LOUISE MARQUES FIGUEREDO DA SILVA</w:t>
            </w:r>
          </w:p>
        </w:tc>
      </w:tr>
      <w:tr w:rsidR="005D7F75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7F75" w:rsidRPr="005D7F75" w:rsidRDefault="005D7F75">
            <w:pPr>
              <w:rPr>
                <w:rFonts w:ascii="Times New Roman" w:hAnsi="Times New Roman"/>
                <w:color w:val="000000"/>
              </w:rPr>
            </w:pPr>
            <w:r w:rsidRPr="005D7F75">
              <w:rPr>
                <w:rFonts w:ascii="Times New Roman" w:hAnsi="Times New Roman"/>
                <w:color w:val="000000"/>
              </w:rPr>
              <w:t>310.720.465-04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7F75" w:rsidRPr="005D7F75" w:rsidRDefault="005D7F75">
            <w:pPr>
              <w:rPr>
                <w:rFonts w:ascii="Times New Roman" w:hAnsi="Times New Roman"/>
                <w:color w:val="000000"/>
              </w:rPr>
            </w:pPr>
            <w:r w:rsidRPr="005D7F75">
              <w:rPr>
                <w:rFonts w:ascii="Times New Roman" w:hAnsi="Times New Roman"/>
                <w:color w:val="000000"/>
              </w:rPr>
              <w:t>GIVALDO ROCHA DE SANTANA</w:t>
            </w:r>
          </w:p>
        </w:tc>
      </w:tr>
      <w:tr w:rsidR="005D7F75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7F75" w:rsidRPr="005D7F75" w:rsidRDefault="005D7F75">
            <w:pPr>
              <w:rPr>
                <w:rFonts w:ascii="Times New Roman" w:hAnsi="Times New Roman"/>
                <w:color w:val="000000"/>
              </w:rPr>
            </w:pPr>
            <w:r w:rsidRPr="005D7F75">
              <w:rPr>
                <w:rFonts w:ascii="Times New Roman" w:hAnsi="Times New Roman"/>
                <w:color w:val="000000"/>
              </w:rPr>
              <w:t>040.633.524-98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7F75" w:rsidRPr="005D7F75" w:rsidRDefault="005D7F75">
            <w:pPr>
              <w:rPr>
                <w:rFonts w:ascii="Times New Roman" w:hAnsi="Times New Roman"/>
                <w:color w:val="000000"/>
              </w:rPr>
            </w:pPr>
            <w:proofErr w:type="gramStart"/>
            <w:r w:rsidRPr="005D7F75">
              <w:rPr>
                <w:rFonts w:ascii="Times New Roman" w:hAnsi="Times New Roman"/>
                <w:color w:val="000000"/>
              </w:rPr>
              <w:t>MICHELLE FARIAS</w:t>
            </w:r>
            <w:proofErr w:type="gramEnd"/>
            <w:r w:rsidRPr="005D7F75">
              <w:rPr>
                <w:rFonts w:ascii="Times New Roman" w:hAnsi="Times New Roman"/>
                <w:color w:val="000000"/>
              </w:rPr>
              <w:t xml:space="preserve"> ROMÃO COSTA</w:t>
            </w:r>
          </w:p>
        </w:tc>
      </w:tr>
    </w:tbl>
    <w:p w:rsidR="001F4EDE" w:rsidRDefault="001F4EDE" w:rsidP="001F4EDE">
      <w:pPr>
        <w:pStyle w:val="Corpodetexto2"/>
        <w:rPr>
          <w:sz w:val="24"/>
          <w:szCs w:val="24"/>
        </w:rPr>
      </w:pPr>
    </w:p>
    <w:p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lastRenderedPageBreak/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</w:r>
      <w:proofErr w:type="gramStart"/>
      <w:r w:rsidRPr="00056719">
        <w:rPr>
          <w:sz w:val="24"/>
          <w:szCs w:val="24"/>
        </w:rPr>
        <w:t>a</w:t>
      </w:r>
      <w:proofErr w:type="gramEnd"/>
      <w:r w:rsidRPr="00056719">
        <w:rPr>
          <w:sz w:val="24"/>
          <w:szCs w:val="24"/>
        </w:rPr>
        <w:t xml:space="preserve"> instituição de ensino</w:t>
      </w:r>
      <w:r>
        <w:rPr>
          <w:sz w:val="24"/>
          <w:szCs w:val="24"/>
        </w:rPr>
        <w:t>;</w:t>
      </w:r>
    </w:p>
    <w:p w:rsidR="001C01C9" w:rsidRDefault="001C01C9" w:rsidP="001C01C9">
      <w:pPr>
        <w:pStyle w:val="Corpodetexto2"/>
        <w:rPr>
          <w:sz w:val="24"/>
          <w:szCs w:val="24"/>
        </w:rPr>
      </w:pPr>
    </w:p>
    <w:p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:rsidR="001C01C9" w:rsidRPr="00BB301F" w:rsidRDefault="001C01C9" w:rsidP="001F4EDE">
      <w:pPr>
        <w:pStyle w:val="Corpodetexto2"/>
        <w:rPr>
          <w:sz w:val="24"/>
          <w:szCs w:val="24"/>
        </w:rPr>
      </w:pPr>
    </w:p>
    <w:p w:rsidR="000147F8" w:rsidRDefault="000147F8" w:rsidP="000147F8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0147F8" w:rsidRDefault="000147F8" w:rsidP="000147F8">
      <w:pPr>
        <w:pStyle w:val="Corpodetexto2"/>
        <w:rPr>
          <w:b/>
          <w:bCs/>
          <w:sz w:val="24"/>
          <w:szCs w:val="24"/>
        </w:rPr>
      </w:pPr>
    </w:p>
    <w:p w:rsidR="000147F8" w:rsidRPr="00BB301F" w:rsidRDefault="000147F8" w:rsidP="000147F8">
      <w:pPr>
        <w:pStyle w:val="Corpodetexto2"/>
        <w:rPr>
          <w:sz w:val="24"/>
          <w:szCs w:val="24"/>
        </w:rPr>
      </w:pPr>
    </w:p>
    <w:p w:rsidR="00BE2413" w:rsidRPr="00BB301F" w:rsidRDefault="00BE2413" w:rsidP="00BE241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27 de março de 2020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629B" w:rsidRDefault="0094629B" w:rsidP="00EE4FDD">
      <w:r>
        <w:separator/>
      </w:r>
    </w:p>
  </w:endnote>
  <w:endnote w:type="continuationSeparator" w:id="0">
    <w:p w:rsidR="0094629B" w:rsidRDefault="0094629B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7F5CC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629B" w:rsidRDefault="0094629B" w:rsidP="00EE4FDD">
      <w:r>
        <w:separator/>
      </w:r>
    </w:p>
  </w:footnote>
  <w:footnote w:type="continuationSeparator" w:id="0">
    <w:p w:rsidR="0094629B" w:rsidRDefault="0094629B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7B7F29">
    <w:pPr>
      <w:pStyle w:val="Cabealho"/>
    </w:pPr>
    <w:r w:rsidRPr="007B7F2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7F5CC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F5CCB" w:rsidRDefault="007F5CCB">
    <w:pPr>
      <w:pStyle w:val="Cabealho"/>
    </w:pPr>
  </w:p>
  <w:p w:rsidR="007F5CCB" w:rsidRDefault="007F5CCB">
    <w:pPr>
      <w:pStyle w:val="Cabealho"/>
    </w:pPr>
  </w:p>
  <w:p w:rsidR="007F5CCB" w:rsidRDefault="007F5CCB">
    <w:pPr>
      <w:pStyle w:val="Cabealho"/>
    </w:pPr>
  </w:p>
  <w:p w:rsidR="007F5CCB" w:rsidRDefault="007F5CCB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7B7F29">
    <w:pPr>
      <w:pStyle w:val="Cabealho"/>
    </w:pPr>
    <w:r w:rsidRPr="007B7F2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16"/>
    <w:rsid w:val="00001185"/>
    <w:rsid w:val="00001775"/>
    <w:rsid w:val="000147F8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1C9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751A"/>
    <w:rsid w:val="002C7435"/>
    <w:rsid w:val="002D1225"/>
    <w:rsid w:val="002D77CF"/>
    <w:rsid w:val="002E1C2D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00D5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D7F75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16A27"/>
    <w:rsid w:val="00623F46"/>
    <w:rsid w:val="00626C59"/>
    <w:rsid w:val="0063256E"/>
    <w:rsid w:val="006332B7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6684"/>
    <w:rsid w:val="006D7C32"/>
    <w:rsid w:val="006D7EB0"/>
    <w:rsid w:val="006E4A6B"/>
    <w:rsid w:val="006E4F88"/>
    <w:rsid w:val="006F048A"/>
    <w:rsid w:val="006F38E9"/>
    <w:rsid w:val="006F555F"/>
    <w:rsid w:val="006F6730"/>
    <w:rsid w:val="00702896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B7F29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5CCB"/>
    <w:rsid w:val="00800716"/>
    <w:rsid w:val="008053C4"/>
    <w:rsid w:val="0080637A"/>
    <w:rsid w:val="008077A6"/>
    <w:rsid w:val="00807DF9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1462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084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29B"/>
    <w:rsid w:val="00946604"/>
    <w:rsid w:val="00952CB9"/>
    <w:rsid w:val="00954619"/>
    <w:rsid w:val="0097590A"/>
    <w:rsid w:val="00982BD2"/>
    <w:rsid w:val="00986532"/>
    <w:rsid w:val="009874C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3589E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241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718C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356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978AD"/>
    <w:rsid w:val="00EA11B9"/>
    <w:rsid w:val="00EA3A74"/>
    <w:rsid w:val="00EA4D53"/>
    <w:rsid w:val="00EA78F5"/>
    <w:rsid w:val="00EB2CD2"/>
    <w:rsid w:val="00EB39E4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10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1CAF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553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2018-01-19T16:46:00Z</cp:lastPrinted>
  <dcterms:created xsi:type="dcterms:W3CDTF">2020-03-25T19:53:00Z</dcterms:created>
  <dcterms:modified xsi:type="dcterms:W3CDTF">2020-03-25T20:06:00Z</dcterms:modified>
</cp:coreProperties>
</file>