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3D6239">
              <w:rPr>
                <w:rFonts w:ascii="Times New Roman" w:hAnsi="Times New Roman"/>
              </w:rPr>
              <w:t xml:space="preserve">SICCAU </w:t>
            </w:r>
            <w:r w:rsidR="003D6239" w:rsidRPr="003D6239">
              <w:rPr>
                <w:rFonts w:ascii="Times New Roman" w:hAnsi="Times New Roman"/>
                <w:bCs/>
              </w:rPr>
              <w:t>1071566/2020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3D6239" w:rsidRDefault="003D6239" w:rsidP="0051634B">
            <w:pPr>
              <w:rPr>
                <w:rFonts w:ascii="Times New Roman" w:hAnsi="Times New Roman"/>
              </w:rPr>
            </w:pPr>
            <w:r w:rsidRPr="003D6239">
              <w:rPr>
                <w:rFonts w:ascii="Times New Roman" w:hAnsi="Times New Roman"/>
                <w:bCs/>
              </w:rPr>
              <w:t>CAROLINA DE LIMA BARRETTO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F53D7">
              <w:rPr>
                <w:rFonts w:ascii="Times New Roman" w:hAnsi="Times New Roman"/>
              </w:rPr>
              <w:t>021</w:t>
            </w:r>
            <w:r w:rsidR="00204F4C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F53D7" w:rsidRPr="00BB301F" w:rsidRDefault="003F53D7" w:rsidP="003F53D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>
        <w:rPr>
          <w:rFonts w:ascii="Times New Roman" w:eastAsia="Times New Roman" w:hAnsi="Times New Roman"/>
          <w:bCs/>
          <w:lang w:eastAsia="pt-BR"/>
        </w:rPr>
        <w:t>;</w:t>
      </w:r>
    </w:p>
    <w:p w:rsid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450FCD" w:rsidRP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>
        <w:rPr>
          <w:rFonts w:ascii="Times New Roman" w:eastAsia="Times New Roman" w:hAnsi="Times New Roman"/>
          <w:bCs/>
          <w:lang w:eastAsia="pt-BR"/>
        </w:rPr>
        <w:t xml:space="preserve"> nº094/2018 – CEF-CAU/BR, que aprova instrução que dispõe sobre os procedimentos quanto à análise do requerimento de anotação de título, conforme pressuposto no art. 6º, §1º da Resolução CAU/BR 162/2018 e dá outras providências;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3D6239" w:rsidRPr="003D6239">
        <w:rPr>
          <w:bCs/>
          <w:sz w:val="24"/>
          <w:szCs w:val="24"/>
        </w:rPr>
        <w:t>CAROLINA DE LIMA BARRETTO</w:t>
      </w:r>
      <w:r w:rsidRPr="003D6239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</w:t>
      </w:r>
      <w:r w:rsidR="00E44B45">
        <w:rPr>
          <w:sz w:val="24"/>
          <w:szCs w:val="24"/>
        </w:rPr>
        <w:t xml:space="preserve">CPF </w:t>
      </w:r>
      <w:r w:rsidR="003D6239" w:rsidRPr="003D6239">
        <w:rPr>
          <w:bCs/>
          <w:sz w:val="24"/>
          <w:szCs w:val="24"/>
        </w:rPr>
        <w:t>077.186.394-28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204F4C" w:rsidRDefault="00204F4C" w:rsidP="00204F4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04F4C"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204F4C" w:rsidRDefault="00204F4C" w:rsidP="00204F4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204F4C" w:rsidRDefault="00204F4C" w:rsidP="00204F4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204F4C" w:rsidRDefault="00204F4C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F53D7" w:rsidRDefault="003F53D7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lastRenderedPageBreak/>
        <w:t>ANEXO – DELIBERAÇÃO Nº094/2018-CEF-CAU/BR</w:t>
      </w:r>
    </w:p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IDENTIFICAÇÃO DO REQUERENTE E PROCESSO: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Nº Protocolo SICCAU/ANO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3D6239" w:rsidRDefault="003D6239" w:rsidP="009A69E4">
            <w:pPr>
              <w:jc w:val="center"/>
              <w:rPr>
                <w:rFonts w:ascii="Times New Roman" w:hAnsi="Times New Roman"/>
                <w:b/>
              </w:rPr>
            </w:pPr>
            <w:r w:rsidRPr="003D6239">
              <w:rPr>
                <w:rFonts w:ascii="Times New Roman" w:hAnsi="Times New Roman"/>
                <w:b/>
                <w:bCs/>
              </w:rPr>
              <w:t>1071566/2020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</w:rPr>
      </w:pPr>
      <w:r w:rsidRPr="00F92BF4">
        <w:rPr>
          <w:rFonts w:ascii="Times New Roman" w:hAnsi="Times New Roman"/>
          <w:b/>
        </w:rPr>
        <w:t>DOCUMENTAÇÃO APRESENTADA: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Certificado e Histórico Escolar</w:t>
            </w:r>
          </w:p>
          <w:p w:rsidR="00204F4C" w:rsidRPr="00F92BF4" w:rsidRDefault="00204F4C" w:rsidP="009A69E4">
            <w:pPr>
              <w:pStyle w:val="PargrafodaLista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NUMERO DE REGISTRO DO CERTIFICADO - </w:t>
            </w:r>
            <w:r w:rsidR="003D6239">
              <w:rPr>
                <w:rFonts w:ascii="Times New Roman" w:hAnsi="Times New Roman"/>
                <w:b/>
              </w:rPr>
              <w:t>220</w:t>
            </w:r>
            <w:r w:rsidRPr="00F92BF4">
              <w:rPr>
                <w:rFonts w:ascii="Times New Roman" w:hAnsi="Times New Roman"/>
                <w:b/>
              </w:rPr>
              <w:t>6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(ESTE SERÁ O NÚMERO PREENCHIDO NO SICCAU)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>(Lei 7410/1985, Art.1º e 2º e Decreto 92530/1986, Art.1º e 2º</w:t>
            </w:r>
            <w:proofErr w:type="gramStart"/>
            <w:r w:rsidRPr="00F92BF4">
              <w:rPr>
                <w:rFonts w:ascii="Times New Roman" w:hAnsi="Times New Roman"/>
                <w:i/>
              </w:rPr>
              <w:t xml:space="preserve">  </w:t>
            </w:r>
            <w:proofErr w:type="gramEnd"/>
            <w:r w:rsidRPr="00F92BF4">
              <w:rPr>
                <w:rFonts w:ascii="Times New Roman" w:hAnsi="Times New Roman"/>
                <w:i/>
              </w:rPr>
              <w:t>Resolução CES/CNE 1/2018, Art. 8º, Parecer CFE/CESU 19/1987, publicado na secção I, p.3424 do Diário Oficial da União de 11 de março de 1987, cujos termos foram reiterados pelo Parecer CNE/CES nº 96/2008)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Deverá constar: 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Ato legal de credenciamento da instituição e identificação do curso;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Período de realização e duração total;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Especificação da carga horária de cada atividade acadêmica;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Elenco do corpo docente que efetivamente ministrou o curso, com sua respectiva titulação;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 xml:space="preserve">Estrutura curricular, carga horária e </w:t>
            </w:r>
            <w:proofErr w:type="gramStart"/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tempo de duração mínimos</w:t>
            </w:r>
            <w:proofErr w:type="gramEnd"/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IDENTIFICAÇÃO DA INSTITUIÇÃO E DO CURSO: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Nome da Instituição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FACULDADE FIGUEIREDO COSTA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>(conforme consta no Certificado)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Código MEC da IES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2042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(Resolução CES/CNE 1/2018, Art. 6º - pode ser consultado no </w:t>
            </w:r>
            <w:proofErr w:type="spellStart"/>
            <w:proofErr w:type="gramStart"/>
            <w:r w:rsidRPr="00F92BF4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F92BF4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Portaria/Decreto de Credenciamento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PORTARIA MEC Nº 289 DE 18/04/2016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(Resolução CES/CNE 1/2018, Art. 2º e 8º - deve constar no Certificado e pode ser confirmado no </w:t>
            </w:r>
            <w:proofErr w:type="spellStart"/>
            <w:proofErr w:type="gramStart"/>
            <w:r w:rsidRPr="00F92BF4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F92BF4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DADOS DO CURSO REALIZADO: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Período do Curso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39" w:rsidRPr="003D6239" w:rsidRDefault="003D6239" w:rsidP="003D6239">
            <w:pPr>
              <w:jc w:val="center"/>
              <w:rPr>
                <w:rFonts w:ascii="Times New Roman" w:hAnsi="Times New Roman"/>
                <w:b/>
              </w:rPr>
            </w:pPr>
            <w:r w:rsidRPr="003D6239">
              <w:rPr>
                <w:rFonts w:ascii="Times New Roman" w:hAnsi="Times New Roman"/>
                <w:b/>
              </w:rPr>
              <w:t xml:space="preserve">12/09/2015 a 09/04/2017 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&lt;TOTAL EM SEMESTRES = MÍNIMO DE </w:t>
            </w:r>
            <w:proofErr w:type="gramStart"/>
            <w:r w:rsidRPr="00F92BF4">
              <w:rPr>
                <w:rFonts w:ascii="Times New Roman" w:hAnsi="Times New Roman"/>
                <w:b/>
              </w:rPr>
              <w:t>2</w:t>
            </w:r>
            <w:proofErr w:type="gramEnd"/>
            <w:r w:rsidRPr="00F92BF4">
              <w:rPr>
                <w:rFonts w:ascii="Times New Roman" w:hAnsi="Times New Roman"/>
                <w:b/>
              </w:rPr>
              <w:t xml:space="preserve"> (dois)SEMESTRES&gt;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 xml:space="preserve"> (Parecer CFE/CESU 19/1987 - deve constar do Certificado conforme Resolução CES/CNE 1/2018, Art. 8º</w:t>
            </w:r>
            <w:proofErr w:type="gramStart"/>
            <w:r w:rsidRPr="00F92BF4">
              <w:rPr>
                <w:rFonts w:ascii="Times New Roman" w:hAnsi="Times New Roman"/>
                <w:i/>
              </w:rPr>
              <w:t>)</w:t>
            </w:r>
            <w:proofErr w:type="gramEnd"/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F92BF4" w:rsidRDefault="00F92BF4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lastRenderedPageBreak/>
        <w:t>ANÁLISE DA ESTRUTURA CURRICULAR: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123"/>
        <w:gridCol w:w="1043"/>
        <w:gridCol w:w="2270"/>
        <w:gridCol w:w="1410"/>
        <w:gridCol w:w="1798"/>
      </w:tblGrid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Disciplina obrigatória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(Parecer CFE/CESU 19/1987)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mínima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Disciplina Cursada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(Conforme Histórico Apresentado)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cursada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Parecer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Proteção do Meio Ambiente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ao Meio Ambiente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Psicologia na Engenharia de Segurança, Comunicação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Psicologia na Engenharia de Segurança do Trabalho, Comunicação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Administração Aplicada a Engenharia de Segurança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Administração Aplicada à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Ambiente e as Doenças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O Ambiente e as Doenças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Legislação e Normas Técnicas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Legislação e Normas Técnicas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TOTAL DISCIPLINAS OBRIGATÓRIAS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570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lastRenderedPageBreak/>
              <w:t>Optativas (Complementares)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Metodologia da Pesquisa Científica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CARGA HORÁRIA TOTAL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CARGA HORÁRIA TOTAL CURSADA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NÚMERO DE HORAS AULA PRÁTICAS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 (10% total)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NÚMERO DE HORAS AULA PRÁTICAS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130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(20% total)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ANÁLISE DO CORPO DOCENTE: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2881"/>
        <w:gridCol w:w="2882"/>
      </w:tblGrid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Total de professores sem </w:t>
            </w:r>
            <w:proofErr w:type="gramStart"/>
            <w:r w:rsidRPr="00F92BF4">
              <w:rPr>
                <w:rFonts w:ascii="Times New Roman" w:hAnsi="Times New Roman"/>
                <w:b/>
              </w:rPr>
              <w:t>pós graduação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F92BF4">
              <w:rPr>
                <w:rFonts w:ascii="Times New Roman" w:hAnsi="Times New Roman"/>
                <w:b/>
              </w:rPr>
              <w:t>0</w:t>
            </w:r>
            <w:proofErr w:type="gramEnd"/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Total de professores Especialistas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F92BF4">
              <w:rPr>
                <w:rFonts w:ascii="Times New Roman" w:hAnsi="Times New Roman"/>
                <w:b/>
              </w:rPr>
              <w:t>2</w:t>
            </w:r>
            <w:proofErr w:type="gramEnd"/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Total de professores com Mestrado ou Doutorado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10 (A)</w:t>
            </w:r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TOTAL DE PROFESSORES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12 (B)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Percentual de Professores com Mestrado ou Doutorado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&lt;83% – </w:t>
            </w:r>
            <w:proofErr w:type="gramStart"/>
            <w:r w:rsidRPr="00F92BF4">
              <w:rPr>
                <w:rFonts w:ascii="Times New Roman" w:hAnsi="Times New Roman"/>
                <w:b/>
              </w:rPr>
              <w:t>DEVERÁ SER</w:t>
            </w:r>
            <w:proofErr w:type="gramEnd"/>
            <w:r w:rsidRPr="00F92BF4">
              <w:rPr>
                <w:rFonts w:ascii="Times New Roman" w:hAnsi="Times New Roman"/>
                <w:b/>
              </w:rPr>
              <w:t xml:space="preserve"> MAIOR OU IGUAL A 30%&gt;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(=A/B*100 &gt;=30)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(Resolução CES/CNE 1/2018, Art. 9º</w:t>
            </w:r>
            <w:proofErr w:type="gramStart"/>
            <w:r w:rsidRPr="00F92BF4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04F4C" w:rsidRPr="00F92BF4" w:rsidRDefault="00204F4C" w:rsidP="00204F4C">
      <w:pPr>
        <w:jc w:val="both"/>
        <w:rPr>
          <w:rFonts w:ascii="Times New Roman" w:hAnsi="Times New Roman"/>
        </w:rPr>
      </w:pPr>
    </w:p>
    <w:p w:rsidR="00204F4C" w:rsidRPr="00F92BF4" w:rsidRDefault="003D6239" w:rsidP="00204F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Maceió, 16</w:t>
      </w:r>
      <w:r w:rsidR="00204F4C" w:rsidRPr="00F92BF4">
        <w:rPr>
          <w:rFonts w:ascii="Times New Roman" w:hAnsi="Times New Roman"/>
        </w:rPr>
        <w:t xml:space="preserve"> de março de 2020, Luiz Alberto Medeiros de Sá – Assessor Especial.</w:t>
      </w:r>
    </w:p>
    <w:p w:rsidR="00204F4C" w:rsidRDefault="00204F4C" w:rsidP="00204F4C">
      <w:pPr>
        <w:jc w:val="both"/>
        <w:rPr>
          <w:rFonts w:ascii="Times New Roman" w:hAnsi="Times New Roman"/>
          <w:sz w:val="22"/>
          <w:szCs w:val="22"/>
        </w:rPr>
      </w:pPr>
    </w:p>
    <w:p w:rsidR="00525867" w:rsidRDefault="00525867" w:rsidP="00204F4C">
      <w:pPr>
        <w:jc w:val="center"/>
        <w:rPr>
          <w:rFonts w:ascii="Times New Roman" w:hAnsi="Times New Roman"/>
        </w:rPr>
      </w:pPr>
    </w:p>
    <w:sectPr w:rsidR="00525867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622" w:rsidRDefault="00557622" w:rsidP="00EE4FDD">
      <w:r>
        <w:separator/>
      </w:r>
    </w:p>
  </w:endnote>
  <w:endnote w:type="continuationSeparator" w:id="0">
    <w:p w:rsidR="00557622" w:rsidRDefault="0055762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622" w:rsidRDefault="00557622" w:rsidP="00EE4FDD">
      <w:r>
        <w:separator/>
      </w:r>
    </w:p>
  </w:footnote>
  <w:footnote w:type="continuationSeparator" w:id="0">
    <w:p w:rsidR="00557622" w:rsidRDefault="0055762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1B142F">
    <w:pPr>
      <w:pStyle w:val="Cabealho"/>
    </w:pPr>
    <w:r w:rsidRPr="001B142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1B142F">
    <w:pPr>
      <w:pStyle w:val="Cabealho"/>
    </w:pPr>
    <w:r w:rsidRPr="001B142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217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014C"/>
    <w:rsid w:val="001B142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4F4C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0AF9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D6239"/>
    <w:rsid w:val="003E2AD5"/>
    <w:rsid w:val="003E3B2D"/>
    <w:rsid w:val="003E4983"/>
    <w:rsid w:val="003E7FAB"/>
    <w:rsid w:val="003F53D7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1183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5867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57622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7F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8787A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435F7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0E3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5B7A"/>
    <w:rsid w:val="00EE0CDB"/>
    <w:rsid w:val="00EE0D34"/>
    <w:rsid w:val="00EE1455"/>
    <w:rsid w:val="00EE4FDD"/>
    <w:rsid w:val="00EE780C"/>
    <w:rsid w:val="00F001D9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2BF4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5A4A2-9943-432A-977F-0ADB8F0F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809</Words>
  <Characters>4374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2020-03-16T21:38:00Z</dcterms:created>
  <dcterms:modified xsi:type="dcterms:W3CDTF">2020-03-25T19:01:00Z</dcterms:modified>
</cp:coreProperties>
</file>