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9B4223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AF785A" w:rsidP="0051634B">
            <w:pPr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</w:rPr>
              <w:t>997419/2019</w:t>
            </w:r>
          </w:p>
        </w:tc>
      </w:tr>
      <w:tr w:rsidR="00960509" w:rsidRPr="009B4223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960509" w:rsidRPr="009B4223" w:rsidRDefault="00960509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960509" w:rsidRPr="009B4223" w:rsidRDefault="00960509" w:rsidP="00AE2C31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960509" w:rsidRPr="009B4223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960509" w:rsidRPr="009B4223" w:rsidRDefault="00960509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960509" w:rsidRPr="002C6094" w:rsidRDefault="00AE2C31" w:rsidP="00AE2C31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P</w:t>
            </w:r>
            <w:r w:rsidR="00960509" w:rsidRPr="00DC65A6">
              <w:rPr>
                <w:rFonts w:ascii="Times New Roman" w:hAnsi="Times New Roman"/>
                <w:bCs/>
              </w:rPr>
              <w:t xml:space="preserve">lano de </w:t>
            </w:r>
            <w:r>
              <w:rPr>
                <w:rFonts w:ascii="Times New Roman" w:hAnsi="Times New Roman"/>
                <w:bCs/>
              </w:rPr>
              <w:t>A</w:t>
            </w:r>
            <w:r w:rsidR="00960509" w:rsidRPr="00DC65A6">
              <w:rPr>
                <w:rFonts w:ascii="Times New Roman" w:hAnsi="Times New Roman"/>
                <w:bCs/>
              </w:rPr>
              <w:t xml:space="preserve">ção e </w:t>
            </w:r>
            <w:r>
              <w:rPr>
                <w:rFonts w:ascii="Times New Roman" w:hAnsi="Times New Roman"/>
                <w:bCs/>
              </w:rPr>
              <w:t>O</w:t>
            </w:r>
            <w:r w:rsidR="00960509" w:rsidRPr="00DC65A6">
              <w:rPr>
                <w:rFonts w:ascii="Times New Roman" w:hAnsi="Times New Roman"/>
                <w:bCs/>
              </w:rPr>
              <w:t>rçamento de 201</w:t>
            </w:r>
            <w:r>
              <w:rPr>
                <w:rFonts w:ascii="Times New Roman" w:hAnsi="Times New Roman"/>
                <w:bCs/>
              </w:rPr>
              <w:t>9</w:t>
            </w:r>
          </w:p>
        </w:tc>
      </w:tr>
      <w:tr w:rsidR="00960509" w:rsidRPr="009B4223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960509" w:rsidRPr="009B4223" w:rsidRDefault="00960509" w:rsidP="00AF785A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DELIBERAÇÃO N° 0</w:t>
            </w:r>
            <w:r w:rsidR="00AF785A">
              <w:rPr>
                <w:rFonts w:ascii="Times New Roman" w:hAnsi="Times New Roman"/>
              </w:rPr>
              <w:t>06</w:t>
            </w:r>
            <w:r w:rsidRPr="009B4223">
              <w:rPr>
                <w:rFonts w:ascii="Times New Roman" w:hAnsi="Times New Roman"/>
              </w:rPr>
              <w:t>-201</w:t>
            </w:r>
            <w:r w:rsidR="00AF785A">
              <w:rPr>
                <w:rFonts w:ascii="Times New Roman" w:hAnsi="Times New Roman"/>
              </w:rPr>
              <w:t>9</w:t>
            </w:r>
            <w:r>
              <w:rPr>
                <w:rFonts w:ascii="Times New Roman" w:hAnsi="Times New Roman"/>
              </w:rPr>
              <w:t>-</w:t>
            </w:r>
            <w:r w:rsidRPr="009B4223">
              <w:rPr>
                <w:rFonts w:ascii="Times New Roman" w:hAnsi="Times New Roman"/>
              </w:rPr>
              <w:t>CAF-CAU/AL</w:t>
            </w:r>
          </w:p>
        </w:tc>
      </w:tr>
    </w:tbl>
    <w:p w:rsidR="00417BDA" w:rsidRPr="009B4223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9B4223">
        <w:rPr>
          <w:rFonts w:ascii="Times New Roman" w:hAnsi="Times New Roman"/>
        </w:rPr>
        <w:t xml:space="preserve">A COMISSÃO DE </w:t>
      </w:r>
      <w:r w:rsidR="009B4223" w:rsidRPr="009B4223">
        <w:rPr>
          <w:rFonts w:ascii="Times New Roman" w:hAnsi="Times New Roman"/>
        </w:rPr>
        <w:t>ADMINISTRAÇÃO E FINANÇAS</w:t>
      </w:r>
      <w:r w:rsidR="00DE1C12" w:rsidRPr="009B4223">
        <w:rPr>
          <w:rFonts w:ascii="Times New Roman" w:hAnsi="Times New Roman"/>
        </w:rPr>
        <w:t xml:space="preserve"> – C</w:t>
      </w:r>
      <w:r w:rsidR="009B4223" w:rsidRPr="009B4223">
        <w:rPr>
          <w:rFonts w:ascii="Times New Roman" w:hAnsi="Times New Roman"/>
        </w:rPr>
        <w:t>A</w:t>
      </w:r>
      <w:r w:rsidR="00DE1C12" w:rsidRPr="009B4223">
        <w:rPr>
          <w:rFonts w:ascii="Times New Roman" w:hAnsi="Times New Roman"/>
        </w:rPr>
        <w:t>F</w:t>
      </w:r>
      <w:r w:rsidR="000706AB" w:rsidRPr="009B4223">
        <w:rPr>
          <w:rFonts w:ascii="Times New Roman" w:hAnsi="Times New Roman"/>
        </w:rPr>
        <w:t xml:space="preserve">-CAU/AL reunida </w:t>
      </w:r>
      <w:r w:rsidR="005718E1">
        <w:rPr>
          <w:rFonts w:ascii="Times New Roman" w:hAnsi="Times New Roman"/>
        </w:rPr>
        <w:t>o</w:t>
      </w:r>
      <w:r w:rsidR="000706AB" w:rsidRPr="009B4223">
        <w:rPr>
          <w:rFonts w:ascii="Times New Roman" w:hAnsi="Times New Roman"/>
        </w:rPr>
        <w:t>rdinariamente em Maceió-</w:t>
      </w:r>
      <w:r w:rsidR="0091240D" w:rsidRPr="009B4223">
        <w:rPr>
          <w:rFonts w:ascii="Times New Roman" w:hAnsi="Times New Roman"/>
        </w:rPr>
        <w:t xml:space="preserve">AL, na sede do CAU/AL, no dia </w:t>
      </w:r>
      <w:r w:rsidR="008B65AE">
        <w:rPr>
          <w:rFonts w:ascii="Times New Roman" w:hAnsi="Times New Roman"/>
        </w:rPr>
        <w:t>2</w:t>
      </w:r>
      <w:r w:rsidR="00AF785A">
        <w:rPr>
          <w:rFonts w:ascii="Times New Roman" w:hAnsi="Times New Roman"/>
        </w:rPr>
        <w:t>4</w:t>
      </w:r>
      <w:r w:rsidR="0091240D" w:rsidRPr="009B4223">
        <w:rPr>
          <w:rFonts w:ascii="Times New Roman" w:hAnsi="Times New Roman"/>
        </w:rPr>
        <w:t xml:space="preserve"> de</w:t>
      </w:r>
      <w:r w:rsidR="00960509">
        <w:rPr>
          <w:rFonts w:ascii="Times New Roman" w:hAnsi="Times New Roman"/>
        </w:rPr>
        <w:t xml:space="preserve"> </w:t>
      </w:r>
      <w:r w:rsidR="00AF785A">
        <w:rPr>
          <w:rFonts w:ascii="Times New Roman" w:hAnsi="Times New Roman"/>
        </w:rPr>
        <w:t>outubro</w:t>
      </w:r>
      <w:r w:rsidR="0091240D" w:rsidRPr="009B4223">
        <w:rPr>
          <w:rFonts w:ascii="Times New Roman" w:hAnsi="Times New Roman"/>
        </w:rPr>
        <w:t xml:space="preserve"> de 201</w:t>
      </w:r>
      <w:r w:rsidR="00AF785A">
        <w:rPr>
          <w:rFonts w:ascii="Times New Roman" w:hAnsi="Times New Roman"/>
        </w:rPr>
        <w:t>9</w:t>
      </w:r>
      <w:r w:rsidR="000706AB" w:rsidRPr="009B4223">
        <w:rPr>
          <w:rFonts w:ascii="Times New Roman" w:hAnsi="Times New Roman"/>
        </w:rPr>
        <w:t>, no uso</w:t>
      </w:r>
      <w:r w:rsidR="007A7FEC" w:rsidRPr="009B4223">
        <w:rPr>
          <w:rFonts w:ascii="Times New Roman" w:hAnsi="Times New Roman"/>
        </w:rPr>
        <w:t xml:space="preserve"> das competências que lhe conferem o </w:t>
      </w:r>
      <w:r w:rsidR="0063256E" w:rsidRPr="009B4223">
        <w:rPr>
          <w:rFonts w:ascii="Times New Roman" w:eastAsia="Times New Roman" w:hAnsi="Times New Roman"/>
          <w:bCs/>
          <w:lang w:eastAsia="pt-BR"/>
        </w:rPr>
        <w:t xml:space="preserve">Art. </w:t>
      </w:r>
      <w:r w:rsidR="00AE2C31">
        <w:rPr>
          <w:rFonts w:ascii="Times New Roman" w:eastAsia="Times New Roman" w:hAnsi="Times New Roman"/>
          <w:bCs/>
          <w:lang w:eastAsia="pt-BR"/>
        </w:rPr>
        <w:t>4</w:t>
      </w:r>
      <w:r w:rsidR="00122157">
        <w:rPr>
          <w:rFonts w:ascii="Times New Roman" w:eastAsia="Times New Roman" w:hAnsi="Times New Roman"/>
          <w:bCs/>
          <w:lang w:eastAsia="pt-BR"/>
        </w:rPr>
        <w:t>2</w:t>
      </w:r>
      <w:r w:rsidR="00AE2C3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9B4223">
        <w:rPr>
          <w:rFonts w:ascii="Times New Roman" w:hAnsi="Times New Roman"/>
        </w:rPr>
        <w:t xml:space="preserve">do </w:t>
      </w:r>
      <w:r w:rsidR="00122157">
        <w:rPr>
          <w:rFonts w:ascii="Times New Roman" w:hAnsi="Times New Roman"/>
        </w:rPr>
        <w:t>R</w:t>
      </w:r>
      <w:r w:rsidR="000706AB" w:rsidRPr="009B4223">
        <w:rPr>
          <w:rFonts w:ascii="Times New Roman" w:hAnsi="Times New Roman"/>
        </w:rPr>
        <w:t>egimento Interno do CAU/AL, após análise do assunto em epigrafe</w:t>
      </w:r>
      <w:r w:rsidR="00ED0C76" w:rsidRPr="009B4223">
        <w:rPr>
          <w:rFonts w:ascii="Times New Roman" w:hAnsi="Times New Roman"/>
        </w:rPr>
        <w:t>;</w:t>
      </w:r>
    </w:p>
    <w:p w:rsidR="00960509" w:rsidRDefault="00960509" w:rsidP="003677B4">
      <w:pPr>
        <w:jc w:val="both"/>
        <w:rPr>
          <w:rFonts w:ascii="Times New Roman" w:hAnsi="Times New Roman"/>
        </w:rPr>
      </w:pPr>
    </w:p>
    <w:p w:rsidR="00960509" w:rsidRDefault="00960509" w:rsidP="00960509">
      <w:pPr>
        <w:jc w:val="both"/>
        <w:rPr>
          <w:rFonts w:ascii="Times New Roman" w:hAnsi="Times New Roman"/>
          <w:lang w:eastAsia="pt-BR"/>
        </w:rPr>
      </w:pPr>
      <w:r w:rsidRPr="00B37F63">
        <w:rPr>
          <w:rFonts w:ascii="Times New Roman" w:hAnsi="Times New Roman"/>
          <w:lang w:eastAsia="pt-BR"/>
        </w:rPr>
        <w:t>Considerando que compete ao Plenário do CAU/BR estabelecer diretrizes</w:t>
      </w:r>
      <w:r>
        <w:rPr>
          <w:rFonts w:ascii="Times New Roman" w:hAnsi="Times New Roman"/>
          <w:lang w:eastAsia="pt-BR"/>
        </w:rPr>
        <w:t xml:space="preserve"> </w:t>
      </w:r>
      <w:r w:rsidRPr="00B37F63">
        <w:rPr>
          <w:rFonts w:ascii="Times New Roman" w:hAnsi="Times New Roman"/>
          <w:lang w:eastAsia="pt-BR"/>
        </w:rPr>
        <w:t>orçamentárias e contábeis</w:t>
      </w:r>
      <w:r>
        <w:rPr>
          <w:rFonts w:ascii="Times New Roman" w:hAnsi="Times New Roman"/>
          <w:lang w:eastAsia="pt-BR"/>
        </w:rPr>
        <w:t xml:space="preserve"> </w:t>
      </w:r>
      <w:r w:rsidRPr="00B37F63">
        <w:rPr>
          <w:rFonts w:ascii="Times New Roman" w:hAnsi="Times New Roman"/>
          <w:lang w:eastAsia="pt-BR"/>
        </w:rPr>
        <w:t>para a formulação dos orçamentos dos CAU/UF</w:t>
      </w:r>
      <w:r>
        <w:rPr>
          <w:rFonts w:ascii="Times New Roman" w:hAnsi="Times New Roman"/>
          <w:lang w:eastAsia="pt-BR"/>
        </w:rPr>
        <w:t>;</w:t>
      </w:r>
    </w:p>
    <w:p w:rsidR="00960509" w:rsidRDefault="00960509" w:rsidP="00960509">
      <w:pPr>
        <w:jc w:val="both"/>
        <w:rPr>
          <w:rFonts w:ascii="Times New Roman" w:hAnsi="Times New Roman"/>
          <w:lang w:eastAsia="pt-BR"/>
        </w:rPr>
      </w:pPr>
    </w:p>
    <w:p w:rsidR="004A3D36" w:rsidRDefault="00AE2C31" w:rsidP="003677B4">
      <w:pPr>
        <w:jc w:val="both"/>
        <w:rPr>
          <w:rFonts w:ascii="Times New Roman" w:hAnsi="Times New Roman"/>
        </w:rPr>
      </w:pPr>
      <w:r w:rsidRPr="00AE2C31">
        <w:rPr>
          <w:rFonts w:ascii="Times New Roman" w:hAnsi="Times New Roman"/>
        </w:rPr>
        <w:t xml:space="preserve">Considerando </w:t>
      </w:r>
      <w:r w:rsidR="00AF785A" w:rsidRPr="00AF785A">
        <w:rPr>
          <w:rFonts w:ascii="Times New Roman" w:hAnsi="Times New Roman"/>
        </w:rPr>
        <w:t xml:space="preserve">Deliberação Plenária DPABR </w:t>
      </w:r>
      <w:r w:rsidR="00AF785A">
        <w:rPr>
          <w:rFonts w:ascii="Times New Roman" w:hAnsi="Times New Roman"/>
        </w:rPr>
        <w:t>n</w:t>
      </w:r>
      <w:r w:rsidR="00AF785A" w:rsidRPr="00AF785A">
        <w:rPr>
          <w:rFonts w:ascii="Times New Roman" w:hAnsi="Times New Roman"/>
        </w:rPr>
        <w:t>º 0030-02/2019</w:t>
      </w:r>
      <w:r w:rsidR="00AF785A">
        <w:rPr>
          <w:rFonts w:ascii="Times New Roman" w:hAnsi="Times New Roman"/>
        </w:rPr>
        <w:t xml:space="preserve"> </w:t>
      </w:r>
      <w:r w:rsidRPr="00AE2C31">
        <w:rPr>
          <w:rFonts w:ascii="Times New Roman" w:hAnsi="Times New Roman"/>
        </w:rPr>
        <w:t xml:space="preserve">que </w:t>
      </w:r>
      <w:r w:rsidR="00AF785A">
        <w:rPr>
          <w:rFonts w:ascii="Times New Roman" w:hAnsi="Times New Roman"/>
        </w:rPr>
        <w:t xml:space="preserve">aprova </w:t>
      </w:r>
      <w:r w:rsidRPr="00AE2C31">
        <w:rPr>
          <w:rFonts w:ascii="Times New Roman" w:hAnsi="Times New Roman"/>
        </w:rPr>
        <w:t xml:space="preserve">as </w:t>
      </w:r>
      <w:r w:rsidR="00AF785A">
        <w:rPr>
          <w:rFonts w:ascii="Times New Roman" w:hAnsi="Times New Roman"/>
        </w:rPr>
        <w:t>d</w:t>
      </w:r>
      <w:r w:rsidRPr="00AE2C31">
        <w:rPr>
          <w:rFonts w:ascii="Times New Roman" w:hAnsi="Times New Roman"/>
        </w:rPr>
        <w:t>iretrizes para elaboração do plano de ação e orçamento do CAU exercício 20</w:t>
      </w:r>
      <w:r w:rsidR="00AF785A">
        <w:rPr>
          <w:rFonts w:ascii="Times New Roman" w:hAnsi="Times New Roman"/>
        </w:rPr>
        <w:t>20</w:t>
      </w:r>
      <w:r w:rsidRPr="00AE2C31">
        <w:rPr>
          <w:rFonts w:ascii="Times New Roman" w:hAnsi="Times New Roman"/>
        </w:rPr>
        <w:t xml:space="preserve">, realizada em Brasília-DF no dia </w:t>
      </w:r>
      <w:r w:rsidR="00AF785A">
        <w:rPr>
          <w:rFonts w:ascii="Times New Roman" w:hAnsi="Times New Roman"/>
        </w:rPr>
        <w:t>22 e 23</w:t>
      </w:r>
      <w:r w:rsidRPr="00AE2C31">
        <w:rPr>
          <w:rFonts w:ascii="Times New Roman" w:hAnsi="Times New Roman"/>
        </w:rPr>
        <w:t xml:space="preserve"> de </w:t>
      </w:r>
      <w:r w:rsidR="00AF785A">
        <w:rPr>
          <w:rFonts w:ascii="Times New Roman" w:hAnsi="Times New Roman"/>
        </w:rPr>
        <w:t>agosto</w:t>
      </w:r>
      <w:r w:rsidRPr="00AE2C31">
        <w:rPr>
          <w:rFonts w:ascii="Times New Roman" w:hAnsi="Times New Roman"/>
        </w:rPr>
        <w:t xml:space="preserve"> de 201</w:t>
      </w:r>
      <w:r w:rsidR="00AF785A">
        <w:rPr>
          <w:rFonts w:ascii="Times New Roman" w:hAnsi="Times New Roman"/>
        </w:rPr>
        <w:t>9 na 30</w:t>
      </w:r>
      <w:r w:rsidR="00AF785A" w:rsidRPr="00AE2C31">
        <w:rPr>
          <w:rFonts w:ascii="Times New Roman" w:hAnsi="Times New Roman"/>
        </w:rPr>
        <w:t xml:space="preserve">ª Reunião Plenária </w:t>
      </w:r>
      <w:r w:rsidR="00AF785A">
        <w:rPr>
          <w:rFonts w:ascii="Times New Roman" w:hAnsi="Times New Roman"/>
        </w:rPr>
        <w:t>Ampliada</w:t>
      </w:r>
      <w:r w:rsidR="00AF785A" w:rsidRPr="00AE2C31">
        <w:rPr>
          <w:rFonts w:ascii="Times New Roman" w:hAnsi="Times New Roman"/>
        </w:rPr>
        <w:t xml:space="preserve"> do CAU</w:t>
      </w:r>
      <w:r w:rsidRPr="00AE2C31">
        <w:rPr>
          <w:rFonts w:ascii="Times New Roman" w:hAnsi="Times New Roman"/>
        </w:rPr>
        <w:t>;</w:t>
      </w:r>
    </w:p>
    <w:p w:rsidR="00AE2C31" w:rsidRDefault="00AE2C31" w:rsidP="00960509">
      <w:pPr>
        <w:pStyle w:val="Corpodetexto2"/>
        <w:rPr>
          <w:b/>
          <w:sz w:val="24"/>
          <w:szCs w:val="24"/>
        </w:rPr>
      </w:pPr>
    </w:p>
    <w:p w:rsidR="00AE2C31" w:rsidRDefault="00AE2C31" w:rsidP="00960509">
      <w:pPr>
        <w:pStyle w:val="Corpodetexto2"/>
        <w:rPr>
          <w:sz w:val="24"/>
          <w:szCs w:val="24"/>
        </w:rPr>
      </w:pPr>
      <w:r w:rsidRPr="00AE2C31">
        <w:rPr>
          <w:sz w:val="24"/>
          <w:szCs w:val="24"/>
        </w:rPr>
        <w:t>Considerando que o Planejamento Estratégico do CAU 2023 orienta a visão de longo prazo, enquanto as Diretrizes para Elaboração do Plano de Ação e Orçamento 20</w:t>
      </w:r>
      <w:r w:rsidR="00AF785A">
        <w:rPr>
          <w:sz w:val="24"/>
          <w:szCs w:val="24"/>
        </w:rPr>
        <w:t>20</w:t>
      </w:r>
      <w:r w:rsidRPr="00AE2C31">
        <w:rPr>
          <w:sz w:val="24"/>
          <w:szCs w:val="24"/>
        </w:rPr>
        <w:t xml:space="preserve"> direcionam a atuação no período anual.</w:t>
      </w:r>
    </w:p>
    <w:p w:rsidR="00AE2C31" w:rsidRPr="00AE2C31" w:rsidRDefault="00AE2C31" w:rsidP="00960509">
      <w:pPr>
        <w:pStyle w:val="Corpodetexto2"/>
        <w:rPr>
          <w:sz w:val="24"/>
          <w:szCs w:val="24"/>
        </w:rPr>
      </w:pPr>
    </w:p>
    <w:p w:rsidR="00960509" w:rsidRPr="009B4223" w:rsidRDefault="00960509" w:rsidP="00960509">
      <w:pPr>
        <w:pStyle w:val="Corpodetexto2"/>
        <w:rPr>
          <w:b/>
          <w:sz w:val="24"/>
          <w:szCs w:val="24"/>
        </w:rPr>
      </w:pPr>
      <w:r w:rsidRPr="009B4223">
        <w:rPr>
          <w:b/>
          <w:sz w:val="24"/>
          <w:szCs w:val="24"/>
        </w:rPr>
        <w:t>DELIBER</w:t>
      </w:r>
      <w:r>
        <w:rPr>
          <w:b/>
          <w:sz w:val="24"/>
          <w:szCs w:val="24"/>
        </w:rPr>
        <w:t>A</w:t>
      </w:r>
      <w:r w:rsidRPr="009B4223">
        <w:rPr>
          <w:b/>
          <w:sz w:val="24"/>
          <w:szCs w:val="24"/>
        </w:rPr>
        <w:t>:</w:t>
      </w:r>
    </w:p>
    <w:p w:rsidR="00960509" w:rsidRPr="009B4223" w:rsidRDefault="00960509" w:rsidP="00960509">
      <w:pPr>
        <w:pStyle w:val="Corpodetexto2"/>
        <w:rPr>
          <w:sz w:val="24"/>
          <w:szCs w:val="24"/>
        </w:rPr>
      </w:pPr>
    </w:p>
    <w:p w:rsidR="00960509" w:rsidRDefault="00960509" w:rsidP="00960509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795CAC">
        <w:rPr>
          <w:sz w:val="24"/>
          <w:szCs w:val="24"/>
        </w:rPr>
        <w:t xml:space="preserve">– </w:t>
      </w:r>
      <w:r>
        <w:rPr>
          <w:sz w:val="24"/>
          <w:szCs w:val="24"/>
        </w:rPr>
        <w:t>Aprovar, p</w:t>
      </w:r>
      <w:r w:rsidRPr="00795CAC">
        <w:rPr>
          <w:sz w:val="24"/>
          <w:szCs w:val="24"/>
        </w:rPr>
        <w:t>or unanimidade,</w:t>
      </w:r>
      <w:r w:rsidR="00AE2C31">
        <w:rPr>
          <w:sz w:val="24"/>
          <w:szCs w:val="24"/>
        </w:rPr>
        <w:t xml:space="preserve"> o</w:t>
      </w:r>
      <w:r w:rsidRPr="00795CA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Plano de Ação e Orçamento do Conselho de Arquitetura e Urbanismo de Alagoas - CAU/AL, </w:t>
      </w:r>
      <w:r w:rsidRPr="00795CAC">
        <w:rPr>
          <w:sz w:val="24"/>
          <w:szCs w:val="24"/>
        </w:rPr>
        <w:t>exercício de 20</w:t>
      </w:r>
      <w:r w:rsidR="00AF785A">
        <w:rPr>
          <w:sz w:val="24"/>
          <w:szCs w:val="24"/>
        </w:rPr>
        <w:t>20</w:t>
      </w:r>
      <w:r>
        <w:rPr>
          <w:sz w:val="24"/>
          <w:szCs w:val="24"/>
        </w:rPr>
        <w:t>;</w:t>
      </w:r>
    </w:p>
    <w:p w:rsidR="00960509" w:rsidRDefault="00960509" w:rsidP="00960509">
      <w:pPr>
        <w:pStyle w:val="Corpodetexto2"/>
        <w:tabs>
          <w:tab w:val="left" w:pos="284"/>
        </w:tabs>
        <w:rPr>
          <w:sz w:val="24"/>
          <w:szCs w:val="24"/>
        </w:rPr>
      </w:pPr>
    </w:p>
    <w:p w:rsidR="00960509" w:rsidRDefault="00960509" w:rsidP="00960509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775C39">
        <w:rPr>
          <w:sz w:val="24"/>
          <w:szCs w:val="24"/>
        </w:rPr>
        <w:t>– Encaminhar esta deliberação à Presidência do CAU/</w:t>
      </w:r>
      <w:r>
        <w:rPr>
          <w:sz w:val="24"/>
          <w:szCs w:val="24"/>
        </w:rPr>
        <w:t>AL</w:t>
      </w:r>
      <w:r w:rsidRPr="00775C39">
        <w:rPr>
          <w:sz w:val="24"/>
          <w:szCs w:val="24"/>
        </w:rPr>
        <w:t>, para verificação e tomada das seguintes providências:</w:t>
      </w:r>
    </w:p>
    <w:p w:rsidR="00960509" w:rsidRDefault="00960509" w:rsidP="00960509">
      <w:pPr>
        <w:pStyle w:val="Corpodetexto2"/>
        <w:tabs>
          <w:tab w:val="left" w:pos="284"/>
        </w:tabs>
        <w:rPr>
          <w:sz w:val="24"/>
          <w:szCs w:val="24"/>
        </w:rPr>
      </w:pPr>
    </w:p>
    <w:p w:rsidR="00960509" w:rsidRPr="00BE26F9" w:rsidRDefault="00960509" w:rsidP="00960509">
      <w:pPr>
        <w:pStyle w:val="Corpodetexto2"/>
        <w:numPr>
          <w:ilvl w:val="0"/>
          <w:numId w:val="14"/>
        </w:numPr>
        <w:tabs>
          <w:tab w:val="left" w:pos="284"/>
        </w:tabs>
        <w:rPr>
          <w:sz w:val="28"/>
          <w:szCs w:val="24"/>
        </w:rPr>
      </w:pPr>
      <w:r w:rsidRPr="00BE26F9">
        <w:rPr>
          <w:sz w:val="24"/>
          <w:szCs w:val="22"/>
          <w:lang w:eastAsia="pt-BR"/>
        </w:rPr>
        <w:t>Apreciação e aprovação do Plenário do CAU/AL;</w:t>
      </w:r>
    </w:p>
    <w:p w:rsidR="00960509" w:rsidRPr="009B4223" w:rsidRDefault="00960509" w:rsidP="00960509">
      <w:pPr>
        <w:pStyle w:val="Corpodetexto2"/>
        <w:rPr>
          <w:sz w:val="24"/>
          <w:szCs w:val="24"/>
        </w:rPr>
      </w:pPr>
    </w:p>
    <w:p w:rsidR="00960509" w:rsidRPr="00BE26F9" w:rsidRDefault="00960509" w:rsidP="00960509">
      <w:pPr>
        <w:jc w:val="both"/>
        <w:rPr>
          <w:rFonts w:ascii="Times New Roman" w:hAnsi="Times New Roman"/>
        </w:rPr>
      </w:pPr>
      <w:r w:rsidRPr="00BE26F9">
        <w:rPr>
          <w:rFonts w:ascii="Times New Roman" w:hAnsi="Times New Roman"/>
        </w:rPr>
        <w:t xml:space="preserve">Com </w:t>
      </w:r>
      <w:r w:rsidRPr="00BE26F9">
        <w:rPr>
          <w:rFonts w:ascii="Times New Roman" w:hAnsi="Times New Roman"/>
          <w:b/>
        </w:rPr>
        <w:t>0</w:t>
      </w:r>
      <w:r w:rsidR="00AE2C31" w:rsidRPr="00BE26F9">
        <w:rPr>
          <w:rFonts w:ascii="Times New Roman" w:hAnsi="Times New Roman"/>
          <w:b/>
        </w:rPr>
        <w:t>3</w:t>
      </w:r>
      <w:r w:rsidRPr="00BE26F9">
        <w:rPr>
          <w:rFonts w:ascii="Times New Roman" w:hAnsi="Times New Roman"/>
          <w:b/>
        </w:rPr>
        <w:t xml:space="preserve"> votos favoráveis</w:t>
      </w:r>
      <w:r w:rsidRPr="00BE26F9">
        <w:rPr>
          <w:rFonts w:ascii="Times New Roman" w:hAnsi="Times New Roman"/>
        </w:rPr>
        <w:t xml:space="preserve"> dos Conselheiros: </w:t>
      </w:r>
      <w:r w:rsidR="00AE2C31" w:rsidRPr="00BE26F9">
        <w:rPr>
          <w:rFonts w:ascii="Times New Roman" w:hAnsi="Times New Roman"/>
          <w:bCs/>
          <w:lang w:eastAsia="pt-BR"/>
        </w:rPr>
        <w:t xml:space="preserve">Edgar </w:t>
      </w:r>
      <w:proofErr w:type="spellStart"/>
      <w:r w:rsidR="00AE2C31" w:rsidRPr="00BE26F9">
        <w:rPr>
          <w:rFonts w:ascii="Times New Roman" w:hAnsi="Times New Roman"/>
          <w:bCs/>
          <w:lang w:eastAsia="pt-BR"/>
        </w:rPr>
        <w:t>F.do</w:t>
      </w:r>
      <w:proofErr w:type="spellEnd"/>
      <w:r w:rsidR="00AE2C31" w:rsidRPr="00BE26F9">
        <w:rPr>
          <w:rFonts w:ascii="Times New Roman" w:hAnsi="Times New Roman"/>
          <w:bCs/>
          <w:lang w:eastAsia="pt-BR"/>
        </w:rPr>
        <w:t xml:space="preserve"> Nascimento Filho</w:t>
      </w:r>
      <w:r w:rsidRPr="00BE26F9">
        <w:rPr>
          <w:rFonts w:ascii="Times New Roman" w:hAnsi="Times New Roman"/>
          <w:bCs/>
        </w:rPr>
        <w:t xml:space="preserve">, </w:t>
      </w:r>
      <w:proofErr w:type="spellStart"/>
      <w:r w:rsidR="00BE26F9" w:rsidRPr="00BE26F9">
        <w:rPr>
          <w:rFonts w:ascii="Times New Roman" w:hAnsi="Times New Roman"/>
          <w:bCs/>
        </w:rPr>
        <w:t>Dilson</w:t>
      </w:r>
      <w:proofErr w:type="spellEnd"/>
      <w:r w:rsidR="00BE26F9" w:rsidRPr="00BE26F9">
        <w:rPr>
          <w:rFonts w:ascii="Times New Roman" w:hAnsi="Times New Roman"/>
          <w:bCs/>
        </w:rPr>
        <w:t xml:space="preserve"> Batista Ferreira e </w:t>
      </w:r>
      <w:r w:rsidRPr="00BE26F9">
        <w:rPr>
          <w:rFonts w:ascii="Times New Roman" w:hAnsi="Times New Roman"/>
          <w:bCs/>
        </w:rPr>
        <w:t>Sady Pereira da Silva Júnior</w:t>
      </w:r>
      <w:r w:rsidR="00AE2C31" w:rsidRPr="00BE26F9">
        <w:rPr>
          <w:rFonts w:ascii="Times New Roman" w:hAnsi="Times New Roman"/>
          <w:bCs/>
        </w:rPr>
        <w:t xml:space="preserve">, </w:t>
      </w:r>
      <w:r w:rsidRPr="00BE26F9">
        <w:rPr>
          <w:rFonts w:ascii="Times New Roman" w:hAnsi="Times New Roman"/>
          <w:b/>
          <w:bCs/>
        </w:rPr>
        <w:t xml:space="preserve">00 votos contrários, 00 abstenções </w:t>
      </w:r>
      <w:r w:rsidRPr="00BE26F9">
        <w:rPr>
          <w:rFonts w:ascii="Times New Roman" w:hAnsi="Times New Roman"/>
          <w:bCs/>
        </w:rPr>
        <w:t xml:space="preserve">e </w:t>
      </w:r>
      <w:r w:rsidRPr="00BE26F9">
        <w:rPr>
          <w:rFonts w:ascii="Times New Roman" w:hAnsi="Times New Roman"/>
          <w:b/>
          <w:bCs/>
        </w:rPr>
        <w:t>0</w:t>
      </w:r>
      <w:r w:rsidR="00AE2C31" w:rsidRPr="00BE26F9">
        <w:rPr>
          <w:rFonts w:ascii="Times New Roman" w:hAnsi="Times New Roman"/>
          <w:b/>
          <w:bCs/>
        </w:rPr>
        <w:t>0</w:t>
      </w:r>
      <w:r w:rsidRPr="00BE26F9">
        <w:rPr>
          <w:rFonts w:ascii="Times New Roman" w:hAnsi="Times New Roman"/>
          <w:b/>
          <w:bCs/>
        </w:rPr>
        <w:t xml:space="preserve"> ausência</w:t>
      </w:r>
      <w:r w:rsidR="00AE2C31" w:rsidRPr="00BE26F9">
        <w:rPr>
          <w:rFonts w:ascii="Times New Roman" w:hAnsi="Times New Roman"/>
          <w:b/>
          <w:bCs/>
        </w:rPr>
        <w:t>.</w:t>
      </w:r>
      <w:r w:rsidRPr="00BE26F9">
        <w:rPr>
          <w:rFonts w:ascii="Times New Roman" w:hAnsi="Times New Roman"/>
          <w:b/>
          <w:bCs/>
        </w:rPr>
        <w:t xml:space="preserve"> </w:t>
      </w:r>
    </w:p>
    <w:p w:rsidR="00BE26F9" w:rsidRDefault="00BE26F9" w:rsidP="00960509">
      <w:pPr>
        <w:jc w:val="center"/>
        <w:rPr>
          <w:rFonts w:ascii="Times New Roman" w:hAnsi="Times New Roman"/>
        </w:rPr>
      </w:pPr>
    </w:p>
    <w:p w:rsidR="00960509" w:rsidRPr="009B4223" w:rsidRDefault="00960509" w:rsidP="0096050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Maceió</w:t>
      </w:r>
      <w:r w:rsidRPr="009B4223">
        <w:rPr>
          <w:rFonts w:ascii="Times New Roman" w:hAnsi="Times New Roman"/>
        </w:rPr>
        <w:t xml:space="preserve">, </w:t>
      </w:r>
      <w:r w:rsidR="00AE2C31">
        <w:rPr>
          <w:rFonts w:ascii="Times New Roman" w:hAnsi="Times New Roman"/>
        </w:rPr>
        <w:t>2</w:t>
      </w:r>
      <w:r w:rsidR="00AF785A">
        <w:rPr>
          <w:rFonts w:ascii="Times New Roman" w:hAnsi="Times New Roman"/>
        </w:rPr>
        <w:t>4</w:t>
      </w:r>
      <w:r w:rsidRPr="009B4223">
        <w:rPr>
          <w:rFonts w:ascii="Times New Roman" w:hAnsi="Times New Roman"/>
        </w:rPr>
        <w:t xml:space="preserve"> de </w:t>
      </w:r>
      <w:r w:rsidR="00AF785A">
        <w:rPr>
          <w:rFonts w:ascii="Times New Roman" w:hAnsi="Times New Roman"/>
        </w:rPr>
        <w:t>outu</w:t>
      </w:r>
      <w:r w:rsidR="00AE2C31">
        <w:rPr>
          <w:rFonts w:ascii="Times New Roman" w:hAnsi="Times New Roman"/>
        </w:rPr>
        <w:t>bro</w:t>
      </w:r>
      <w:r>
        <w:rPr>
          <w:rFonts w:ascii="Times New Roman" w:hAnsi="Times New Roman"/>
        </w:rPr>
        <w:t xml:space="preserve"> </w:t>
      </w:r>
      <w:r w:rsidRPr="009B4223">
        <w:rPr>
          <w:rFonts w:ascii="Times New Roman" w:hAnsi="Times New Roman"/>
        </w:rPr>
        <w:t>de 201</w:t>
      </w:r>
      <w:r w:rsidR="00AF785A">
        <w:rPr>
          <w:rFonts w:ascii="Times New Roman" w:hAnsi="Times New Roman"/>
        </w:rPr>
        <w:t>9</w:t>
      </w:r>
      <w:r w:rsidRPr="009B4223">
        <w:rPr>
          <w:rFonts w:ascii="Times New Roman" w:hAnsi="Times New Roman"/>
        </w:rPr>
        <w:t>.</w:t>
      </w:r>
    </w:p>
    <w:p w:rsidR="00960509" w:rsidRDefault="00960509" w:rsidP="00960509">
      <w:pPr>
        <w:jc w:val="center"/>
        <w:rPr>
          <w:rFonts w:ascii="Times New Roman" w:hAnsi="Times New Roman"/>
        </w:rPr>
      </w:pPr>
    </w:p>
    <w:p w:rsidR="00BE26F9" w:rsidRPr="009B4223" w:rsidRDefault="00BE26F9" w:rsidP="00960509">
      <w:pPr>
        <w:jc w:val="center"/>
        <w:rPr>
          <w:rFonts w:ascii="Times New Roman" w:hAnsi="Times New Roman"/>
        </w:rPr>
      </w:pPr>
    </w:p>
    <w:p w:rsidR="00960509" w:rsidRPr="009B4223" w:rsidRDefault="00AE2C31" w:rsidP="00960509">
      <w:pPr>
        <w:rPr>
          <w:rFonts w:ascii="Times New Roman" w:hAnsi="Times New Roman"/>
          <w:b/>
          <w:bCs/>
        </w:rPr>
      </w:pPr>
      <w:r w:rsidRPr="00AE2C31">
        <w:rPr>
          <w:rFonts w:ascii="Times New Roman" w:hAnsi="Times New Roman"/>
          <w:b/>
          <w:bCs/>
        </w:rPr>
        <w:t>Edgar F.do Nascimento Filho</w:t>
      </w:r>
      <w:r>
        <w:rPr>
          <w:rFonts w:ascii="Times New Roman" w:hAnsi="Times New Roman"/>
          <w:b/>
          <w:bCs/>
        </w:rPr>
        <w:t xml:space="preserve"> </w:t>
      </w:r>
      <w:r w:rsidR="00960509">
        <w:rPr>
          <w:rFonts w:ascii="Times New Roman" w:hAnsi="Times New Roman"/>
          <w:b/>
          <w:bCs/>
        </w:rPr>
        <w:t>_________________________________________________</w:t>
      </w:r>
    </w:p>
    <w:p w:rsidR="00960509" w:rsidRPr="00683B15" w:rsidRDefault="00AE2C31" w:rsidP="00960509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Coordenador</w:t>
      </w:r>
    </w:p>
    <w:p w:rsidR="00960509" w:rsidRPr="009B4223" w:rsidRDefault="00960509" w:rsidP="00960509">
      <w:pPr>
        <w:rPr>
          <w:rFonts w:ascii="Times New Roman" w:hAnsi="Times New Roman"/>
          <w:b/>
          <w:bCs/>
        </w:rPr>
      </w:pPr>
    </w:p>
    <w:p w:rsidR="00AF785A" w:rsidRPr="00FD4669" w:rsidRDefault="00AF785A" w:rsidP="00AF785A">
      <w:pPr>
        <w:rPr>
          <w:rFonts w:ascii="Times New Roman" w:hAnsi="Times New Roman"/>
          <w:b/>
          <w:bCs/>
        </w:rPr>
      </w:pPr>
    </w:p>
    <w:p w:rsidR="00AF785A" w:rsidRPr="00FD4669" w:rsidRDefault="00AF785A" w:rsidP="00AF785A">
      <w:pPr>
        <w:rPr>
          <w:rFonts w:ascii="Times New Roman" w:hAnsi="Times New Roman"/>
          <w:b/>
          <w:bCs/>
        </w:rPr>
      </w:pPr>
      <w:r w:rsidRPr="00FD4669">
        <w:rPr>
          <w:rFonts w:ascii="Times New Roman" w:hAnsi="Times New Roman"/>
          <w:b/>
        </w:rPr>
        <w:t xml:space="preserve">Alexandre Henrique Pereira e Silva </w:t>
      </w:r>
      <w:r w:rsidRPr="00FD4669">
        <w:rPr>
          <w:rFonts w:ascii="Times New Roman" w:hAnsi="Times New Roman"/>
          <w:b/>
          <w:bCs/>
        </w:rPr>
        <w:t>____________________________________________</w:t>
      </w:r>
    </w:p>
    <w:p w:rsidR="00AF785A" w:rsidRDefault="00AF785A" w:rsidP="00AF785A">
      <w:pPr>
        <w:rPr>
          <w:rFonts w:ascii="Times New Roman" w:hAnsi="Times New Roman"/>
          <w:bCs/>
        </w:rPr>
      </w:pPr>
      <w:r w:rsidRPr="00FD4669">
        <w:rPr>
          <w:rFonts w:ascii="Times New Roman" w:hAnsi="Times New Roman"/>
          <w:bCs/>
        </w:rPr>
        <w:t>Membro</w:t>
      </w:r>
    </w:p>
    <w:sectPr w:rsidR="00AF785A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2C31" w:rsidRDefault="00AE2C31" w:rsidP="00EE4FDD">
      <w:r>
        <w:separator/>
      </w:r>
    </w:p>
  </w:endnote>
  <w:endnote w:type="continuationSeparator" w:id="0">
    <w:p w:rsidR="00AE2C31" w:rsidRDefault="00AE2C31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C31" w:rsidRDefault="00AE2C31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2C31" w:rsidRDefault="00AE2C31" w:rsidP="00EE4FDD">
      <w:r>
        <w:separator/>
      </w:r>
    </w:p>
  </w:footnote>
  <w:footnote w:type="continuationSeparator" w:id="0">
    <w:p w:rsidR="00AE2C31" w:rsidRDefault="00AE2C31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C31" w:rsidRDefault="00260F8F">
    <w:pPr>
      <w:pStyle w:val="Cabealho"/>
    </w:pPr>
    <w:r w:rsidRPr="00260F8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C31" w:rsidRDefault="00AE2C3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E2C31" w:rsidRDefault="00AE2C31">
    <w:pPr>
      <w:pStyle w:val="Cabealho"/>
    </w:pPr>
  </w:p>
  <w:p w:rsidR="00AE2C31" w:rsidRDefault="00AE2C31">
    <w:pPr>
      <w:pStyle w:val="Cabealho"/>
    </w:pPr>
  </w:p>
  <w:p w:rsidR="00AE2C31" w:rsidRDefault="00AE2C31">
    <w:pPr>
      <w:pStyle w:val="Cabealho"/>
    </w:pPr>
  </w:p>
  <w:p w:rsidR="00AE2C31" w:rsidRDefault="00AE2C3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C31" w:rsidRDefault="00260F8F">
    <w:pPr>
      <w:pStyle w:val="Cabealho"/>
    </w:pPr>
    <w:r w:rsidRPr="00260F8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2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7"/>
  </w:num>
  <w:num w:numId="11">
    <w:abstractNumId w:val="13"/>
  </w:num>
  <w:num w:numId="12">
    <w:abstractNumId w:val="3"/>
  </w:num>
  <w:num w:numId="13">
    <w:abstractNumId w:val="5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20E12"/>
    <w:rsid w:val="00122157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3DF0"/>
    <w:rsid w:val="00175EDF"/>
    <w:rsid w:val="001768FB"/>
    <w:rsid w:val="00177389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0F8F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3D36"/>
    <w:rsid w:val="004B3864"/>
    <w:rsid w:val="004C2CF6"/>
    <w:rsid w:val="004C3182"/>
    <w:rsid w:val="004D1804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37B6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18E1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4E29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83B15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CAC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3C4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5AE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60509"/>
    <w:rsid w:val="0097590A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2C31"/>
    <w:rsid w:val="00AE49DD"/>
    <w:rsid w:val="00AE5203"/>
    <w:rsid w:val="00AE61AB"/>
    <w:rsid w:val="00AF0114"/>
    <w:rsid w:val="00AF2B27"/>
    <w:rsid w:val="00AF785A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A7BCF"/>
    <w:rsid w:val="00BB1958"/>
    <w:rsid w:val="00BB301F"/>
    <w:rsid w:val="00BB4058"/>
    <w:rsid w:val="00BB4FC9"/>
    <w:rsid w:val="00BC69E6"/>
    <w:rsid w:val="00BD113B"/>
    <w:rsid w:val="00BD2541"/>
    <w:rsid w:val="00BE26F9"/>
    <w:rsid w:val="00BE3AAC"/>
    <w:rsid w:val="00BE77EF"/>
    <w:rsid w:val="00BF3C77"/>
    <w:rsid w:val="00BF7334"/>
    <w:rsid w:val="00C017D8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658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576FC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5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9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268</Words>
  <Characters>1449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21</cp:revision>
  <cp:lastPrinted>2019-10-24T19:05:00Z</cp:lastPrinted>
  <dcterms:created xsi:type="dcterms:W3CDTF">2018-01-17T19:45:00Z</dcterms:created>
  <dcterms:modified xsi:type="dcterms:W3CDTF">2019-10-24T19:05:00Z</dcterms:modified>
</cp:coreProperties>
</file>