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219" w:rsidRPr="00BC3157" w:rsidRDefault="00541219" w:rsidP="00541219">
      <w:pPr>
        <w:jc w:val="center"/>
        <w:rPr>
          <w:rFonts w:ascii="Times New Roman" w:hAnsi="Times New Roman"/>
          <w:b/>
        </w:rPr>
      </w:pPr>
      <w:r w:rsidRPr="00BC3157">
        <w:rPr>
          <w:rFonts w:ascii="Times New Roman" w:hAnsi="Times New Roman"/>
          <w:b/>
        </w:rPr>
        <w:t>SÚMULA DA 0</w:t>
      </w:r>
      <w:r w:rsidR="00AC6752">
        <w:rPr>
          <w:rFonts w:ascii="Times New Roman" w:hAnsi="Times New Roman"/>
          <w:b/>
        </w:rPr>
        <w:t>5</w:t>
      </w:r>
      <w:r w:rsidRPr="00BC3157">
        <w:rPr>
          <w:rFonts w:ascii="Times New Roman" w:hAnsi="Times New Roman"/>
          <w:b/>
        </w:rPr>
        <w:t>ª REUNIÃO ORDINÁRIA C</w:t>
      </w:r>
      <w:r w:rsidR="00702092" w:rsidRPr="00BC3157">
        <w:rPr>
          <w:rFonts w:ascii="Times New Roman" w:hAnsi="Times New Roman"/>
          <w:b/>
        </w:rPr>
        <w:t>A</w:t>
      </w:r>
      <w:r w:rsidRPr="00BC3157">
        <w:rPr>
          <w:rFonts w:ascii="Times New Roman" w:hAnsi="Times New Roman"/>
          <w:b/>
        </w:rPr>
        <w:t>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AC6752" w:rsidP="00AC675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25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setembro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541219" w:rsidP="00AC675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1</w:t>
            </w:r>
            <w:r w:rsidR="00702092">
              <w:rPr>
                <w:b w:val="0"/>
                <w:sz w:val="24"/>
                <w:szCs w:val="24"/>
                <w:lang w:eastAsia="pt-BR"/>
              </w:rPr>
              <w:t>7</w:t>
            </w:r>
            <w:r w:rsidRPr="00791E14">
              <w:rPr>
                <w:b w:val="0"/>
                <w:sz w:val="24"/>
                <w:szCs w:val="24"/>
                <w:lang w:eastAsia="pt-BR"/>
              </w:rPr>
              <w:t xml:space="preserve">h às </w:t>
            </w:r>
            <w:r w:rsidRPr="00AC6752">
              <w:rPr>
                <w:b w:val="0"/>
                <w:sz w:val="24"/>
                <w:szCs w:val="24"/>
                <w:lang w:eastAsia="pt-BR"/>
              </w:rPr>
              <w:t>1</w:t>
            </w:r>
            <w:r w:rsidR="00AC6752" w:rsidRPr="00AC6752">
              <w:rPr>
                <w:b w:val="0"/>
                <w:sz w:val="24"/>
                <w:szCs w:val="24"/>
                <w:lang w:eastAsia="pt-BR"/>
              </w:rPr>
              <w:t>8</w:t>
            </w:r>
            <w:r w:rsidRPr="00AC6752">
              <w:rPr>
                <w:b w:val="0"/>
                <w:sz w:val="24"/>
                <w:szCs w:val="24"/>
                <w:lang w:eastAsia="pt-BR"/>
              </w:rPr>
              <w:t>h</w:t>
            </w:r>
            <w:r w:rsidR="00AC6752" w:rsidRPr="00AC6752">
              <w:rPr>
                <w:b w:val="0"/>
                <w:sz w:val="24"/>
                <w:szCs w:val="24"/>
                <w:lang w:eastAsia="pt-BR"/>
              </w:rPr>
              <w:t>45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0820D7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0820D7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0820D7" w:rsidRPr="00791E1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0820D7" w:rsidRPr="00BC3157" w:rsidRDefault="000820D7" w:rsidP="00541219">
            <w:pPr>
              <w:rPr>
                <w:rFonts w:ascii="Times New Roman" w:hAnsi="Times New Roman"/>
                <w:b/>
              </w:rPr>
            </w:pPr>
            <w:r w:rsidRPr="00BC3157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02092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</w:t>
            </w:r>
          </w:p>
        </w:tc>
      </w:tr>
      <w:tr w:rsidR="000820D7" w:rsidRPr="00791E14" w:rsidTr="00D0001D">
        <w:tc>
          <w:tcPr>
            <w:tcW w:w="2177" w:type="dxa"/>
            <w:vMerge/>
            <w:shd w:val="clear" w:color="auto" w:fill="BFBFBF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proofErr w:type="spellStart"/>
            <w:r w:rsidRPr="00702092">
              <w:rPr>
                <w:rFonts w:ascii="Times New Roman" w:hAnsi="Times New Roman"/>
                <w:bCs/>
              </w:rPr>
              <w:t>Dilson</w:t>
            </w:r>
            <w:proofErr w:type="spellEnd"/>
            <w:r w:rsidRPr="00702092">
              <w:rPr>
                <w:rFonts w:ascii="Times New Roman" w:hAnsi="Times New Roman"/>
                <w:bCs/>
              </w:rPr>
              <w:t xml:space="preserve"> Batista Ferreira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Coordenador-adjunto</w:t>
            </w:r>
          </w:p>
        </w:tc>
      </w:tr>
      <w:tr w:rsidR="000820D7" w:rsidRPr="00791E14" w:rsidTr="00D0001D">
        <w:tc>
          <w:tcPr>
            <w:tcW w:w="2177" w:type="dxa"/>
            <w:vMerge/>
            <w:shd w:val="clear" w:color="auto" w:fill="BFBFBF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02092">
              <w:rPr>
                <w:rFonts w:ascii="Times New Roman" w:hAnsi="Times New Roman"/>
                <w:bCs/>
              </w:rPr>
              <w:t>Sady Pereira da Silva Júnior</w:t>
            </w:r>
          </w:p>
        </w:tc>
        <w:tc>
          <w:tcPr>
            <w:tcW w:w="2716" w:type="dxa"/>
            <w:vAlign w:val="center"/>
          </w:tcPr>
          <w:p w:rsidR="000820D7" w:rsidRPr="00791E14" w:rsidRDefault="000820D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791E14" w:rsidTr="00D0001D">
        <w:trPr>
          <w:trHeight w:val="157"/>
        </w:trPr>
        <w:tc>
          <w:tcPr>
            <w:tcW w:w="2177" w:type="dxa"/>
            <w:vMerge w:val="restart"/>
            <w:shd w:val="clear" w:color="auto" w:fill="BFBFBF"/>
            <w:vAlign w:val="center"/>
          </w:tcPr>
          <w:p w:rsidR="00D0001D" w:rsidRPr="00BC3157" w:rsidRDefault="00D0001D" w:rsidP="00192E8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791E14" w:rsidRDefault="00D0001D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791E14" w:rsidRDefault="00AC6752" w:rsidP="00AC67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Assessor </w:t>
            </w:r>
            <w:r w:rsidR="00D0001D">
              <w:rPr>
                <w:rFonts w:ascii="Times New Roman" w:hAnsi="Times New Roman"/>
              </w:rPr>
              <w:t>Técnic</w:t>
            </w:r>
            <w:r>
              <w:rPr>
                <w:rFonts w:ascii="Times New Roman" w:hAnsi="Times New Roman"/>
              </w:rPr>
              <w:t>o</w:t>
            </w:r>
          </w:p>
        </w:tc>
      </w:tr>
      <w:tr w:rsidR="00D0001D" w:rsidRPr="00791E14" w:rsidTr="00D0001D">
        <w:trPr>
          <w:trHeight w:val="115"/>
        </w:trPr>
        <w:tc>
          <w:tcPr>
            <w:tcW w:w="2177" w:type="dxa"/>
            <w:vMerge/>
            <w:shd w:val="clear" w:color="auto" w:fill="BFBFBF"/>
            <w:vAlign w:val="center"/>
          </w:tcPr>
          <w:p w:rsidR="00D0001D" w:rsidRPr="00791E14" w:rsidRDefault="00D0001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0001D" w:rsidRDefault="00D0001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2716" w:type="dxa"/>
            <w:vAlign w:val="center"/>
          </w:tcPr>
          <w:p w:rsidR="00D0001D" w:rsidRDefault="00D0001D" w:rsidP="000820D7">
            <w:pPr>
              <w:rPr>
                <w:rFonts w:ascii="Times New Roman" w:hAnsi="Times New Roman"/>
              </w:rPr>
            </w:pPr>
          </w:p>
        </w:tc>
      </w:tr>
      <w:tr w:rsidR="00D0001D" w:rsidRPr="00791E14" w:rsidTr="00D0001D">
        <w:trPr>
          <w:trHeight w:val="163"/>
        </w:trPr>
        <w:tc>
          <w:tcPr>
            <w:tcW w:w="2177" w:type="dxa"/>
            <w:vMerge/>
            <w:shd w:val="clear" w:color="auto" w:fill="BFBFBF"/>
            <w:vAlign w:val="center"/>
          </w:tcPr>
          <w:p w:rsidR="00D0001D" w:rsidRPr="00791E14" w:rsidRDefault="00D0001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0001D" w:rsidRDefault="00D0001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2716" w:type="dxa"/>
            <w:vAlign w:val="center"/>
          </w:tcPr>
          <w:p w:rsidR="00D0001D" w:rsidRDefault="00D0001D" w:rsidP="000820D7">
            <w:pPr>
              <w:rPr>
                <w:rFonts w:ascii="Times New Roman" w:hAnsi="Times New Roman"/>
              </w:rPr>
            </w:pPr>
          </w:p>
        </w:tc>
      </w:tr>
    </w:tbl>
    <w:p w:rsidR="00411F9C" w:rsidRPr="00791E14" w:rsidRDefault="00411F9C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BD3A80" w:rsidTr="00192E87">
        <w:tc>
          <w:tcPr>
            <w:tcW w:w="9205" w:type="dxa"/>
            <w:gridSpan w:val="2"/>
            <w:shd w:val="clear" w:color="auto" w:fill="BFBFBF"/>
          </w:tcPr>
          <w:p w:rsidR="00411F9C" w:rsidRPr="00BD3A80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411F9C" w:rsidRPr="00BD3A80" w:rsidRDefault="00AC6752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11F9C" w:rsidRPr="00BD3A80" w:rsidTr="00192E87">
        <w:tc>
          <w:tcPr>
            <w:tcW w:w="2093" w:type="dxa"/>
            <w:shd w:val="clear" w:color="auto" w:fill="BFBFBF"/>
          </w:tcPr>
          <w:p w:rsidR="00411F9C" w:rsidRPr="00BD3A80" w:rsidRDefault="00411F9C" w:rsidP="00192E87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411F9C" w:rsidRPr="00BD3A80" w:rsidRDefault="00AC6752" w:rsidP="00192E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411F9C" w:rsidRPr="00791E14" w:rsidRDefault="00411F9C" w:rsidP="00411F9C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BB0B2C" w:rsidRPr="00BD3A80" w:rsidRDefault="00AC6752" w:rsidP="00AC675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Plano de Ação e Orçamento do CAU/AL – exercício 2019 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BB0B2C" w:rsidRPr="00BD3A80" w:rsidRDefault="00AC6752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Planejamento do CAU/BR</w:t>
            </w:r>
          </w:p>
        </w:tc>
      </w:tr>
      <w:tr w:rsidR="00E5758E" w:rsidRPr="00BD3A80" w:rsidTr="00BD3A80">
        <w:tc>
          <w:tcPr>
            <w:tcW w:w="2093" w:type="dxa"/>
            <w:shd w:val="clear" w:color="auto" w:fill="BFBFBF"/>
          </w:tcPr>
          <w:p w:rsidR="00E5758E" w:rsidRPr="00BD3A80" w:rsidRDefault="00E5758E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E5758E" w:rsidRPr="00EB3C6F" w:rsidRDefault="00E5758E" w:rsidP="00E5758E">
            <w:pPr>
              <w:rPr>
                <w:rFonts w:ascii="Times New Roman" w:hAnsi="Times New Roman"/>
              </w:rPr>
            </w:pPr>
            <w:r w:rsidRPr="00EB3C6F">
              <w:rPr>
                <w:rFonts w:ascii="Times New Roman" w:hAnsi="Times New Roman"/>
                <w:bCs/>
              </w:rPr>
              <w:t>Coordenador Edgar Francisco do Nascimento Filho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:rsidR="00BB0B2C" w:rsidRDefault="00C1457E" w:rsidP="00AC6752">
            <w:p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O </w:t>
            </w:r>
            <w:r w:rsidR="00AC6752">
              <w:rPr>
                <w:rFonts w:ascii="Times New Roman" w:hAnsi="Times New Roman"/>
              </w:rPr>
              <w:t>COMISSÃO</w:t>
            </w:r>
            <w:proofErr w:type="gramEnd"/>
            <w:r w:rsidR="00AC6752">
              <w:rPr>
                <w:rFonts w:ascii="Times New Roman" w:hAnsi="Times New Roman"/>
              </w:rPr>
              <w:t xml:space="preserve"> DELIBERA (D</w:t>
            </w:r>
            <w:r w:rsidR="00243AEA">
              <w:rPr>
                <w:rFonts w:ascii="Times New Roman" w:hAnsi="Times New Roman"/>
              </w:rPr>
              <w:t>eliberação n. 0</w:t>
            </w:r>
            <w:r w:rsidR="00AC6752">
              <w:rPr>
                <w:rFonts w:ascii="Times New Roman" w:hAnsi="Times New Roman"/>
              </w:rPr>
              <w:t>12</w:t>
            </w:r>
            <w:r w:rsidR="00243AEA">
              <w:rPr>
                <w:rFonts w:ascii="Times New Roman" w:hAnsi="Times New Roman"/>
              </w:rPr>
              <w:t>-2018 CAF-CAU/AL</w:t>
            </w:r>
            <w:r w:rsidR="00AC6752">
              <w:rPr>
                <w:rFonts w:ascii="Times New Roman" w:hAnsi="Times New Roman"/>
              </w:rPr>
              <w:t>):</w:t>
            </w:r>
          </w:p>
          <w:p w:rsidR="00AC6752" w:rsidRDefault="00AC6752" w:rsidP="00AC6752">
            <w:pPr>
              <w:pStyle w:val="Corpodetexto2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rPr>
                <w:sz w:val="24"/>
                <w:szCs w:val="24"/>
              </w:rPr>
            </w:pPr>
            <w:r w:rsidRPr="00795CAC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Aprovar, p</w:t>
            </w:r>
            <w:r w:rsidRPr="00795CAC">
              <w:rPr>
                <w:sz w:val="24"/>
                <w:szCs w:val="24"/>
              </w:rPr>
              <w:t>or unanimidade,</w:t>
            </w:r>
            <w:r>
              <w:rPr>
                <w:sz w:val="24"/>
                <w:szCs w:val="24"/>
              </w:rPr>
              <w:t xml:space="preserve"> o</w:t>
            </w:r>
            <w:r w:rsidRPr="00795CA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Plano de Ação e Orçamento do Conselho de Arquitetura e Urbanismo de Alagoas - CAU/AL, </w:t>
            </w:r>
            <w:r w:rsidRPr="00795CAC">
              <w:rPr>
                <w:sz w:val="24"/>
                <w:szCs w:val="24"/>
              </w:rPr>
              <w:t>exercício de 201</w:t>
            </w:r>
            <w:r>
              <w:rPr>
                <w:sz w:val="24"/>
                <w:szCs w:val="24"/>
              </w:rPr>
              <w:t>9;</w:t>
            </w:r>
          </w:p>
          <w:p w:rsidR="00AC6752" w:rsidRDefault="00AC6752" w:rsidP="00AC6752">
            <w:pPr>
              <w:pStyle w:val="Corpodetexto2"/>
              <w:tabs>
                <w:tab w:val="left" w:pos="284"/>
              </w:tabs>
              <w:rPr>
                <w:sz w:val="24"/>
                <w:szCs w:val="24"/>
              </w:rPr>
            </w:pPr>
          </w:p>
          <w:p w:rsidR="00AC6752" w:rsidRDefault="00AC6752" w:rsidP="00AC6752">
            <w:pPr>
              <w:pStyle w:val="Corpodetexto2"/>
              <w:numPr>
                <w:ilvl w:val="0"/>
                <w:numId w:val="10"/>
              </w:numPr>
              <w:tabs>
                <w:tab w:val="left" w:pos="284"/>
              </w:tabs>
              <w:ind w:left="0" w:firstLine="0"/>
              <w:rPr>
                <w:sz w:val="24"/>
                <w:szCs w:val="24"/>
              </w:rPr>
            </w:pPr>
            <w:r w:rsidRPr="00775C39">
              <w:rPr>
                <w:sz w:val="24"/>
                <w:szCs w:val="24"/>
              </w:rPr>
              <w:t>– Encaminhar esta deliberação à Presidência do CAU/</w:t>
            </w:r>
            <w:r>
              <w:rPr>
                <w:sz w:val="24"/>
                <w:szCs w:val="24"/>
              </w:rPr>
              <w:t>AL</w:t>
            </w:r>
            <w:r w:rsidRPr="00775C39">
              <w:rPr>
                <w:sz w:val="24"/>
                <w:szCs w:val="24"/>
              </w:rPr>
              <w:t>, para verificação e tomada das seguintes providências:</w:t>
            </w:r>
          </w:p>
          <w:p w:rsidR="00AC6752" w:rsidRDefault="00AC6752" w:rsidP="00AC6752">
            <w:pPr>
              <w:pStyle w:val="Corpodetexto2"/>
              <w:tabs>
                <w:tab w:val="left" w:pos="284"/>
              </w:tabs>
              <w:rPr>
                <w:sz w:val="24"/>
                <w:szCs w:val="24"/>
              </w:rPr>
            </w:pPr>
          </w:p>
          <w:p w:rsidR="00AC6752" w:rsidRPr="00BE26F9" w:rsidRDefault="00AC6752" w:rsidP="00AC6752">
            <w:pPr>
              <w:pStyle w:val="Corpodetexto2"/>
              <w:numPr>
                <w:ilvl w:val="0"/>
                <w:numId w:val="11"/>
              </w:numPr>
              <w:tabs>
                <w:tab w:val="left" w:pos="284"/>
              </w:tabs>
              <w:rPr>
                <w:sz w:val="28"/>
                <w:szCs w:val="24"/>
              </w:rPr>
            </w:pPr>
            <w:r w:rsidRPr="00BE26F9">
              <w:rPr>
                <w:sz w:val="24"/>
                <w:szCs w:val="22"/>
                <w:lang w:eastAsia="pt-BR"/>
              </w:rPr>
              <w:t>Apreciação e aprovação do Plenário do CAU/AL;</w:t>
            </w:r>
          </w:p>
          <w:p w:rsidR="00AC6752" w:rsidRPr="00BD3A80" w:rsidRDefault="00AC6752" w:rsidP="00AC6752">
            <w:pPr>
              <w:jc w:val="both"/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</w:tr>
    </w:tbl>
    <w:p w:rsidR="00243AEA" w:rsidRDefault="00243AEA" w:rsidP="00BB0B2C">
      <w:pPr>
        <w:jc w:val="both"/>
        <w:rPr>
          <w:rFonts w:ascii="Times New Roman" w:hAnsi="Times New Roman"/>
          <w:bCs/>
        </w:rPr>
        <w:sectPr w:rsidR="00243AEA" w:rsidSect="00541219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243AEA" w:rsidRDefault="00243AEA" w:rsidP="00BB0B2C">
      <w:pPr>
        <w:jc w:val="both"/>
        <w:rPr>
          <w:rFonts w:ascii="Times New Roman" w:hAnsi="Times New Roman"/>
          <w:bCs/>
        </w:rPr>
      </w:pPr>
    </w:p>
    <w:p w:rsidR="00AC6752" w:rsidRDefault="00AC6752" w:rsidP="00BB0B2C">
      <w:pPr>
        <w:jc w:val="both"/>
        <w:rPr>
          <w:rFonts w:ascii="Times New Roman" w:hAnsi="Times New Roman"/>
          <w:bCs/>
        </w:rPr>
      </w:pPr>
    </w:p>
    <w:p w:rsidR="00AC6752" w:rsidRDefault="00AC6752" w:rsidP="00BB0B2C">
      <w:pPr>
        <w:jc w:val="both"/>
        <w:rPr>
          <w:rFonts w:ascii="Times New Roman" w:hAnsi="Times New Roman"/>
          <w:bCs/>
        </w:rPr>
      </w:pPr>
    </w:p>
    <w:p w:rsidR="00AC6752" w:rsidRDefault="00AC6752" w:rsidP="00BB0B2C">
      <w:pPr>
        <w:jc w:val="both"/>
        <w:rPr>
          <w:rFonts w:ascii="Times New Roman" w:hAnsi="Times New Roman"/>
          <w:bCs/>
        </w:rPr>
        <w:sectPr w:rsidR="00AC6752" w:rsidSect="00BC3157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243AEA" w:rsidRDefault="00702092" w:rsidP="00791E14">
      <w:pPr>
        <w:jc w:val="center"/>
        <w:rPr>
          <w:rFonts w:ascii="Times New Roman" w:hAnsi="Times New Roman"/>
          <w:b/>
          <w:bCs/>
        </w:rPr>
      </w:pPr>
      <w:r w:rsidRPr="00702092">
        <w:rPr>
          <w:rFonts w:ascii="Times New Roman" w:hAnsi="Times New Roman"/>
          <w:b/>
          <w:bCs/>
        </w:rPr>
        <w:t xml:space="preserve">Edgar Francisco do Nascimento Filho </w:t>
      </w:r>
    </w:p>
    <w:p w:rsidR="00791E14" w:rsidRPr="00791E14" w:rsidRDefault="00702092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243AEA" w:rsidRDefault="00243AEA" w:rsidP="00791E14">
      <w:pPr>
        <w:jc w:val="center"/>
        <w:rPr>
          <w:rFonts w:ascii="Times New Roman" w:hAnsi="Times New Roman"/>
        </w:rPr>
      </w:pPr>
    </w:p>
    <w:p w:rsidR="00243AEA" w:rsidRPr="00791E14" w:rsidRDefault="00243AEA" w:rsidP="00791E14">
      <w:pPr>
        <w:jc w:val="center"/>
        <w:rPr>
          <w:rFonts w:ascii="Times New Roman" w:hAnsi="Times New Roman"/>
        </w:rPr>
      </w:pPr>
    </w:p>
    <w:p w:rsidR="00BC3157" w:rsidRDefault="00BC3157" w:rsidP="00791E14">
      <w:pPr>
        <w:jc w:val="center"/>
        <w:rPr>
          <w:rFonts w:ascii="Times New Roman" w:hAnsi="Times New Roman"/>
          <w:b/>
          <w:bCs/>
        </w:rPr>
      </w:pPr>
    </w:p>
    <w:p w:rsidR="00E5758E" w:rsidRDefault="00E5758E" w:rsidP="00791E14">
      <w:pPr>
        <w:jc w:val="center"/>
        <w:rPr>
          <w:rFonts w:ascii="Times New Roman" w:hAnsi="Times New Roman"/>
          <w:b/>
          <w:bCs/>
        </w:rPr>
      </w:pPr>
      <w:r w:rsidRPr="00E5758E">
        <w:rPr>
          <w:rFonts w:ascii="Times New Roman" w:hAnsi="Times New Roman"/>
          <w:b/>
          <w:bCs/>
        </w:rPr>
        <w:t xml:space="preserve">Sady Pereira </w:t>
      </w:r>
      <w:r>
        <w:rPr>
          <w:rFonts w:ascii="Times New Roman" w:hAnsi="Times New Roman"/>
          <w:b/>
          <w:bCs/>
        </w:rPr>
        <w:t>d</w:t>
      </w:r>
      <w:r w:rsidRPr="00E5758E">
        <w:rPr>
          <w:rFonts w:ascii="Times New Roman" w:hAnsi="Times New Roman"/>
          <w:b/>
          <w:bCs/>
        </w:rPr>
        <w:t>a Silva Júnior</w:t>
      </w:r>
    </w:p>
    <w:p w:rsidR="00791E14" w:rsidRPr="00791E14" w:rsidRDefault="00E5758E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  <w:bCs/>
        </w:rPr>
        <w:t>Membro</w:t>
      </w:r>
      <w:r w:rsidRPr="00E5758E">
        <w:rPr>
          <w:rFonts w:ascii="Times New Roman" w:hAnsi="Times New Roman"/>
          <w:b/>
          <w:bCs/>
        </w:rPr>
        <w:t xml:space="preserve"> </w:t>
      </w:r>
    </w:p>
    <w:p w:rsidR="00E5758E" w:rsidRDefault="00E5758E" w:rsidP="00791E14">
      <w:pPr>
        <w:jc w:val="center"/>
        <w:rPr>
          <w:rFonts w:ascii="Times New Roman" w:hAnsi="Times New Roman"/>
          <w:b/>
          <w:bCs/>
        </w:rPr>
      </w:pPr>
    </w:p>
    <w:p w:rsidR="00791E14" w:rsidRPr="00791E14" w:rsidRDefault="00E5758E" w:rsidP="00791E14">
      <w:pPr>
        <w:jc w:val="center"/>
        <w:rPr>
          <w:rFonts w:ascii="Times New Roman" w:hAnsi="Times New Roman"/>
          <w:b/>
          <w:bCs/>
        </w:rPr>
      </w:pPr>
      <w:proofErr w:type="spellStart"/>
      <w:r w:rsidRPr="00E5758E">
        <w:rPr>
          <w:rFonts w:ascii="Times New Roman" w:hAnsi="Times New Roman"/>
          <w:b/>
          <w:bCs/>
        </w:rPr>
        <w:t>Dilson</w:t>
      </w:r>
      <w:proofErr w:type="spellEnd"/>
      <w:r w:rsidRPr="00E5758E">
        <w:rPr>
          <w:rFonts w:ascii="Times New Roman" w:hAnsi="Times New Roman"/>
          <w:b/>
          <w:bCs/>
        </w:rPr>
        <w:t xml:space="preserve"> Batista Ferreira</w:t>
      </w:r>
    </w:p>
    <w:p w:rsidR="00791E14" w:rsidRPr="00791E14" w:rsidRDefault="00E5758E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</w:rPr>
        <w:t>Coordenador-adjunto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243AEA" w:rsidRPr="00791E14" w:rsidRDefault="00243AEA" w:rsidP="00243AE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Rodrigo Lopes Pedro</w:t>
      </w:r>
    </w:p>
    <w:p w:rsidR="00791E14" w:rsidRDefault="00243AEA" w:rsidP="002C4056">
      <w:pPr>
        <w:jc w:val="center"/>
        <w:rPr>
          <w:rFonts w:ascii="Times New Roman" w:hAnsi="Times New Roman"/>
        </w:rPr>
        <w:sectPr w:rsidR="00791E14" w:rsidSect="00BC3157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  <w:r w:rsidR="002C4056">
        <w:rPr>
          <w:rFonts w:ascii="Times New Roman" w:hAnsi="Times New Roman"/>
        </w:rPr>
        <w:t>ia Técnica da CAF-CAU/AL</w:t>
      </w:r>
    </w:p>
    <w:p w:rsidR="00243AEA" w:rsidRDefault="00243AEA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p w:rsidR="00BC3157" w:rsidRDefault="00BC3157" w:rsidP="00243AEA">
      <w:pPr>
        <w:jc w:val="center"/>
        <w:rPr>
          <w:rFonts w:ascii="Times New Roman" w:hAnsi="Times New Roman"/>
          <w:b/>
        </w:rPr>
      </w:pPr>
    </w:p>
    <w:sectPr w:rsidR="00BC3157" w:rsidSect="00BC3157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99C" w:rsidRDefault="00BB799C" w:rsidP="00EE4FDD">
      <w:r>
        <w:separator/>
      </w:r>
    </w:p>
  </w:endnote>
  <w:endnote w:type="continuationSeparator" w:id="0">
    <w:p w:rsidR="00BB799C" w:rsidRDefault="00BB799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99C" w:rsidRDefault="00BB799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27A520F9" wp14:editId="04EEAD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4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99C" w:rsidRDefault="00BB799C" w:rsidP="00EE4FDD">
      <w:r>
        <w:separator/>
      </w:r>
    </w:p>
  </w:footnote>
  <w:footnote w:type="continuationSeparator" w:id="0">
    <w:p w:rsidR="00BB799C" w:rsidRDefault="00BB799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99C" w:rsidRDefault="00AC675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99C" w:rsidRDefault="00BB799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D609BF9" wp14:editId="0E4C7EB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799C" w:rsidRDefault="00BB799C">
    <w:pPr>
      <w:pStyle w:val="Cabealho"/>
    </w:pPr>
  </w:p>
  <w:p w:rsidR="00BB799C" w:rsidRDefault="00BB799C">
    <w:pPr>
      <w:pStyle w:val="Cabealho"/>
    </w:pPr>
  </w:p>
  <w:p w:rsidR="00BB799C" w:rsidRDefault="00BB799C">
    <w:pPr>
      <w:pStyle w:val="Cabealho"/>
    </w:pPr>
  </w:p>
  <w:p w:rsidR="00BB799C" w:rsidRDefault="00BB799C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99C" w:rsidRDefault="00AC675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69C4"/>
    <w:rsid w:val="00AC6752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E4FDD"/>
    <w:rsid w:val="00F01C60"/>
    <w:rsid w:val="00F034BF"/>
    <w:rsid w:val="00F0762B"/>
    <w:rsid w:val="00F11B96"/>
    <w:rsid w:val="00F12DF1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2357F9-75EB-4454-94C8-AA735E53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5</cp:revision>
  <cp:lastPrinted>2018-11-01T20:36:00Z</cp:lastPrinted>
  <dcterms:created xsi:type="dcterms:W3CDTF">2018-02-02T21:59:00Z</dcterms:created>
  <dcterms:modified xsi:type="dcterms:W3CDTF">2018-11-01T20:36:00Z</dcterms:modified>
</cp:coreProperties>
</file>