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BD5796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BD5796" w:rsidRDefault="005F2081" w:rsidP="002677E4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BD5796" w:rsidRDefault="006D0648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 w:rsidR="00385E4A">
              <w:rPr>
                <w:rFonts w:ascii="Times New Roman" w:hAnsi="Times New Roman"/>
              </w:rPr>
              <w:t xml:space="preserve"> nº</w:t>
            </w:r>
            <w:r>
              <w:rPr>
                <w:rFonts w:ascii="Times New Roman" w:hAnsi="Times New Roman"/>
              </w:rPr>
              <w:t xml:space="preserve"> </w:t>
            </w:r>
            <w:r w:rsidR="00030BC0" w:rsidRPr="00030BC0">
              <w:rPr>
                <w:rFonts w:ascii="Times New Roman" w:hAnsi="Times New Roman"/>
              </w:rPr>
              <w:t>1030714</w:t>
            </w:r>
            <w:r w:rsidR="00EE3DE9">
              <w:rPr>
                <w:rFonts w:ascii="Times New Roman" w:hAnsi="Times New Roman"/>
              </w:rPr>
              <w:t>/2020</w:t>
            </w:r>
          </w:p>
        </w:tc>
      </w:tr>
      <w:tr w:rsidR="00C42401" w:rsidRPr="00BD5796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BD5796" w:rsidRDefault="00C42401" w:rsidP="002677E4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BD5796" w:rsidRDefault="00C42401" w:rsidP="003156F8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15013D" w:rsidRPr="00BD5796" w:rsidTr="00C85F6C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15013D" w:rsidRPr="00BD5796" w:rsidRDefault="0015013D" w:rsidP="002677E4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</w:tcPr>
          <w:p w:rsidR="0015013D" w:rsidRPr="00CE6A98" w:rsidRDefault="0015013D" w:rsidP="00246DC8">
            <w:pPr>
              <w:ind w:right="-481"/>
              <w:rPr>
                <w:rFonts w:ascii="Times New Roman" w:hAnsi="Times New Roman"/>
              </w:rPr>
            </w:pPr>
            <w:r w:rsidRPr="00BB6687">
              <w:rPr>
                <w:rFonts w:ascii="Times New Roman" w:hAnsi="Times New Roman"/>
                <w:bCs/>
              </w:rPr>
              <w:t>Utilização do Superávit financeiro do CAU/AL para custeio de despesa corrente</w:t>
            </w:r>
          </w:p>
        </w:tc>
      </w:tr>
      <w:tr w:rsidR="002677E4" w:rsidRPr="00BD5796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BD5796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BD5796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D5796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DELIBERAÇÃO</w:t>
            </w:r>
            <w:r w:rsidR="00DB6BBA" w:rsidRPr="00BD5796">
              <w:rPr>
                <w:rFonts w:ascii="Times New Roman" w:hAnsi="Times New Roman"/>
              </w:rPr>
              <w:t xml:space="preserve"> PLENÁRIA</w:t>
            </w:r>
            <w:r w:rsidR="0002046B" w:rsidRPr="00BD5796">
              <w:rPr>
                <w:rFonts w:ascii="Times New Roman" w:hAnsi="Times New Roman"/>
              </w:rPr>
              <w:t xml:space="preserve"> </w:t>
            </w:r>
            <w:r w:rsidR="00F962B1">
              <w:rPr>
                <w:rFonts w:ascii="Times New Roman" w:hAnsi="Times New Roman"/>
              </w:rPr>
              <w:t>DPE</w:t>
            </w:r>
            <w:r w:rsidR="002C6094" w:rsidRPr="00BD5796">
              <w:rPr>
                <w:rFonts w:ascii="Times New Roman" w:hAnsi="Times New Roman"/>
              </w:rPr>
              <w:t xml:space="preserve">AL Nº </w:t>
            </w:r>
            <w:r w:rsidR="002C45C6">
              <w:rPr>
                <w:rFonts w:ascii="Times New Roman" w:hAnsi="Times New Roman"/>
              </w:rPr>
              <w:t>0018-02</w:t>
            </w:r>
            <w:r w:rsidR="002677E4" w:rsidRPr="00BD5796">
              <w:rPr>
                <w:rFonts w:ascii="Times New Roman" w:hAnsi="Times New Roman"/>
              </w:rPr>
              <w:t>/20</w:t>
            </w:r>
            <w:r w:rsidR="00F30807" w:rsidRPr="00BD5796">
              <w:rPr>
                <w:rFonts w:ascii="Times New Roman" w:hAnsi="Times New Roman"/>
              </w:rPr>
              <w:t>20</w:t>
            </w:r>
          </w:p>
        </w:tc>
      </w:tr>
    </w:tbl>
    <w:p w:rsidR="00D11147" w:rsidRPr="00BD5796" w:rsidRDefault="00D11147" w:rsidP="002677E4">
      <w:pPr>
        <w:jc w:val="both"/>
        <w:rPr>
          <w:rFonts w:ascii="Times New Roman" w:hAnsi="Times New Roman"/>
        </w:rPr>
      </w:pPr>
    </w:p>
    <w:p w:rsidR="002677E4" w:rsidRPr="00BD5796" w:rsidRDefault="0020021B" w:rsidP="002677E4">
      <w:pPr>
        <w:jc w:val="both"/>
        <w:rPr>
          <w:rFonts w:ascii="Times New Roman" w:hAnsi="Times New Roman"/>
          <w:lang w:eastAsia="pt-BR"/>
        </w:rPr>
      </w:pPr>
      <w:r w:rsidRPr="00BD5796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BD5796">
        <w:rPr>
          <w:rFonts w:ascii="Times New Roman" w:hAnsi="Times New Roman"/>
          <w:lang w:eastAsia="pt-BR"/>
        </w:rPr>
        <w:t>no exercício das competências</w:t>
      </w:r>
      <w:r w:rsidR="00D11147" w:rsidRPr="00BD5796">
        <w:rPr>
          <w:rFonts w:ascii="Times New Roman" w:hAnsi="Times New Roman"/>
          <w:lang w:eastAsia="pt-BR"/>
        </w:rPr>
        <w:t xml:space="preserve"> e prerrogativas de que trata o</w:t>
      </w:r>
      <w:r w:rsidR="0002046B" w:rsidRPr="00BD5796">
        <w:rPr>
          <w:rFonts w:ascii="Times New Roman" w:hAnsi="Times New Roman"/>
          <w:lang w:eastAsia="pt-BR"/>
        </w:rPr>
        <w:t xml:space="preserve"> </w:t>
      </w:r>
      <w:r w:rsidR="00D11147" w:rsidRPr="00BD5796">
        <w:rPr>
          <w:rFonts w:ascii="Times New Roman" w:eastAsia="Times New Roman" w:hAnsi="Times New Roman"/>
          <w:lang w:eastAsia="pt-BR"/>
        </w:rPr>
        <w:t xml:space="preserve">Art. 9 </w:t>
      </w:r>
      <w:r w:rsidR="002677E4" w:rsidRPr="00BD5796">
        <w:rPr>
          <w:rFonts w:ascii="Times New Roman" w:hAnsi="Times New Roman"/>
          <w:lang w:eastAsia="pt-BR"/>
        </w:rPr>
        <w:t>do Regimento Interno</w:t>
      </w:r>
      <w:r w:rsidR="0002046B" w:rsidRPr="00BD5796">
        <w:rPr>
          <w:rFonts w:ascii="Times New Roman" w:hAnsi="Times New Roman"/>
          <w:lang w:eastAsia="pt-BR"/>
        </w:rPr>
        <w:t xml:space="preserve"> </w:t>
      </w:r>
      <w:r w:rsidR="00D11147" w:rsidRPr="00BD5796">
        <w:rPr>
          <w:rFonts w:ascii="Times New Roman" w:hAnsi="Times New Roman"/>
          <w:lang w:eastAsia="pt-BR"/>
        </w:rPr>
        <w:t>do CAU/AL</w:t>
      </w:r>
      <w:r w:rsidR="002677E4" w:rsidRPr="00BD5796">
        <w:rPr>
          <w:rFonts w:ascii="Times New Roman" w:hAnsi="Times New Roman"/>
          <w:lang w:eastAsia="pt-BR"/>
        </w:rPr>
        <w:t xml:space="preserve"> reunido </w:t>
      </w:r>
      <w:r w:rsidR="00F962B1">
        <w:rPr>
          <w:rFonts w:ascii="Times New Roman" w:hAnsi="Times New Roman"/>
          <w:lang w:eastAsia="pt-BR"/>
        </w:rPr>
        <w:t>extra</w:t>
      </w:r>
      <w:r w:rsidR="002677E4" w:rsidRPr="00BD5796">
        <w:rPr>
          <w:rFonts w:ascii="Times New Roman" w:hAnsi="Times New Roman"/>
          <w:lang w:eastAsia="pt-BR"/>
        </w:rPr>
        <w:t xml:space="preserve">ordinariamente </w:t>
      </w:r>
      <w:r w:rsidR="00D91D58" w:rsidRPr="00BD5796">
        <w:rPr>
          <w:rFonts w:ascii="Times New Roman" w:hAnsi="Times New Roman"/>
          <w:lang w:eastAsia="pt-BR"/>
        </w:rPr>
        <w:t>por meio de videoconferência</w:t>
      </w:r>
      <w:r w:rsidR="002677E4" w:rsidRPr="00BD5796">
        <w:rPr>
          <w:rFonts w:ascii="Times New Roman" w:hAnsi="Times New Roman"/>
          <w:lang w:eastAsia="pt-BR"/>
        </w:rPr>
        <w:t xml:space="preserve"> no dia</w:t>
      </w:r>
      <w:r w:rsidR="00B976BD" w:rsidRPr="00BD5796">
        <w:rPr>
          <w:rFonts w:ascii="Times New Roman" w:hAnsi="Times New Roman"/>
          <w:lang w:eastAsia="pt-BR"/>
        </w:rPr>
        <w:t xml:space="preserve"> </w:t>
      </w:r>
      <w:r w:rsidR="00F962B1">
        <w:rPr>
          <w:rFonts w:ascii="Times New Roman" w:hAnsi="Times New Roman"/>
          <w:lang w:eastAsia="pt-BR"/>
        </w:rPr>
        <w:t>29</w:t>
      </w:r>
      <w:r w:rsidR="002B0629" w:rsidRPr="00BD5796">
        <w:rPr>
          <w:rFonts w:ascii="Times New Roman" w:hAnsi="Times New Roman"/>
          <w:lang w:eastAsia="pt-BR"/>
        </w:rPr>
        <w:t xml:space="preserve"> de </w:t>
      </w:r>
      <w:r w:rsidR="0013755B" w:rsidRPr="00BD5796">
        <w:rPr>
          <w:rFonts w:ascii="Times New Roman" w:hAnsi="Times New Roman"/>
          <w:lang w:eastAsia="pt-BR"/>
        </w:rPr>
        <w:t>julh</w:t>
      </w:r>
      <w:r w:rsidR="00D91D58" w:rsidRPr="00BD5796">
        <w:rPr>
          <w:rFonts w:ascii="Times New Roman" w:hAnsi="Times New Roman"/>
          <w:lang w:eastAsia="pt-BR"/>
        </w:rPr>
        <w:t>o</w:t>
      </w:r>
      <w:r w:rsidR="002B0629" w:rsidRPr="00BD5796">
        <w:rPr>
          <w:rFonts w:ascii="Times New Roman" w:hAnsi="Times New Roman"/>
          <w:lang w:eastAsia="pt-BR"/>
        </w:rPr>
        <w:t xml:space="preserve"> </w:t>
      </w:r>
      <w:r w:rsidR="002677E4" w:rsidRPr="00BD5796">
        <w:rPr>
          <w:rFonts w:ascii="Times New Roman" w:hAnsi="Times New Roman"/>
          <w:lang w:eastAsia="pt-BR"/>
        </w:rPr>
        <w:t>de</w:t>
      </w:r>
      <w:r w:rsidR="00F30807" w:rsidRPr="00BD5796">
        <w:rPr>
          <w:rFonts w:ascii="Times New Roman" w:hAnsi="Times New Roman"/>
          <w:lang w:eastAsia="pt-BR"/>
        </w:rPr>
        <w:t xml:space="preserve"> 2020</w:t>
      </w:r>
      <w:r w:rsidR="002677E4" w:rsidRPr="00BD5796">
        <w:rPr>
          <w:rFonts w:ascii="Times New Roman" w:hAnsi="Times New Roman"/>
          <w:lang w:eastAsia="pt-BR"/>
        </w:rPr>
        <w:t>, após análise do</w:t>
      </w:r>
      <w:r w:rsidR="0002046B" w:rsidRPr="00BD5796">
        <w:rPr>
          <w:rFonts w:ascii="Times New Roman" w:hAnsi="Times New Roman"/>
          <w:lang w:eastAsia="pt-BR"/>
        </w:rPr>
        <w:t xml:space="preserve"> </w:t>
      </w:r>
      <w:r w:rsidR="002677E4" w:rsidRPr="00BD5796">
        <w:rPr>
          <w:rFonts w:ascii="Times New Roman" w:hAnsi="Times New Roman"/>
          <w:lang w:eastAsia="pt-BR"/>
        </w:rPr>
        <w:t>assunto em epígrafe</w:t>
      </w:r>
      <w:r w:rsidR="00D11147" w:rsidRPr="00BD5796">
        <w:rPr>
          <w:rFonts w:ascii="Times New Roman" w:hAnsi="Times New Roman"/>
          <w:lang w:eastAsia="pt-BR"/>
        </w:rPr>
        <w:t>,</w:t>
      </w:r>
    </w:p>
    <w:p w:rsidR="00BC54FB" w:rsidRDefault="00BC54FB" w:rsidP="002677E4">
      <w:pPr>
        <w:jc w:val="both"/>
        <w:rPr>
          <w:rFonts w:ascii="Times New Roman" w:hAnsi="Times New Roman"/>
        </w:rPr>
      </w:pPr>
    </w:p>
    <w:p w:rsidR="0015013D" w:rsidRPr="0015013D" w:rsidRDefault="0015013D" w:rsidP="0015013D">
      <w:pPr>
        <w:jc w:val="both"/>
        <w:rPr>
          <w:rFonts w:ascii="Times New Roman" w:hAnsi="Times New Roman"/>
        </w:rPr>
      </w:pPr>
      <w:r w:rsidRPr="0015013D">
        <w:rPr>
          <w:rFonts w:ascii="Times New Roman" w:hAnsi="Times New Roman"/>
        </w:rPr>
        <w:t xml:space="preserve">Considerando a DELIBERAÇÃO PLENÁRIA DPAEBR Nº 0004-01/2020, de 10 de junho de 2020, que regulamenta a utilização, em caráter excepcional, de recursos provenientes de superávits financeiros para custeio de despesas correntes e sobre alterações das diretrizes do Plano de Ação e Orçamento, do Exercício 2020, no âmbito do CAU/BR e dos CAU/UF, enquanto perdurar o estado de calamidade pública relacionada ao novo </w:t>
      </w:r>
      <w:proofErr w:type="spellStart"/>
      <w:r w:rsidRPr="0015013D">
        <w:rPr>
          <w:rFonts w:ascii="Times New Roman" w:hAnsi="Times New Roman"/>
        </w:rPr>
        <w:t>coronavírus</w:t>
      </w:r>
      <w:proofErr w:type="spellEnd"/>
      <w:r w:rsidRPr="0015013D">
        <w:rPr>
          <w:rFonts w:ascii="Times New Roman" w:hAnsi="Times New Roman"/>
        </w:rPr>
        <w:t xml:space="preserve"> (</w:t>
      </w:r>
      <w:proofErr w:type="spellStart"/>
      <w:r w:rsidRPr="0015013D">
        <w:rPr>
          <w:rFonts w:ascii="Times New Roman" w:hAnsi="Times New Roman"/>
        </w:rPr>
        <w:t>Sars-CoV</w:t>
      </w:r>
      <w:proofErr w:type="spellEnd"/>
      <w:r w:rsidRPr="0015013D">
        <w:rPr>
          <w:rFonts w:ascii="Times New Roman" w:hAnsi="Times New Roman"/>
        </w:rPr>
        <w:t xml:space="preserve">-2), responsável pela pandemia da </w:t>
      </w:r>
      <w:proofErr w:type="spellStart"/>
      <w:r w:rsidRPr="0015013D">
        <w:rPr>
          <w:rFonts w:ascii="Times New Roman" w:hAnsi="Times New Roman"/>
        </w:rPr>
        <w:t>Covid</w:t>
      </w:r>
      <w:proofErr w:type="spellEnd"/>
      <w:r w:rsidRPr="0015013D">
        <w:rPr>
          <w:rFonts w:ascii="Times New Roman" w:hAnsi="Times New Roman"/>
        </w:rPr>
        <w:t>-19;</w:t>
      </w:r>
    </w:p>
    <w:p w:rsidR="0015013D" w:rsidRPr="0015013D" w:rsidRDefault="0015013D" w:rsidP="0015013D">
      <w:pPr>
        <w:jc w:val="both"/>
        <w:rPr>
          <w:rFonts w:ascii="Times New Roman" w:hAnsi="Times New Roman"/>
        </w:rPr>
      </w:pPr>
    </w:p>
    <w:p w:rsidR="0015013D" w:rsidRPr="0015013D" w:rsidRDefault="0015013D" w:rsidP="0015013D">
      <w:pPr>
        <w:jc w:val="both"/>
        <w:rPr>
          <w:rFonts w:ascii="Times New Roman" w:hAnsi="Times New Roman"/>
        </w:rPr>
      </w:pPr>
      <w:r w:rsidRPr="0015013D">
        <w:rPr>
          <w:rFonts w:ascii="Times New Roman" w:hAnsi="Times New Roman"/>
        </w:rPr>
        <w:t xml:space="preserve">Considerando a Deliberação </w:t>
      </w:r>
      <w:r w:rsidR="00EE3DE9" w:rsidRPr="0015013D">
        <w:rPr>
          <w:rFonts w:ascii="Times New Roman" w:hAnsi="Times New Roman"/>
        </w:rPr>
        <w:t>nº 008-2020</w:t>
      </w:r>
      <w:r w:rsidR="00EE3DE9">
        <w:rPr>
          <w:rFonts w:ascii="Times New Roman" w:hAnsi="Times New Roman"/>
        </w:rPr>
        <w:t>-</w:t>
      </w:r>
      <w:r w:rsidRPr="0015013D">
        <w:rPr>
          <w:rFonts w:ascii="Times New Roman" w:hAnsi="Times New Roman"/>
        </w:rPr>
        <w:t>CAF-CAU/AL, de 23 de julho de 2020, que aprova a utilização de até R$ 40.000,00 (quarenta mil reais) do superávit financeiro apurado no balanço patrimonial de 31 de dezembro de 2019, para custeio de despesas corre</w:t>
      </w:r>
      <w:r w:rsidR="00BB307E">
        <w:rPr>
          <w:rFonts w:ascii="Times New Roman" w:hAnsi="Times New Roman"/>
        </w:rPr>
        <w:t>n</w:t>
      </w:r>
      <w:r w:rsidRPr="0015013D">
        <w:rPr>
          <w:rFonts w:ascii="Times New Roman" w:hAnsi="Times New Roman"/>
        </w:rPr>
        <w:t xml:space="preserve">tes constantes no Plano de Ação e Orçamento, exercício 2020, no projeto Assistência Técnica em Habitação de Interesse Social </w:t>
      </w:r>
      <w:r>
        <w:rPr>
          <w:rFonts w:ascii="Times New Roman" w:hAnsi="Times New Roman"/>
        </w:rPr>
        <w:t>–</w:t>
      </w:r>
      <w:r w:rsidRPr="0015013D">
        <w:rPr>
          <w:rFonts w:ascii="Times New Roman" w:hAnsi="Times New Roman"/>
        </w:rPr>
        <w:t xml:space="preserve"> ATHIS</w:t>
      </w:r>
      <w:r>
        <w:rPr>
          <w:rFonts w:ascii="Times New Roman" w:hAnsi="Times New Roman"/>
        </w:rPr>
        <w:t>;</w:t>
      </w:r>
    </w:p>
    <w:p w:rsidR="00BC54FB" w:rsidRPr="00BD5796" w:rsidRDefault="00BC54FB" w:rsidP="00417BDA">
      <w:pPr>
        <w:pStyle w:val="Corpodetexto2"/>
        <w:rPr>
          <w:sz w:val="24"/>
          <w:szCs w:val="24"/>
        </w:rPr>
      </w:pPr>
    </w:p>
    <w:p w:rsidR="000706AB" w:rsidRPr="00BD5796" w:rsidRDefault="000706AB" w:rsidP="00417BDA">
      <w:pPr>
        <w:pStyle w:val="Corpodetexto2"/>
        <w:rPr>
          <w:b/>
          <w:sz w:val="24"/>
          <w:szCs w:val="24"/>
        </w:rPr>
      </w:pPr>
      <w:r w:rsidRPr="00BD5796">
        <w:rPr>
          <w:b/>
          <w:sz w:val="24"/>
          <w:szCs w:val="24"/>
        </w:rPr>
        <w:t>DELIBEROU:</w:t>
      </w:r>
    </w:p>
    <w:p w:rsidR="00417BDA" w:rsidRPr="00BD5796" w:rsidRDefault="00417BDA" w:rsidP="00417BDA">
      <w:pPr>
        <w:rPr>
          <w:rFonts w:ascii="Times New Roman" w:hAnsi="Times New Roman"/>
        </w:rPr>
      </w:pPr>
    </w:p>
    <w:p w:rsidR="00816849" w:rsidRPr="00BD5796" w:rsidRDefault="00816849" w:rsidP="00C42401">
      <w:pPr>
        <w:pStyle w:val="Corpodetexto2"/>
        <w:rPr>
          <w:sz w:val="24"/>
          <w:szCs w:val="24"/>
        </w:rPr>
      </w:pPr>
      <w:r w:rsidRPr="00BD5796">
        <w:rPr>
          <w:sz w:val="24"/>
          <w:szCs w:val="24"/>
        </w:rPr>
        <w:t xml:space="preserve">1 – </w:t>
      </w:r>
      <w:r w:rsidR="002C45C6">
        <w:rPr>
          <w:sz w:val="24"/>
          <w:szCs w:val="24"/>
        </w:rPr>
        <w:t xml:space="preserve">Aprovar a </w:t>
      </w:r>
      <w:r w:rsidR="002C45C6" w:rsidRPr="002C45C6">
        <w:rPr>
          <w:sz w:val="24"/>
          <w:szCs w:val="24"/>
        </w:rPr>
        <w:t>utilização do superávit financeiro, exercício 2019, no projeto ATHIS, conforme Deliberação N° 008-2020 CAF-CAU/AL</w:t>
      </w:r>
      <w:r w:rsidR="00C42401" w:rsidRPr="00BD5796">
        <w:rPr>
          <w:sz w:val="24"/>
          <w:szCs w:val="24"/>
        </w:rPr>
        <w:t>.</w:t>
      </w:r>
    </w:p>
    <w:p w:rsidR="00503CE0" w:rsidRPr="00BD5796" w:rsidRDefault="00503CE0" w:rsidP="00D11147">
      <w:pPr>
        <w:jc w:val="center"/>
        <w:rPr>
          <w:rFonts w:ascii="Times New Roman" w:hAnsi="Times New Roman"/>
        </w:rPr>
      </w:pPr>
    </w:p>
    <w:p w:rsidR="0020021B" w:rsidRPr="00BD5796" w:rsidRDefault="00417BDA" w:rsidP="00D11147">
      <w:pPr>
        <w:jc w:val="center"/>
        <w:rPr>
          <w:rFonts w:ascii="Times New Roman" w:hAnsi="Times New Roman"/>
        </w:rPr>
      </w:pPr>
      <w:r w:rsidRPr="00BD5796">
        <w:rPr>
          <w:rFonts w:ascii="Times New Roman" w:hAnsi="Times New Roman"/>
        </w:rPr>
        <w:t xml:space="preserve">Maceió-AL, </w:t>
      </w:r>
      <w:r w:rsidR="00F962B1">
        <w:rPr>
          <w:rFonts w:ascii="Times New Roman" w:hAnsi="Times New Roman"/>
          <w:lang w:eastAsia="pt-BR"/>
        </w:rPr>
        <w:t>29</w:t>
      </w:r>
      <w:r w:rsidR="009F123F" w:rsidRPr="00BD5796">
        <w:rPr>
          <w:rFonts w:ascii="Times New Roman" w:hAnsi="Times New Roman"/>
          <w:lang w:eastAsia="pt-BR"/>
        </w:rPr>
        <w:t xml:space="preserve"> de </w:t>
      </w:r>
      <w:r w:rsidR="0013755B" w:rsidRPr="00BD5796">
        <w:rPr>
          <w:rFonts w:ascii="Times New Roman" w:hAnsi="Times New Roman"/>
          <w:lang w:eastAsia="pt-BR"/>
        </w:rPr>
        <w:t>julh</w:t>
      </w:r>
      <w:r w:rsidR="00D91D58" w:rsidRPr="00BD5796">
        <w:rPr>
          <w:rFonts w:ascii="Times New Roman" w:hAnsi="Times New Roman"/>
          <w:lang w:eastAsia="pt-BR"/>
        </w:rPr>
        <w:t>o</w:t>
      </w:r>
      <w:r w:rsidR="009F123F" w:rsidRPr="00BD5796">
        <w:rPr>
          <w:rFonts w:ascii="Times New Roman" w:hAnsi="Times New Roman"/>
          <w:lang w:eastAsia="pt-BR"/>
        </w:rPr>
        <w:t xml:space="preserve"> de</w:t>
      </w:r>
      <w:r w:rsidR="00F30807" w:rsidRPr="00BD5796">
        <w:rPr>
          <w:rFonts w:ascii="Times New Roman" w:hAnsi="Times New Roman"/>
          <w:lang w:eastAsia="pt-BR"/>
        </w:rPr>
        <w:t xml:space="preserve"> 2020.</w:t>
      </w:r>
    </w:p>
    <w:p w:rsidR="00181B92" w:rsidRPr="00BD5796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BD5796" w:rsidTr="00BC54FB">
        <w:trPr>
          <w:trHeight w:val="349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BD5796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BD5796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BD5796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BD5796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827F37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BD5796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BD5796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BD5796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BD5796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BD5796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BD5796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BD5796">
              <w:rPr>
                <w:rFonts w:ascii="Times New Roman" w:hAnsi="Times New Roman"/>
              </w:rPr>
              <w:t>Dilson</w:t>
            </w:r>
            <w:proofErr w:type="spellEnd"/>
            <w:r w:rsidRPr="00BD5796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BD5796" w:rsidRDefault="00E47CE0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BD5796" w:rsidRDefault="00E47CE0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BD5796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BD5796" w:rsidRDefault="00D91D58" w:rsidP="00151D7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 w:rsidRPr="00BD5796">
              <w:rPr>
                <w:rFonts w:ascii="Times New Roman" w:hAnsi="Times New Roman"/>
                <w:bCs/>
                <w:lang w:eastAsia="pt-BR"/>
              </w:rPr>
              <w:t>Alexandre H. Pereira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BD5796" w:rsidRDefault="00D91D58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BD5796" w:rsidRDefault="00D91D58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BD5796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BD5796" w:rsidRDefault="00027B49" w:rsidP="00151D78">
            <w:pPr>
              <w:rPr>
                <w:rFonts w:ascii="Times New Roman" w:hAnsi="Times New Roman"/>
              </w:rPr>
            </w:pPr>
            <w:proofErr w:type="spellStart"/>
            <w:r w:rsidRPr="00BD5796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BD5796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BD5796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BD5796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BD5796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BD5796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BD5796" w:rsidRDefault="00827F37" w:rsidP="00151D78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BD5796">
              <w:rPr>
                <w:rFonts w:ascii="Times New Roman" w:hAnsi="Times New Roman"/>
              </w:rPr>
              <w:t>R.</w:t>
            </w:r>
            <w:proofErr w:type="gramEnd"/>
            <w:r w:rsidRPr="00BD5796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BD5796" w:rsidRDefault="00184278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BD5796" w:rsidRDefault="00184278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BD5796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BD5796" w:rsidRDefault="00827F37" w:rsidP="00151D78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BD5796" w:rsidRDefault="00231B98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827F37" w:rsidRPr="00BD5796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BD5796" w:rsidRDefault="00827F37" w:rsidP="00151D78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BD5796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BD5796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BD5796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BD5796" w:rsidRDefault="00827F37" w:rsidP="00151D78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BD5796" w:rsidRDefault="00E26E54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BD5796" w:rsidRDefault="00E26E54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BD5796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BD5796" w:rsidRDefault="00827F37" w:rsidP="00151D78">
            <w:pPr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0</w:t>
            </w:r>
            <w:r w:rsidR="00E47CE0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0</w:t>
            </w:r>
            <w:r w:rsidR="007E5FB7" w:rsidRPr="00BD5796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0</w:t>
            </w:r>
            <w:r w:rsidR="00E47CE0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827F37" w:rsidRPr="00BD5796" w:rsidRDefault="00827F37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BD5796" w:rsidRDefault="00181B92" w:rsidP="00BC54FB">
      <w:pPr>
        <w:rPr>
          <w:rFonts w:ascii="Times New Roman" w:hAnsi="Times New Roman"/>
        </w:rPr>
      </w:pPr>
    </w:p>
    <w:sectPr w:rsidR="00181B92" w:rsidRPr="00BD5796" w:rsidSect="00BC54F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276" w:right="1268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5410" w:rsidRDefault="008F5410" w:rsidP="00EE4FDD">
      <w:r>
        <w:separator/>
      </w:r>
    </w:p>
  </w:endnote>
  <w:endnote w:type="continuationSeparator" w:id="0">
    <w:p w:rsidR="008F5410" w:rsidRDefault="008F541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17160E">
    <w:pPr>
      <w:pStyle w:val="Rodap"/>
    </w:pPr>
    <w:r>
      <w:rPr>
        <w:noProof/>
        <w:lang w:eastAsia="pt-BR"/>
      </w:rPr>
      <w:pict>
        <v:rect id="_x0000_s2061" style="position:absolute;margin-left:235.65pt;margin-top:799.1pt;width:74.75pt;height:26.95pt;z-index:251660288;mso-position-horizontal-relative:page;mso-position-vertical-relative:page;v-text-anchor:middle" o:allowincell="f" filled="f" stroked="f">
          <v:textbox style="mso-next-textbox:#_x0000_s2061;mso-fit-shape-to-text:t">
            <w:txbxContent>
              <w:p w:rsidR="00EE3DE9" w:rsidRDefault="00EE3DE9" w:rsidP="00EE3DE9">
                <w:r w:rsidRPr="008A108D">
                  <w:rPr>
                    <w:rFonts w:ascii="Arial" w:hAnsi="Arial" w:cs="Arial"/>
                    <w:sz w:val="18"/>
                    <w:szCs w:val="18"/>
                  </w:rPr>
                  <w:t>Pag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="0017160E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PAGE </w:instrText>
                </w:r>
                <w:r w:rsidR="0017160E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BB307E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17160E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de </w:t>
                </w:r>
                <w:r w:rsidR="0017160E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NUMPAGES  </w:instrText>
                </w:r>
                <w:r w:rsidR="0017160E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BB307E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17160E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</w:p>
              <w:p w:rsidR="00EE3DE9" w:rsidRPr="00B509A5" w:rsidRDefault="00EE3DE9" w:rsidP="00EE3DE9">
                <w:pPr>
                  <w:pStyle w:val="Rodap"/>
                  <w:rPr>
                    <w:sz w:val="16"/>
                    <w:szCs w:val="16"/>
                  </w:rPr>
                </w:pPr>
              </w:p>
            </w:txbxContent>
          </v:textbox>
          <w10:wrap anchorx="page" anchory="margin"/>
        </v:rect>
      </w:pict>
    </w:r>
    <w:r w:rsidR="00F5205C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5410" w:rsidRDefault="008F5410" w:rsidP="00EE4FDD">
      <w:r>
        <w:separator/>
      </w:r>
    </w:p>
  </w:footnote>
  <w:footnote w:type="continuationSeparator" w:id="0">
    <w:p w:rsidR="008F5410" w:rsidRDefault="008F541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17160E">
    <w:pPr>
      <w:pStyle w:val="Cabealho"/>
    </w:pPr>
    <w:r w:rsidRPr="0017160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17160E">
    <w:pPr>
      <w:pStyle w:val="Cabealho"/>
    </w:pPr>
    <w:r w:rsidRPr="0017160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hyphenationZone w:val="425"/>
  <w:characterSpacingControl w:val="doNotCompress"/>
  <w:hdrShapeDefaults>
    <o:shapedefaults v:ext="edit" spidmax="4710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17CF"/>
    <w:rsid w:val="00017472"/>
    <w:rsid w:val="0002046B"/>
    <w:rsid w:val="00025A1D"/>
    <w:rsid w:val="00027B49"/>
    <w:rsid w:val="00030BC0"/>
    <w:rsid w:val="00035078"/>
    <w:rsid w:val="00042213"/>
    <w:rsid w:val="00042D7E"/>
    <w:rsid w:val="00047276"/>
    <w:rsid w:val="00047C78"/>
    <w:rsid w:val="00050E81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B4ECD"/>
    <w:rsid w:val="000C249A"/>
    <w:rsid w:val="000C5F6D"/>
    <w:rsid w:val="000D2044"/>
    <w:rsid w:val="000D35C5"/>
    <w:rsid w:val="000D720B"/>
    <w:rsid w:val="000D7C4E"/>
    <w:rsid w:val="000E03CB"/>
    <w:rsid w:val="000E13D7"/>
    <w:rsid w:val="000F77BC"/>
    <w:rsid w:val="0010374B"/>
    <w:rsid w:val="00110C7B"/>
    <w:rsid w:val="00111332"/>
    <w:rsid w:val="001237AF"/>
    <w:rsid w:val="00125F92"/>
    <w:rsid w:val="0013755B"/>
    <w:rsid w:val="001452A5"/>
    <w:rsid w:val="00145619"/>
    <w:rsid w:val="00146B0F"/>
    <w:rsid w:val="0015013D"/>
    <w:rsid w:val="00156CF1"/>
    <w:rsid w:val="00162040"/>
    <w:rsid w:val="0017160E"/>
    <w:rsid w:val="00172577"/>
    <w:rsid w:val="00174922"/>
    <w:rsid w:val="00175EDF"/>
    <w:rsid w:val="00177389"/>
    <w:rsid w:val="00181B92"/>
    <w:rsid w:val="00184278"/>
    <w:rsid w:val="001A01FC"/>
    <w:rsid w:val="001A0CED"/>
    <w:rsid w:val="001A19EC"/>
    <w:rsid w:val="001A647B"/>
    <w:rsid w:val="001B320C"/>
    <w:rsid w:val="001B4364"/>
    <w:rsid w:val="001B6239"/>
    <w:rsid w:val="001B79E3"/>
    <w:rsid w:val="001C05D9"/>
    <w:rsid w:val="001C0BFA"/>
    <w:rsid w:val="001C223A"/>
    <w:rsid w:val="001C30A3"/>
    <w:rsid w:val="001D33E6"/>
    <w:rsid w:val="001E3850"/>
    <w:rsid w:val="001E6FFE"/>
    <w:rsid w:val="001F17C9"/>
    <w:rsid w:val="001F7BC7"/>
    <w:rsid w:val="0020021B"/>
    <w:rsid w:val="0020133F"/>
    <w:rsid w:val="00201EDF"/>
    <w:rsid w:val="00203334"/>
    <w:rsid w:val="00203768"/>
    <w:rsid w:val="00212659"/>
    <w:rsid w:val="00220DE4"/>
    <w:rsid w:val="00224F8B"/>
    <w:rsid w:val="00226619"/>
    <w:rsid w:val="00231B98"/>
    <w:rsid w:val="002321A1"/>
    <w:rsid w:val="00234420"/>
    <w:rsid w:val="002365B0"/>
    <w:rsid w:val="00253F72"/>
    <w:rsid w:val="00263715"/>
    <w:rsid w:val="00263C0A"/>
    <w:rsid w:val="002677E4"/>
    <w:rsid w:val="002721A9"/>
    <w:rsid w:val="00274FFB"/>
    <w:rsid w:val="0028408B"/>
    <w:rsid w:val="00293001"/>
    <w:rsid w:val="00294C62"/>
    <w:rsid w:val="002965A7"/>
    <w:rsid w:val="00296C47"/>
    <w:rsid w:val="002A0181"/>
    <w:rsid w:val="002A766C"/>
    <w:rsid w:val="002B0629"/>
    <w:rsid w:val="002C45C6"/>
    <w:rsid w:val="002C6094"/>
    <w:rsid w:val="002C7435"/>
    <w:rsid w:val="002D1225"/>
    <w:rsid w:val="002F3380"/>
    <w:rsid w:val="002F3CA6"/>
    <w:rsid w:val="002F4492"/>
    <w:rsid w:val="002F685A"/>
    <w:rsid w:val="00302BCF"/>
    <w:rsid w:val="00312AD4"/>
    <w:rsid w:val="003156F8"/>
    <w:rsid w:val="003168DD"/>
    <w:rsid w:val="003169BC"/>
    <w:rsid w:val="003202DB"/>
    <w:rsid w:val="00323B73"/>
    <w:rsid w:val="003536D3"/>
    <w:rsid w:val="00355A2F"/>
    <w:rsid w:val="003677B4"/>
    <w:rsid w:val="0037139A"/>
    <w:rsid w:val="003719DD"/>
    <w:rsid w:val="00373EAC"/>
    <w:rsid w:val="0037592E"/>
    <w:rsid w:val="00377405"/>
    <w:rsid w:val="00384225"/>
    <w:rsid w:val="00385E4A"/>
    <w:rsid w:val="00392153"/>
    <w:rsid w:val="00392D03"/>
    <w:rsid w:val="003947EE"/>
    <w:rsid w:val="003962DE"/>
    <w:rsid w:val="00396C70"/>
    <w:rsid w:val="003B1FE7"/>
    <w:rsid w:val="003B5814"/>
    <w:rsid w:val="003B6D8F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24B3D"/>
    <w:rsid w:val="00435D31"/>
    <w:rsid w:val="00447A20"/>
    <w:rsid w:val="004510AB"/>
    <w:rsid w:val="00465E89"/>
    <w:rsid w:val="00467857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03CE0"/>
    <w:rsid w:val="00511D45"/>
    <w:rsid w:val="005122A8"/>
    <w:rsid w:val="005178BF"/>
    <w:rsid w:val="005219A4"/>
    <w:rsid w:val="00522B5A"/>
    <w:rsid w:val="00527C9F"/>
    <w:rsid w:val="00530494"/>
    <w:rsid w:val="00536231"/>
    <w:rsid w:val="00545AD0"/>
    <w:rsid w:val="00545AF5"/>
    <w:rsid w:val="0056184D"/>
    <w:rsid w:val="005643E5"/>
    <w:rsid w:val="005661FF"/>
    <w:rsid w:val="005758A1"/>
    <w:rsid w:val="00580F9C"/>
    <w:rsid w:val="005818E9"/>
    <w:rsid w:val="00582651"/>
    <w:rsid w:val="0058470B"/>
    <w:rsid w:val="00586053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C349A"/>
    <w:rsid w:val="005D2963"/>
    <w:rsid w:val="005D7A57"/>
    <w:rsid w:val="005D7B6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182D"/>
    <w:rsid w:val="006A30F7"/>
    <w:rsid w:val="006A4DA3"/>
    <w:rsid w:val="006B1B45"/>
    <w:rsid w:val="006B2379"/>
    <w:rsid w:val="006B460C"/>
    <w:rsid w:val="006C36F5"/>
    <w:rsid w:val="006D0648"/>
    <w:rsid w:val="006D5AE5"/>
    <w:rsid w:val="006D7C32"/>
    <w:rsid w:val="006E737E"/>
    <w:rsid w:val="006F048A"/>
    <w:rsid w:val="006F555F"/>
    <w:rsid w:val="006F6730"/>
    <w:rsid w:val="00702FBE"/>
    <w:rsid w:val="00707DFF"/>
    <w:rsid w:val="00715D20"/>
    <w:rsid w:val="007204BA"/>
    <w:rsid w:val="00721692"/>
    <w:rsid w:val="00733629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5FB7"/>
    <w:rsid w:val="007E7C6B"/>
    <w:rsid w:val="007E7D0B"/>
    <w:rsid w:val="007F152F"/>
    <w:rsid w:val="007F3D8E"/>
    <w:rsid w:val="008165C9"/>
    <w:rsid w:val="00816849"/>
    <w:rsid w:val="00827F37"/>
    <w:rsid w:val="00844392"/>
    <w:rsid w:val="00844B42"/>
    <w:rsid w:val="008457BF"/>
    <w:rsid w:val="008473F6"/>
    <w:rsid w:val="00853819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D7128"/>
    <w:rsid w:val="008E61DA"/>
    <w:rsid w:val="008E7415"/>
    <w:rsid w:val="008E7E9C"/>
    <w:rsid w:val="008F5410"/>
    <w:rsid w:val="008F6644"/>
    <w:rsid w:val="00907C0A"/>
    <w:rsid w:val="009149D3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C53EC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265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0860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3442E"/>
    <w:rsid w:val="00B47A9F"/>
    <w:rsid w:val="00B50515"/>
    <w:rsid w:val="00B50C40"/>
    <w:rsid w:val="00B50CBD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307E"/>
    <w:rsid w:val="00BB4058"/>
    <w:rsid w:val="00BB5F55"/>
    <w:rsid w:val="00BC2501"/>
    <w:rsid w:val="00BC54FB"/>
    <w:rsid w:val="00BD1EFE"/>
    <w:rsid w:val="00BD2541"/>
    <w:rsid w:val="00BD5796"/>
    <w:rsid w:val="00BE0768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3FBF"/>
    <w:rsid w:val="00C35A37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62CB"/>
    <w:rsid w:val="00CF7878"/>
    <w:rsid w:val="00D03DF0"/>
    <w:rsid w:val="00D04F88"/>
    <w:rsid w:val="00D05598"/>
    <w:rsid w:val="00D06560"/>
    <w:rsid w:val="00D1016D"/>
    <w:rsid w:val="00D104B8"/>
    <w:rsid w:val="00D1085E"/>
    <w:rsid w:val="00D11147"/>
    <w:rsid w:val="00D16966"/>
    <w:rsid w:val="00D22A34"/>
    <w:rsid w:val="00D35189"/>
    <w:rsid w:val="00D4394C"/>
    <w:rsid w:val="00D53595"/>
    <w:rsid w:val="00D64A59"/>
    <w:rsid w:val="00D804E7"/>
    <w:rsid w:val="00D872AA"/>
    <w:rsid w:val="00D91D58"/>
    <w:rsid w:val="00D944D6"/>
    <w:rsid w:val="00DA1F17"/>
    <w:rsid w:val="00DA5E90"/>
    <w:rsid w:val="00DB37DB"/>
    <w:rsid w:val="00DB6BBA"/>
    <w:rsid w:val="00DD2568"/>
    <w:rsid w:val="00DD7D61"/>
    <w:rsid w:val="00E02538"/>
    <w:rsid w:val="00E02BC8"/>
    <w:rsid w:val="00E06C16"/>
    <w:rsid w:val="00E07710"/>
    <w:rsid w:val="00E110A1"/>
    <w:rsid w:val="00E13179"/>
    <w:rsid w:val="00E21D6F"/>
    <w:rsid w:val="00E26E54"/>
    <w:rsid w:val="00E32B41"/>
    <w:rsid w:val="00E47CE0"/>
    <w:rsid w:val="00E50191"/>
    <w:rsid w:val="00E50C40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3DE9"/>
    <w:rsid w:val="00EE4FDD"/>
    <w:rsid w:val="00EE50C0"/>
    <w:rsid w:val="00EE5DFF"/>
    <w:rsid w:val="00F01C60"/>
    <w:rsid w:val="00F034BF"/>
    <w:rsid w:val="00F0762B"/>
    <w:rsid w:val="00F11B96"/>
    <w:rsid w:val="00F121E2"/>
    <w:rsid w:val="00F30807"/>
    <w:rsid w:val="00F34C37"/>
    <w:rsid w:val="00F36690"/>
    <w:rsid w:val="00F408E5"/>
    <w:rsid w:val="00F440D7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962B1"/>
    <w:rsid w:val="00FA363B"/>
    <w:rsid w:val="00FA4844"/>
    <w:rsid w:val="00FA618E"/>
    <w:rsid w:val="00FB488E"/>
    <w:rsid w:val="00FC498E"/>
    <w:rsid w:val="00FC4AC7"/>
    <w:rsid w:val="00FD2829"/>
    <w:rsid w:val="00FD411D"/>
    <w:rsid w:val="00FE4534"/>
    <w:rsid w:val="00FE63CF"/>
    <w:rsid w:val="00FF2F17"/>
    <w:rsid w:val="00FF6D63"/>
    <w:rsid w:val="00FF7089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306</Words>
  <Characters>1655</Characters>
  <Application>Microsoft Office Word</Application>
  <DocSecurity>0</DocSecurity>
  <Lines>13</Lines>
  <Paragraphs>3</Paragraphs>
  <ScaleCrop>false</ScaleCrop>
  <Company>Comunica</Company>
  <LinksUpToDate>false</LinksUpToDate>
  <CharactersWithSpaces>1958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11</cp:revision>
  <cp:lastPrinted>2018-11-01T23:17:00Z</cp:lastPrinted>
  <dcterms:created xsi:type="dcterms:W3CDTF">2020-07-27T20:00:00Z</dcterms:created>
  <dcterms:modified xsi:type="dcterms:W3CDTF">2020-07-29T19:38:00Z</dcterms:modified>
</cp:coreProperties>
</file>