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717807" w:rsidRDefault="008F15A8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88</w:t>
      </w:r>
      <w:r w:rsidR="2494E7EE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717807" w:rsidRDefault="008F15A8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30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JANEI</w:t>
      </w:r>
      <w:r w:rsidR="00721824" w:rsidRPr="00717807">
        <w:rPr>
          <w:rFonts w:ascii="Times New Roman" w:hAnsi="Times New Roman"/>
          <w:b/>
          <w:bCs/>
          <w:sz w:val="22"/>
          <w:szCs w:val="22"/>
          <w:lang w:eastAsia="pt-BR"/>
        </w:rPr>
        <w:t>RO</w:t>
      </w:r>
      <w:r w:rsidR="00E63098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2020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9D5069" w:rsidRDefault="008F15A8" w:rsidP="00AC19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highlight w:val="yellow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Ao 30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° dia do mês de </w:t>
      </w:r>
      <w:r>
        <w:rPr>
          <w:rFonts w:ascii="Times New Roman" w:hAnsi="Times New Roman"/>
          <w:sz w:val="22"/>
          <w:szCs w:val="22"/>
          <w:lang w:eastAsia="pt-BR"/>
        </w:rPr>
        <w:t>janei</w:t>
      </w:r>
      <w:r w:rsidR="00706A3B" w:rsidRPr="00717807">
        <w:rPr>
          <w:rFonts w:ascii="Times New Roman" w:hAnsi="Times New Roman"/>
          <w:sz w:val="22"/>
          <w:szCs w:val="22"/>
          <w:lang w:eastAsia="pt-BR"/>
        </w:rPr>
        <w:t>ro</w:t>
      </w:r>
      <w:r>
        <w:rPr>
          <w:rFonts w:ascii="Times New Roman" w:hAnsi="Times New Roman"/>
          <w:sz w:val="22"/>
          <w:szCs w:val="22"/>
          <w:lang w:eastAsia="pt-BR"/>
        </w:rPr>
        <w:t xml:space="preserve"> de dois mil e vinte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às dezoito horas e trinta minutos, reuniu-se o Plenário do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: </w:t>
      </w:r>
      <w:proofErr w:type="spellStart"/>
      <w:r w:rsidRPr="008F15A8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Pr="008F15A8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Pr="008F15A8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Alexandre Henrique Pereira e Silva, </w:t>
      </w:r>
      <w:r w:rsidRPr="008F15A8">
        <w:rPr>
          <w:rFonts w:ascii="Times New Roman" w:hAnsi="Times New Roman"/>
          <w:sz w:val="22"/>
          <w:szCs w:val="22"/>
          <w:lang w:eastAsia="pt-BR"/>
        </w:rPr>
        <w:t>Alexandre da Silva Sacramento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="00617A8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José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Santos Andrade</w:t>
      </w:r>
      <w:r w:rsidR="00617A8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17A8F" w:rsidRPr="00617A8F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além do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00717807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00717807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>, às dez</w:t>
      </w:r>
      <w:r>
        <w:rPr>
          <w:rFonts w:ascii="Times New Roman" w:hAnsi="Times New Roman"/>
          <w:sz w:val="22"/>
          <w:szCs w:val="22"/>
          <w:lang w:eastAsia="pt-BR"/>
        </w:rPr>
        <w:t>oito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 xml:space="preserve"> horas</w:t>
      </w:r>
      <w:r>
        <w:rPr>
          <w:rFonts w:ascii="Times New Roman" w:hAnsi="Times New Roman"/>
          <w:sz w:val="22"/>
          <w:szCs w:val="22"/>
          <w:lang w:eastAsia="pt-BR"/>
        </w:rPr>
        <w:t xml:space="preserve"> e cinquen</w:t>
      </w:r>
      <w:r w:rsidR="00617A8F">
        <w:rPr>
          <w:rFonts w:ascii="Times New Roman" w:hAnsi="Times New Roman"/>
          <w:sz w:val="22"/>
          <w:szCs w:val="22"/>
          <w:lang w:eastAsia="pt-BR"/>
        </w:rPr>
        <w:t>ta minutos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iniciou a reunião.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87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 ata da 87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 w:rsidR="0073328D">
        <w:rPr>
          <w:rFonts w:ascii="Times New Roman" w:hAnsi="Times New Roman"/>
          <w:sz w:val="22"/>
          <w:szCs w:val="22"/>
          <w:lang w:eastAsia="pt-BR"/>
        </w:rPr>
        <w:t>liberação plenária DPOAL Nº 0</w:t>
      </w:r>
      <w:r>
        <w:rPr>
          <w:rFonts w:ascii="Times New Roman" w:hAnsi="Times New Roman"/>
          <w:sz w:val="22"/>
          <w:szCs w:val="22"/>
          <w:lang w:eastAsia="pt-BR"/>
        </w:rPr>
        <w:t>088</w:t>
      </w:r>
      <w:r w:rsidR="008332F5">
        <w:rPr>
          <w:rFonts w:ascii="Times New Roman" w:hAnsi="Times New Roman"/>
          <w:sz w:val="22"/>
          <w:szCs w:val="22"/>
          <w:lang w:eastAsia="pt-BR"/>
        </w:rPr>
        <w:t>-01/2020</w:t>
      </w:r>
      <w:r w:rsidR="0073328D">
        <w:rPr>
          <w:rFonts w:ascii="Times New Roman" w:hAnsi="Times New Roman"/>
          <w:sz w:val="22"/>
          <w:szCs w:val="22"/>
          <w:lang w:eastAsia="pt-BR"/>
        </w:rPr>
        <w:t xml:space="preserve"> com 05 (cinco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73328D">
        <w:rPr>
          <w:rFonts w:ascii="Times New Roman" w:hAnsi="Times New Roman"/>
          <w:sz w:val="22"/>
          <w:szCs w:val="22"/>
          <w:lang w:eastAsia="pt-BR"/>
        </w:rPr>
        <w:t>ntrário, 01 (uma) abstenção e 03 (três</w:t>
      </w:r>
      <w:r w:rsidR="00617A8F">
        <w:rPr>
          <w:rFonts w:ascii="Times New Roman" w:hAnsi="Times New Roman"/>
          <w:sz w:val="22"/>
          <w:szCs w:val="22"/>
          <w:lang w:eastAsia="pt-BR"/>
        </w:rPr>
        <w:t>) ausência</w:t>
      </w:r>
      <w:r w:rsidR="0073328D">
        <w:rPr>
          <w:rFonts w:ascii="Times New Roman" w:hAnsi="Times New Roman"/>
          <w:sz w:val="22"/>
          <w:szCs w:val="22"/>
          <w:lang w:eastAsia="pt-BR"/>
        </w:rPr>
        <w:t>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Comunicações: </w:t>
      </w:r>
      <w:r w:rsidR="0018534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do </w:t>
      </w:r>
      <w:r w:rsidR="00185344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9237CF" w:rsidRPr="009237CF">
        <w:rPr>
          <w:rFonts w:ascii="Times New Roman" w:hAnsi="Times New Roman"/>
          <w:bCs/>
          <w:u w:val="single"/>
          <w:lang w:eastAsia="pt-BR"/>
        </w:rPr>
        <w:t xml:space="preserve"> (</w:t>
      </w:r>
      <w:r w:rsidRPr="008F15A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Fórum de Presidentes, Fechamento do orçamento 2019, </w:t>
      </w:r>
      <w:proofErr w:type="spellStart"/>
      <w:r w:rsidRPr="008F15A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Athis</w:t>
      </w:r>
      <w:proofErr w:type="spellEnd"/>
      <w:r w:rsidRPr="008F15A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2019</w:t>
      </w:r>
      <w:r w:rsidR="00B6228D" w:rsidRPr="00E92A1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185344" w:rsidRPr="00E92A1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E92A13" w:rsidRPr="00E92A1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75098" w:rsidRPr="00E92A13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 informou que </w:t>
      </w:r>
      <w:r w:rsidR="00E92A13">
        <w:rPr>
          <w:rFonts w:ascii="Times New Roman" w:hAnsi="Times New Roman"/>
          <w:bCs/>
          <w:sz w:val="22"/>
          <w:szCs w:val="22"/>
          <w:lang w:eastAsia="pt-BR"/>
        </w:rPr>
        <w:t>dura</w:t>
      </w:r>
      <w:r w:rsidR="00883B32">
        <w:rPr>
          <w:rFonts w:ascii="Times New Roman" w:hAnsi="Times New Roman"/>
          <w:bCs/>
          <w:sz w:val="22"/>
          <w:szCs w:val="22"/>
          <w:lang w:eastAsia="pt-BR"/>
        </w:rPr>
        <w:t xml:space="preserve">nte o fórum de presidentes foram escolhidos os representantes dos Grupos de Trabalho e Comissões, além da eleição para coordenação do fórum, onde foi eleita a Presidente do CAU/PR. O presidente também informou que o CAU/AL havia fechado o ano </w:t>
      </w:r>
      <w:r w:rsidR="00C72735">
        <w:rPr>
          <w:rFonts w:ascii="Times New Roman" w:hAnsi="Times New Roman"/>
          <w:bCs/>
          <w:sz w:val="22"/>
          <w:szCs w:val="22"/>
          <w:lang w:eastAsia="pt-BR"/>
        </w:rPr>
        <w:t>quase empatado, tendo apenas dois</w:t>
      </w:r>
      <w:r w:rsidR="00883B32">
        <w:rPr>
          <w:rFonts w:ascii="Times New Roman" w:hAnsi="Times New Roman"/>
          <w:bCs/>
          <w:sz w:val="22"/>
          <w:szCs w:val="22"/>
          <w:lang w:eastAsia="pt-BR"/>
        </w:rPr>
        <w:t xml:space="preserve"> mil reais de superávit no exercício, salientando que a inadimplência</w:t>
      </w:r>
      <w:r w:rsidR="00821132">
        <w:rPr>
          <w:rFonts w:ascii="Times New Roman" w:hAnsi="Times New Roman"/>
          <w:bCs/>
          <w:sz w:val="22"/>
          <w:szCs w:val="22"/>
          <w:lang w:eastAsia="pt-BR"/>
        </w:rPr>
        <w:t xml:space="preserve"> está em torno de 30%.</w:t>
      </w:r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Em relação ao projeto ATHIS 2019 o presidente passou a palavra para a Assessora de Comunicação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Rafaella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Romariz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, o Gerente Geral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Norlan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Dowell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e o Gerente Técnico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Thyago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Aron. A assessora informou que estava extremamente encantada e animada com o trabalho feito nas Grotas contempladas, elogiando a conduta e coordenação dos Gerentes. O Gerente Geral relembrou que esse era o segundo edital de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Athis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em 2019, tendo o primeiro sido realizado no bairro do Pinheiro. </w:t>
      </w:r>
      <w:r w:rsidR="00067D7C">
        <w:rPr>
          <w:rFonts w:ascii="Times New Roman" w:hAnsi="Times New Roman"/>
          <w:bCs/>
          <w:sz w:val="22"/>
          <w:szCs w:val="22"/>
          <w:lang w:eastAsia="pt-BR"/>
        </w:rPr>
        <w:t xml:space="preserve"> Foram contempladas 38</w:t>
      </w:r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casas na Grota da Bananeira</w:t>
      </w:r>
      <w:r w:rsidR="00234894">
        <w:rPr>
          <w:rFonts w:ascii="Times New Roman" w:hAnsi="Times New Roman"/>
          <w:bCs/>
          <w:sz w:val="22"/>
          <w:szCs w:val="22"/>
          <w:lang w:eastAsia="pt-BR"/>
        </w:rPr>
        <w:t xml:space="preserve">, totalizando cerca de </w:t>
      </w:r>
      <w:proofErr w:type="gramStart"/>
      <w:r w:rsidR="00234894">
        <w:rPr>
          <w:rFonts w:ascii="Times New Roman" w:hAnsi="Times New Roman"/>
          <w:bCs/>
          <w:sz w:val="22"/>
          <w:szCs w:val="22"/>
          <w:lang w:eastAsia="pt-BR"/>
        </w:rPr>
        <w:t>R$</w:t>
      </w:r>
      <w:r w:rsidR="00067D7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D7132">
        <w:rPr>
          <w:rFonts w:ascii="Times New Roman" w:hAnsi="Times New Roman"/>
          <w:bCs/>
          <w:sz w:val="22"/>
          <w:szCs w:val="22"/>
          <w:lang w:eastAsia="pt-BR"/>
        </w:rPr>
        <w:t>400.000,00 (quatroc</w:t>
      </w:r>
      <w:r w:rsidR="00234894">
        <w:rPr>
          <w:rFonts w:ascii="Times New Roman" w:hAnsi="Times New Roman"/>
          <w:bCs/>
          <w:sz w:val="22"/>
          <w:szCs w:val="22"/>
          <w:lang w:eastAsia="pt-BR"/>
        </w:rPr>
        <w:t>entos mil reais) em execução das reformas</w:t>
      </w:r>
      <w:r w:rsidR="005D7132">
        <w:rPr>
          <w:rFonts w:ascii="Times New Roman" w:hAnsi="Times New Roman"/>
          <w:bCs/>
          <w:sz w:val="22"/>
          <w:szCs w:val="22"/>
          <w:lang w:eastAsia="pt-BR"/>
        </w:rPr>
        <w:t>, recurso</w:t>
      </w:r>
      <w:proofErr w:type="gramEnd"/>
      <w:r w:rsidR="005D7132">
        <w:rPr>
          <w:rFonts w:ascii="Times New Roman" w:hAnsi="Times New Roman"/>
          <w:bCs/>
          <w:sz w:val="22"/>
          <w:szCs w:val="22"/>
          <w:lang w:eastAsia="pt-BR"/>
        </w:rPr>
        <w:t xml:space="preserve"> advindo do Fundo Estadual de Combate e Erradicação da Pobreza - FECOEP,</w:t>
      </w:r>
      <w:r w:rsidR="00234894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067D7C">
        <w:rPr>
          <w:rFonts w:ascii="Times New Roman" w:hAnsi="Times New Roman"/>
          <w:bCs/>
          <w:sz w:val="22"/>
          <w:szCs w:val="22"/>
          <w:lang w:eastAsia="pt-BR"/>
        </w:rPr>
        <w:t xml:space="preserve"> 30</w:t>
      </w:r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casas na Grota do Ouro Preto. O Gerente Geral também inform</w:t>
      </w:r>
      <w:r w:rsidR="005D7132">
        <w:rPr>
          <w:rFonts w:ascii="Times New Roman" w:hAnsi="Times New Roman"/>
          <w:bCs/>
          <w:sz w:val="22"/>
          <w:szCs w:val="22"/>
          <w:lang w:eastAsia="pt-BR"/>
        </w:rPr>
        <w:t>ou que logo deverá ser lançado o</w:t>
      </w:r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edital </w:t>
      </w:r>
      <w:proofErr w:type="spellStart"/>
      <w:r w:rsidR="009D5069">
        <w:rPr>
          <w:rFonts w:ascii="Times New Roman" w:hAnsi="Times New Roman"/>
          <w:bCs/>
          <w:sz w:val="22"/>
          <w:szCs w:val="22"/>
          <w:lang w:eastAsia="pt-BR"/>
        </w:rPr>
        <w:t>Athis</w:t>
      </w:r>
      <w:proofErr w:type="spellEnd"/>
      <w:r w:rsidR="009D5069">
        <w:rPr>
          <w:rFonts w:ascii="Times New Roman" w:hAnsi="Times New Roman"/>
          <w:bCs/>
          <w:sz w:val="22"/>
          <w:szCs w:val="22"/>
          <w:lang w:eastAsia="pt-BR"/>
        </w:rPr>
        <w:t xml:space="preserve"> 2020 e que o Governo está trabalhando na captação de recursos para execução dos projetos</w:t>
      </w:r>
      <w:r w:rsidR="008B7221" w:rsidRPr="009D506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9B00DD" w:rsidRPr="009D506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1672D31F" w:rsidRPr="009D506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Ordem do dia: 6.1. </w:t>
      </w:r>
      <w:r w:rsidR="003E41E6" w:rsidRPr="009D506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Formação das Comissões Permanentes – Exercício 2020</w:t>
      </w:r>
      <w:r w:rsidR="1672D31F" w:rsidRPr="009D506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3E41E6" w:rsidRPr="009D506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1672D31F" w:rsidRPr="005A4D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5A4D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A2C07">
        <w:rPr>
          <w:rFonts w:ascii="Times New Roman" w:hAnsi="Times New Roman"/>
          <w:sz w:val="22"/>
          <w:szCs w:val="22"/>
          <w:lang w:eastAsia="pt-BR"/>
        </w:rPr>
        <w:t>Após breve explanação do presidente f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icou definido que os membros das Comissões Permanentes para 2020 serão: Administração e Finanças (Coordenador: Edgar Francisco do Nascimento Filho, Coordenador Adjunto: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, Membro: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) tendo como assessor o Gerente Administrativo/Financeiro José Rodrigo Lopes Pedro; Ética e Disciplina (Coordenador: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, Coordenador Adjunto: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, Membro: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) tendo como assessor o Gerente Geral </w:t>
      </w:r>
      <w:proofErr w:type="spellStart"/>
      <w:r w:rsidR="005A4D8C" w:rsidRPr="005A4D8C">
        <w:rPr>
          <w:rFonts w:ascii="Times New Roman" w:hAnsi="Times New Roman"/>
          <w:sz w:val="22"/>
          <w:szCs w:val="22"/>
          <w:lang w:eastAsia="pt-BR"/>
        </w:rPr>
        <w:t>Norlan</w:t>
      </w:r>
      <w:proofErr w:type="spellEnd"/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5A4D8C" w:rsidRPr="005A4D8C">
        <w:rPr>
          <w:rFonts w:ascii="Times New Roman" w:hAnsi="Times New Roman"/>
          <w:sz w:val="22"/>
          <w:szCs w:val="22"/>
          <w:lang w:eastAsia="pt-BR"/>
        </w:rPr>
        <w:t>Dowell</w:t>
      </w:r>
      <w:proofErr w:type="spellEnd"/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 Vale de Brito; Exercício Profissional (Coordenadora: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, Coordenador Adjunto: Ricardo Victor Rodrigues Barbosa, Membro: </w:t>
      </w:r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Adenilton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) tendo como assessor o Gerente Técnico </w:t>
      </w:r>
      <w:proofErr w:type="spellStart"/>
      <w:r w:rsidR="005A4D8C" w:rsidRPr="005A4D8C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 Aron Torres Santos e Ensino e Formação (Coordenadora: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A4D8C" w:rsidRPr="005A4D8C">
        <w:rPr>
          <w:rFonts w:ascii="Times New Roman" w:hAnsi="Times New Roman"/>
          <w:sz w:val="22"/>
          <w:szCs w:val="22"/>
          <w:lang w:eastAsia="pt-BR"/>
        </w:rPr>
        <w:t xml:space="preserve">, Coordenador Adjunto: Ricardo Victor Rodrigues Barbosa, Membro: </w:t>
      </w:r>
      <w:r w:rsidR="005A4D8C" w:rsidRPr="005A4D8C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A4D8C" w:rsidRPr="005A4D8C">
        <w:rPr>
          <w:rFonts w:ascii="Times New Roman" w:hAnsi="Times New Roman"/>
          <w:sz w:val="22"/>
          <w:szCs w:val="22"/>
          <w:lang w:eastAsia="pt-BR"/>
        </w:rPr>
        <w:t>) tendo como assessor o Assessor Especial Luiz Alberto Medeiros de Sá.</w:t>
      </w:r>
      <w:r w:rsidR="00A042CB" w:rsidRPr="005A4D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70D4" w:rsidRPr="005A4D8C">
        <w:rPr>
          <w:rFonts w:ascii="Times New Roman" w:hAnsi="Times New Roman"/>
          <w:sz w:val="22"/>
          <w:szCs w:val="22"/>
          <w:lang w:eastAsia="pt-BR"/>
        </w:rPr>
        <w:t>A</w:t>
      </w:r>
      <w:r w:rsidR="00A042CB" w:rsidRPr="005A4D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7DF9" w:rsidRPr="005A4D8C">
        <w:rPr>
          <w:rFonts w:ascii="Times New Roman" w:hAnsi="Times New Roman"/>
          <w:sz w:val="22"/>
          <w:szCs w:val="22"/>
          <w:lang w:eastAsia="pt-BR"/>
        </w:rPr>
        <w:t>de</w:t>
      </w:r>
      <w:r w:rsidR="00617A8F" w:rsidRPr="005A4D8C">
        <w:rPr>
          <w:rFonts w:ascii="Times New Roman" w:hAnsi="Times New Roman"/>
          <w:sz w:val="22"/>
          <w:szCs w:val="22"/>
          <w:lang w:eastAsia="pt-BR"/>
        </w:rPr>
        <w:t>liberação plenária DP</w:t>
      </w:r>
      <w:r w:rsidR="003E41E6" w:rsidRPr="005A4D8C">
        <w:rPr>
          <w:rFonts w:ascii="Times New Roman" w:hAnsi="Times New Roman"/>
          <w:sz w:val="22"/>
          <w:szCs w:val="22"/>
          <w:lang w:eastAsia="pt-BR"/>
        </w:rPr>
        <w:t>OAL Nº 00</w:t>
      </w:r>
      <w:r w:rsidR="003E41E6">
        <w:rPr>
          <w:rFonts w:ascii="Times New Roman" w:hAnsi="Times New Roman"/>
          <w:sz w:val="22"/>
          <w:szCs w:val="22"/>
          <w:lang w:eastAsia="pt-BR"/>
        </w:rPr>
        <w:t>88</w:t>
      </w:r>
      <w:r w:rsidR="008332F5">
        <w:rPr>
          <w:rFonts w:ascii="Times New Roman" w:hAnsi="Times New Roman"/>
          <w:sz w:val="22"/>
          <w:szCs w:val="22"/>
          <w:lang w:eastAsia="pt-BR"/>
        </w:rPr>
        <w:t>-02/2020</w:t>
      </w:r>
      <w:r w:rsidR="00AB7DF9" w:rsidRPr="003E41E6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3E41E6">
        <w:rPr>
          <w:rFonts w:ascii="Times New Roman" w:hAnsi="Times New Roman"/>
          <w:sz w:val="22"/>
          <w:szCs w:val="22"/>
          <w:lang w:eastAsia="pt-BR"/>
        </w:rPr>
        <w:t>com 05 (cinco</w:t>
      </w:r>
      <w:r w:rsidR="003E41E6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3E41E6">
        <w:rPr>
          <w:rFonts w:ascii="Times New Roman" w:hAnsi="Times New Roman"/>
          <w:sz w:val="22"/>
          <w:szCs w:val="22"/>
          <w:lang w:eastAsia="pt-BR"/>
        </w:rPr>
        <w:t>ntrário, 01 (uma) abstenção e 03 (três) ausências</w:t>
      </w:r>
      <w:r w:rsidR="00AB7DF9" w:rsidRPr="003E41E6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3E41E6" w:rsidRPr="003E41E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Instituir Comissão Eleitoral de Alagoas e seus membros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3E41E6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Após o aceite do convite 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lastRenderedPageBreak/>
        <w:t xml:space="preserve">pelos profissionais, e não havendo nenhum impedimento conforme determina o regramento eleitoral, a comissão foi definida com os seguintes membros - </w:t>
      </w:r>
      <w:r w:rsidR="00A141C0">
        <w:rPr>
          <w:rFonts w:ascii="Times New Roman" w:hAnsi="Times New Roman"/>
          <w:sz w:val="22"/>
          <w:szCs w:val="22"/>
          <w:lang w:eastAsia="pt-BR"/>
        </w:rPr>
        <w:t>A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rquiteto e urbanista (Conselheiro) Ricardo Victor Rodrigues Barbosa como titular e a arquiteta e urbanista (Conselheira) </w:t>
      </w:r>
      <w:proofErr w:type="spellStart"/>
      <w:r w:rsidR="00A141C0" w:rsidRPr="00A141C0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A141C0" w:rsidRPr="00A141C0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41C0">
        <w:rPr>
          <w:rFonts w:ascii="Times New Roman" w:hAnsi="Times New Roman"/>
          <w:sz w:val="22"/>
          <w:szCs w:val="22"/>
          <w:lang w:eastAsia="pt-BR"/>
        </w:rPr>
        <w:t>como suplente; Arquiteto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e urbanista Jorge Marcelo Cruz como titular e o arquiteto e urbanista </w:t>
      </w:r>
      <w:proofErr w:type="spellStart"/>
      <w:r w:rsidR="00A141C0" w:rsidRPr="00A141C0">
        <w:rPr>
          <w:rFonts w:ascii="Times New Roman" w:hAnsi="Times New Roman"/>
          <w:sz w:val="22"/>
          <w:szCs w:val="22"/>
          <w:lang w:eastAsia="pt-BR"/>
        </w:rPr>
        <w:t>Fillipo</w:t>
      </w:r>
      <w:proofErr w:type="spellEnd"/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Gustavo de Araújo Lima como suplente</w:t>
      </w:r>
      <w:r w:rsidR="00A141C0">
        <w:rPr>
          <w:rFonts w:ascii="Times New Roman" w:hAnsi="Times New Roman"/>
          <w:sz w:val="22"/>
          <w:szCs w:val="22"/>
          <w:lang w:eastAsia="pt-BR"/>
        </w:rPr>
        <w:t xml:space="preserve"> e 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41C0">
        <w:rPr>
          <w:rFonts w:ascii="Times New Roman" w:hAnsi="Times New Roman"/>
          <w:sz w:val="22"/>
          <w:szCs w:val="22"/>
          <w:lang w:eastAsia="pt-BR"/>
        </w:rPr>
        <w:t>arquiteto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e urbanista Daniel Moura Soares </w:t>
      </w:r>
      <w:r w:rsidR="00A141C0">
        <w:rPr>
          <w:rFonts w:ascii="Times New Roman" w:hAnsi="Times New Roman"/>
          <w:sz w:val="22"/>
          <w:szCs w:val="22"/>
          <w:lang w:eastAsia="pt-BR"/>
        </w:rPr>
        <w:t>como titular e o arquiteto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e urbanista Rodrigo Procópio Cunha como suplente.</w:t>
      </w:r>
      <w:r w:rsidR="00A141C0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A141C0">
        <w:rPr>
          <w:rFonts w:ascii="Times New Roman" w:hAnsi="Times New Roman"/>
          <w:sz w:val="22"/>
          <w:szCs w:val="22"/>
          <w:lang w:eastAsia="pt-BR"/>
        </w:rPr>
        <w:t>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41C0">
        <w:rPr>
          <w:rFonts w:ascii="Times New Roman" w:hAnsi="Times New Roman"/>
          <w:sz w:val="22"/>
          <w:szCs w:val="22"/>
          <w:lang w:eastAsia="pt-BR"/>
        </w:rPr>
        <w:t>Arquiteto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e urbanista Jorge Marcelo Cruz</w:t>
      </w:r>
      <w:r w:rsidR="009F672E">
        <w:rPr>
          <w:rFonts w:ascii="Times New Roman" w:hAnsi="Times New Roman"/>
          <w:sz w:val="22"/>
          <w:szCs w:val="22"/>
          <w:lang w:eastAsia="pt-BR"/>
        </w:rPr>
        <w:t xml:space="preserve"> também irá atuar</w:t>
      </w:r>
      <w:proofErr w:type="gramEnd"/>
      <w:r w:rsidR="009F672E">
        <w:rPr>
          <w:rFonts w:ascii="Times New Roman" w:hAnsi="Times New Roman"/>
          <w:sz w:val="22"/>
          <w:szCs w:val="22"/>
          <w:lang w:eastAsia="pt-BR"/>
        </w:rPr>
        <w:t xml:space="preserve"> como coordenador da comissão.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O analista de fiscalização </w:t>
      </w:r>
      <w:r w:rsidR="009F672E" w:rsidRPr="009F672E">
        <w:rPr>
          <w:rFonts w:ascii="Times New Roman" w:hAnsi="Times New Roman"/>
          <w:sz w:val="22"/>
          <w:szCs w:val="22"/>
          <w:lang w:eastAsia="pt-BR"/>
        </w:rPr>
        <w:t xml:space="preserve">Pedro Diogo Peixoto Dantas </w:t>
      </w:r>
      <w:r w:rsidR="009F672E">
        <w:rPr>
          <w:rFonts w:ascii="Times New Roman" w:hAnsi="Times New Roman"/>
          <w:sz w:val="22"/>
          <w:szCs w:val="22"/>
          <w:lang w:eastAsia="pt-BR"/>
        </w:rPr>
        <w:t xml:space="preserve">e o </w:t>
      </w:r>
      <w:r w:rsidR="009F672E" w:rsidRPr="009F672E">
        <w:rPr>
          <w:rFonts w:ascii="Times New Roman" w:hAnsi="Times New Roman"/>
          <w:sz w:val="22"/>
          <w:szCs w:val="22"/>
          <w:lang w:eastAsia="pt-BR"/>
        </w:rPr>
        <w:t>assistente de atendimento Manoel Buarque Filho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>, ocupante</w:t>
      </w:r>
      <w:r w:rsidR="009F672E">
        <w:rPr>
          <w:rFonts w:ascii="Times New Roman" w:hAnsi="Times New Roman"/>
          <w:sz w:val="22"/>
          <w:szCs w:val="22"/>
          <w:lang w:eastAsia="pt-BR"/>
        </w:rPr>
        <w:t>s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de em</w:t>
      </w:r>
      <w:r w:rsidR="009F672E">
        <w:rPr>
          <w:rFonts w:ascii="Times New Roman" w:hAnsi="Times New Roman"/>
          <w:sz w:val="22"/>
          <w:szCs w:val="22"/>
          <w:lang w:eastAsia="pt-BR"/>
        </w:rPr>
        <w:t>prego de provimento efetivo, irão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atuar como assessor</w:t>
      </w:r>
      <w:r w:rsidR="009F672E">
        <w:rPr>
          <w:rFonts w:ascii="Times New Roman" w:hAnsi="Times New Roman"/>
          <w:sz w:val="22"/>
          <w:szCs w:val="22"/>
          <w:lang w:eastAsia="pt-BR"/>
        </w:rPr>
        <w:t>es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técnico</w:t>
      </w:r>
      <w:r w:rsidR="009F672E">
        <w:rPr>
          <w:rFonts w:ascii="Times New Roman" w:hAnsi="Times New Roman"/>
          <w:sz w:val="22"/>
          <w:szCs w:val="22"/>
          <w:lang w:eastAsia="pt-BR"/>
        </w:rPr>
        <w:t>s</w:t>
      </w:r>
      <w:r w:rsidR="00A141C0" w:rsidRPr="00A141C0">
        <w:rPr>
          <w:rFonts w:ascii="Times New Roman" w:hAnsi="Times New Roman"/>
          <w:sz w:val="22"/>
          <w:szCs w:val="22"/>
          <w:lang w:eastAsia="pt-BR"/>
        </w:rPr>
        <w:t xml:space="preserve"> da CE-CAU/AL.</w:t>
      </w:r>
      <w:r w:rsidR="00A141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3E41E6">
        <w:rPr>
          <w:rFonts w:ascii="Times New Roman" w:hAnsi="Times New Roman"/>
          <w:sz w:val="22"/>
          <w:szCs w:val="22"/>
          <w:lang w:eastAsia="pt-BR"/>
        </w:rPr>
        <w:t>liberação plenária DPOAL Nº 0088</w:t>
      </w:r>
      <w:r w:rsidR="002F675D" w:rsidRPr="00717807">
        <w:rPr>
          <w:rFonts w:ascii="Times New Roman" w:hAnsi="Times New Roman"/>
          <w:sz w:val="22"/>
          <w:szCs w:val="22"/>
          <w:lang w:eastAsia="pt-BR"/>
        </w:rPr>
        <w:t>-03</w:t>
      </w:r>
      <w:r w:rsidR="008332F5">
        <w:rPr>
          <w:rFonts w:ascii="Times New Roman" w:hAnsi="Times New Roman"/>
          <w:sz w:val="22"/>
          <w:szCs w:val="22"/>
          <w:lang w:eastAsia="pt-BR"/>
        </w:rPr>
        <w:t>/2020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3E41E6">
        <w:rPr>
          <w:rFonts w:ascii="Times New Roman" w:hAnsi="Times New Roman"/>
          <w:sz w:val="22"/>
          <w:szCs w:val="22"/>
          <w:lang w:eastAsia="pt-BR"/>
        </w:rPr>
        <w:t>com 05 (cinco</w:t>
      </w:r>
      <w:r w:rsidR="003E41E6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3E41E6">
        <w:rPr>
          <w:rFonts w:ascii="Times New Roman" w:hAnsi="Times New Roman"/>
          <w:sz w:val="22"/>
          <w:szCs w:val="22"/>
          <w:lang w:eastAsia="pt-BR"/>
        </w:rPr>
        <w:t>ntrário, 01 (uma) abstenção e 03 (três) ausências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00B622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</w:t>
      </w:r>
      <w:r w:rsidR="00B6228D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8332F5" w:rsidRPr="008332F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8332F5" w:rsidRPr="008332F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8332F5" w:rsidRPr="008332F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1000061341/2017</w:t>
      </w:r>
      <w:r w:rsidR="00B6228D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B6228D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8332F5" w:rsidRPr="008332F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– CEP</w:t>
      </w:r>
      <w:r w:rsidR="00B6228D" w:rsidRPr="005E483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26199F" w:rsidRPr="005E483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E483B" w:rsidRPr="005E483B">
        <w:rPr>
          <w:rFonts w:ascii="Times New Roman" w:hAnsi="Times New Roman"/>
          <w:sz w:val="22"/>
          <w:szCs w:val="22"/>
          <w:lang w:eastAsia="pt-BR"/>
        </w:rPr>
        <w:t>O Conselheiro José Rafael dos Santos Cordeiro Oliveira apresentou o seu relatório, dirimindo todas eventuais dúvidas dos presentes. Após o relato foi aprovado o relatório e voto do Conselheiro José Rafael dos Santos Cordeiro Oliveira, pelo arquivamento do auto de infração e cancelamento da multa aplicada</w:t>
      </w:r>
      <w:r w:rsidR="0026199F" w:rsidRPr="005E483B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B6228D" w:rsidRPr="005E483B">
        <w:rPr>
          <w:rFonts w:ascii="Times New Roman" w:hAnsi="Times New Roman"/>
          <w:sz w:val="22"/>
          <w:szCs w:val="22"/>
          <w:lang w:eastAsia="pt-BR"/>
        </w:rPr>
        <w:t>A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8332F5">
        <w:rPr>
          <w:rFonts w:ascii="Times New Roman" w:hAnsi="Times New Roman"/>
          <w:sz w:val="22"/>
          <w:szCs w:val="22"/>
          <w:lang w:eastAsia="pt-BR"/>
        </w:rPr>
        <w:t>liberação plenária DPOAL Nº 0088</w:t>
      </w:r>
      <w:r w:rsidR="00B6228D">
        <w:rPr>
          <w:rFonts w:ascii="Times New Roman" w:hAnsi="Times New Roman"/>
          <w:sz w:val="22"/>
          <w:szCs w:val="22"/>
          <w:lang w:eastAsia="pt-BR"/>
        </w:rPr>
        <w:t>-04</w:t>
      </w:r>
      <w:r w:rsidR="008332F5">
        <w:rPr>
          <w:rFonts w:ascii="Times New Roman" w:hAnsi="Times New Roman"/>
          <w:sz w:val="22"/>
          <w:szCs w:val="22"/>
          <w:lang w:eastAsia="pt-BR"/>
        </w:rPr>
        <w:t>/2020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8332F5">
        <w:rPr>
          <w:rFonts w:ascii="Times New Roman" w:hAnsi="Times New Roman"/>
          <w:sz w:val="22"/>
          <w:szCs w:val="22"/>
          <w:lang w:eastAsia="pt-BR"/>
        </w:rPr>
        <w:t>com 05 (cinco</w:t>
      </w:r>
      <w:r w:rsidR="008332F5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8332F5">
        <w:rPr>
          <w:rFonts w:ascii="Times New Roman" w:hAnsi="Times New Roman"/>
          <w:sz w:val="22"/>
          <w:szCs w:val="22"/>
          <w:lang w:eastAsia="pt-BR"/>
        </w:rPr>
        <w:t>ntrário, 01 (uma) abstenção e 03 (três) ausências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>dos, a palavra ficou livre aos C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onselheiros.</w:t>
      </w:r>
      <w:r w:rsidR="00B80FEF">
        <w:rPr>
          <w:rFonts w:ascii="Times New Roman" w:hAnsi="Times New Roman"/>
          <w:bCs/>
          <w:sz w:val="22"/>
          <w:szCs w:val="22"/>
          <w:lang w:eastAsia="pt-BR"/>
        </w:rPr>
        <w:t xml:space="preserve"> A conselheira </w:t>
      </w:r>
      <w:proofErr w:type="spellStart"/>
      <w:r w:rsidR="00B80FEF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B80FE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B80FEF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B80FEF">
        <w:rPr>
          <w:rFonts w:ascii="Times New Roman" w:hAnsi="Times New Roman"/>
          <w:bCs/>
          <w:sz w:val="22"/>
          <w:szCs w:val="22"/>
          <w:lang w:eastAsia="pt-BR"/>
        </w:rPr>
        <w:t xml:space="preserve">, coordenadora da Comissão de Ensino e Formação, comentou sobre a solicitação feita a Comissão de uma agenda de eventos (palestras, cursos) para o Programa de Formação Continuada – CAU+, informando que o sentimento da comissão era de que o público não estava mais interessado em palestras e sim em cursos de curta duração que viessem realmente agregar conhecimento que o profissional pudesse aplicar na prática em sua vida profissional. </w:t>
      </w:r>
      <w:r w:rsidR="00B45BF3">
        <w:rPr>
          <w:rFonts w:ascii="Times New Roman" w:hAnsi="Times New Roman"/>
          <w:bCs/>
          <w:sz w:val="22"/>
          <w:szCs w:val="22"/>
          <w:lang w:eastAsia="pt-BR"/>
        </w:rPr>
        <w:t xml:space="preserve">Com esse ponto em discussão o Gerente Geral </w:t>
      </w:r>
      <w:proofErr w:type="spellStart"/>
      <w:r w:rsidR="00B45BF3">
        <w:rPr>
          <w:rFonts w:ascii="Times New Roman" w:hAnsi="Times New Roman"/>
          <w:bCs/>
          <w:sz w:val="22"/>
          <w:szCs w:val="22"/>
          <w:lang w:eastAsia="pt-BR"/>
        </w:rPr>
        <w:t>Norlan</w:t>
      </w:r>
      <w:proofErr w:type="spellEnd"/>
      <w:r w:rsidR="00B45BF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B45BF3">
        <w:rPr>
          <w:rFonts w:ascii="Times New Roman" w:hAnsi="Times New Roman"/>
          <w:bCs/>
          <w:sz w:val="22"/>
          <w:szCs w:val="22"/>
          <w:lang w:eastAsia="pt-BR"/>
        </w:rPr>
        <w:t>Dowell</w:t>
      </w:r>
      <w:proofErr w:type="spellEnd"/>
      <w:r w:rsidR="00B45BF3">
        <w:rPr>
          <w:rFonts w:ascii="Times New Roman" w:hAnsi="Times New Roman"/>
          <w:bCs/>
          <w:sz w:val="22"/>
          <w:szCs w:val="22"/>
          <w:lang w:eastAsia="pt-BR"/>
        </w:rPr>
        <w:t xml:space="preserve"> informou que juntamente com o Assessor Especial Luiz de Sá, haviam feito visitas ao </w:t>
      </w:r>
      <w:proofErr w:type="spellStart"/>
      <w:proofErr w:type="gramStart"/>
      <w:r w:rsidR="00B45BF3">
        <w:rPr>
          <w:rFonts w:ascii="Times New Roman" w:hAnsi="Times New Roman"/>
          <w:bCs/>
          <w:sz w:val="22"/>
          <w:szCs w:val="22"/>
          <w:lang w:eastAsia="pt-BR"/>
        </w:rPr>
        <w:t>Sebrae</w:t>
      </w:r>
      <w:proofErr w:type="spellEnd"/>
      <w:proofErr w:type="gramEnd"/>
      <w:r w:rsidR="00B45BF3">
        <w:rPr>
          <w:rFonts w:ascii="Times New Roman" w:hAnsi="Times New Roman"/>
          <w:bCs/>
          <w:sz w:val="22"/>
          <w:szCs w:val="22"/>
          <w:lang w:eastAsia="pt-BR"/>
        </w:rPr>
        <w:t xml:space="preserve"> e ao IPOG, na tentativa justamente da realização de cursos de curta duração de interesse do</w:t>
      </w:r>
      <w:r w:rsidR="005D7132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45BF3">
        <w:rPr>
          <w:rFonts w:ascii="Times New Roman" w:hAnsi="Times New Roman"/>
          <w:bCs/>
          <w:sz w:val="22"/>
          <w:szCs w:val="22"/>
          <w:lang w:eastAsia="pt-BR"/>
        </w:rPr>
        <w:t xml:space="preserve"> profissionais, tendo como base uma pesquisa feita pelo CAU/AL junto aos profissionais. O Diretor informou que estava aguardando retorno dessas instituições e o Assessor apresentou a todos os presentes o resultado dessa pesquisa de demanda de cursos. Não havendo </w:t>
      </w:r>
      <w:r w:rsidR="00B45BF3" w:rsidRPr="00B45BF3">
        <w:rPr>
          <w:rFonts w:ascii="Times New Roman" w:hAnsi="Times New Roman"/>
          <w:bCs/>
          <w:sz w:val="22"/>
          <w:szCs w:val="22"/>
          <w:lang w:eastAsia="pt-BR"/>
        </w:rPr>
        <w:t>mais</w:t>
      </w:r>
      <w:r w:rsidR="009237CF" w:rsidRPr="00B45BF3">
        <w:rPr>
          <w:rFonts w:ascii="Times New Roman" w:hAnsi="Times New Roman"/>
          <w:bCs/>
          <w:sz w:val="22"/>
          <w:szCs w:val="22"/>
          <w:lang w:eastAsia="pt-BR"/>
        </w:rPr>
        <w:t xml:space="preserve"> manifestações,</w:t>
      </w:r>
      <w:r w:rsidR="001D517C" w:rsidRPr="00B45BF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237CF" w:rsidRPr="00B45BF3">
        <w:rPr>
          <w:rFonts w:ascii="Times New Roman" w:hAnsi="Times New Roman"/>
          <w:sz w:val="22"/>
          <w:szCs w:val="22"/>
          <w:lang w:eastAsia="pt-BR"/>
        </w:rPr>
        <w:t>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B6228D">
        <w:rPr>
          <w:rFonts w:ascii="Times New Roman" w:hAnsi="Times New Roman"/>
          <w:sz w:val="22"/>
          <w:szCs w:val="22"/>
          <w:lang w:eastAsia="pt-BR"/>
        </w:rPr>
        <w:t>, às 2</w:t>
      </w:r>
      <w:r w:rsidR="008332F5">
        <w:rPr>
          <w:rFonts w:ascii="Times New Roman" w:hAnsi="Times New Roman"/>
          <w:sz w:val="22"/>
          <w:szCs w:val="22"/>
          <w:lang w:eastAsia="pt-BR"/>
        </w:rPr>
        <w:t>1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00B622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332F5">
        <w:rPr>
          <w:rFonts w:ascii="Times New Roman" w:hAnsi="Times New Roman"/>
          <w:sz w:val="22"/>
          <w:szCs w:val="22"/>
          <w:lang w:eastAsia="pt-BR"/>
        </w:rPr>
        <w:t>do dia 30</w:t>
      </w:r>
      <w:r w:rsidR="00B93556" w:rsidRPr="0071780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32F5">
        <w:rPr>
          <w:rFonts w:ascii="Times New Roman" w:hAnsi="Times New Roman"/>
          <w:sz w:val="22"/>
          <w:szCs w:val="22"/>
          <w:lang w:eastAsia="pt-BR"/>
        </w:rPr>
        <w:t>janeiro de 2020, encerrou a 88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717807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717807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717807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717807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717807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99" w:rsidRDefault="00222199" w:rsidP="00EE4FDD">
      <w:r>
        <w:separator/>
      </w:r>
    </w:p>
  </w:endnote>
  <w:endnote w:type="continuationSeparator" w:id="0">
    <w:p w:rsidR="00222199" w:rsidRDefault="00222199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99" w:rsidRDefault="00222199" w:rsidP="00EE4FDD">
      <w:r>
        <w:separator/>
      </w:r>
    </w:p>
  </w:footnote>
  <w:footnote w:type="continuationSeparator" w:id="0">
    <w:p w:rsidR="00222199" w:rsidRDefault="00222199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2062"/>
    <w:rsid w:val="0008212E"/>
    <w:rsid w:val="00083A4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30F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6067D"/>
    <w:rsid w:val="005612C1"/>
    <w:rsid w:val="00563664"/>
    <w:rsid w:val="00563863"/>
    <w:rsid w:val="00564C43"/>
    <w:rsid w:val="005651E4"/>
    <w:rsid w:val="005661FF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D10AD"/>
    <w:rsid w:val="005D3174"/>
    <w:rsid w:val="005D3353"/>
    <w:rsid w:val="005D453C"/>
    <w:rsid w:val="005D7132"/>
    <w:rsid w:val="005E1C6E"/>
    <w:rsid w:val="005E483B"/>
    <w:rsid w:val="005E4E53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1ECA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FD"/>
    <w:rsid w:val="00990C16"/>
    <w:rsid w:val="00991290"/>
    <w:rsid w:val="00992492"/>
    <w:rsid w:val="009970B9"/>
    <w:rsid w:val="009A17C4"/>
    <w:rsid w:val="009A2C07"/>
    <w:rsid w:val="009A3FCB"/>
    <w:rsid w:val="009B00DD"/>
    <w:rsid w:val="009B78A8"/>
    <w:rsid w:val="009C462D"/>
    <w:rsid w:val="009C5D09"/>
    <w:rsid w:val="009D5069"/>
    <w:rsid w:val="009E0B2D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B04"/>
    <w:rsid w:val="00E26689"/>
    <w:rsid w:val="00E26DA6"/>
    <w:rsid w:val="00E26FA7"/>
    <w:rsid w:val="00E27742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398"/>
    <w:rsid w:val="00E65774"/>
    <w:rsid w:val="00E669B8"/>
    <w:rsid w:val="00E72861"/>
    <w:rsid w:val="00E73A02"/>
    <w:rsid w:val="00E74792"/>
    <w:rsid w:val="00E87F98"/>
    <w:rsid w:val="00E92A13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842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0A3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6B3A-9303-451A-8D89-ADE09F25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77</cp:revision>
  <cp:lastPrinted>2018-11-01T22:10:00Z</cp:lastPrinted>
  <dcterms:created xsi:type="dcterms:W3CDTF">2019-09-23T20:13:00Z</dcterms:created>
  <dcterms:modified xsi:type="dcterms:W3CDTF">2020-02-27T22:30:00Z</dcterms:modified>
</cp:coreProperties>
</file>