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 xml:space="preserve">Definição do calendário de </w:t>
            </w:r>
            <w:r>
              <w:rPr>
                <w:rFonts w:ascii="Times New Roman" w:hAnsi="Times New Roman"/>
              </w:rPr>
              <w:t>Reuniões Ordinárias em</w:t>
            </w:r>
            <w:r w:rsidRPr="00834E70">
              <w:rPr>
                <w:rFonts w:ascii="Times New Roman" w:hAnsi="Times New Roman"/>
              </w:rPr>
              <w:t xml:space="preserve"> 201</w:t>
            </w:r>
            <w:r w:rsidR="0051323E">
              <w:rPr>
                <w:rFonts w:ascii="Times New Roman" w:hAnsi="Times New Roman"/>
              </w:rPr>
              <w:t>9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07195">
              <w:rPr>
                <w:rFonts w:ascii="Times New Roman" w:hAnsi="Times New Roman"/>
              </w:rPr>
              <w:t>104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07195">
        <w:rPr>
          <w:rFonts w:ascii="Times New Roman" w:hAnsi="Times New Roman"/>
        </w:rPr>
        <w:t>AL, na sede do CAU/AL, no dia 20</w:t>
      </w:r>
      <w:r w:rsidR="0091240D" w:rsidRPr="00BB301F">
        <w:rPr>
          <w:rFonts w:ascii="Times New Roman" w:hAnsi="Times New Roman"/>
        </w:rPr>
        <w:t xml:space="preserve"> de </w:t>
      </w:r>
      <w:r w:rsidR="00B07195">
        <w:rPr>
          <w:rFonts w:ascii="Times New Roman" w:hAnsi="Times New Roman"/>
        </w:rPr>
        <w:t>dezembro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>Aprovar o seguinte calendário abaixo para as Reuniões Ordinárias d</w:t>
      </w:r>
      <w:r w:rsidR="00834E70">
        <w:rPr>
          <w:sz w:val="24"/>
          <w:szCs w:val="24"/>
        </w:rPr>
        <w:t>a Comissão de Ensino e Formação – CEF-CAU/AL</w:t>
      </w:r>
      <w:r w:rsidR="00B07195">
        <w:rPr>
          <w:sz w:val="24"/>
          <w:szCs w:val="24"/>
        </w:rPr>
        <w:t xml:space="preserve"> em 2020</w:t>
      </w:r>
      <w:r w:rsidR="00EE780C" w:rsidRPr="00465D0B">
        <w:rPr>
          <w:sz w:val="24"/>
          <w:szCs w:val="24"/>
        </w:rPr>
        <w:t>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3086"/>
        <w:gridCol w:w="3086"/>
      </w:tblGrid>
      <w:tr w:rsidR="00834E70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24/01/2020 - 1</w:t>
            </w:r>
            <w:r w:rsidR="00834E70" w:rsidRPr="006C7DD1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275AEB" w:rsidP="00834E70">
            <w:pPr>
              <w:pStyle w:val="Corpodetexto2"/>
              <w:rPr>
                <w:sz w:val="24"/>
                <w:szCs w:val="24"/>
              </w:rPr>
            </w:pPr>
            <w:r w:rsidRPr="00275AEB">
              <w:rPr>
                <w:sz w:val="24"/>
                <w:szCs w:val="24"/>
              </w:rPr>
              <w:t>14</w:t>
            </w:r>
            <w:r w:rsidR="00B07195" w:rsidRPr="00275AEB">
              <w:rPr>
                <w:sz w:val="24"/>
                <w:szCs w:val="24"/>
              </w:rPr>
              <w:t>/02/2020</w:t>
            </w:r>
            <w:r w:rsidR="00B07195" w:rsidRPr="006C7DD1">
              <w:rPr>
                <w:sz w:val="24"/>
                <w:szCs w:val="24"/>
              </w:rPr>
              <w:t xml:space="preserve"> - 2ª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27/03/2020</w:t>
            </w:r>
            <w:r w:rsidRPr="006C7DD1">
              <w:rPr>
                <w:sz w:val="24"/>
                <w:szCs w:val="24"/>
              </w:rPr>
              <w:t xml:space="preserve"> - 3ª Reunião Ordinária</w:t>
            </w:r>
          </w:p>
        </w:tc>
      </w:tr>
      <w:tr w:rsidR="00B07195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B07195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 w:rsidRPr="00275AEB">
              <w:rPr>
                <w:sz w:val="24"/>
                <w:szCs w:val="24"/>
              </w:rPr>
              <w:t>24/04/2020</w:t>
            </w:r>
            <w:r w:rsidRPr="006C7DD1">
              <w:rPr>
                <w:sz w:val="24"/>
                <w:szCs w:val="24"/>
              </w:rPr>
              <w:t xml:space="preserve"> - 4ª Reunião Ordinária</w:t>
            </w:r>
          </w:p>
        </w:tc>
        <w:tc>
          <w:tcPr>
            <w:tcW w:w="3086" w:type="dxa"/>
            <w:shd w:val="clear" w:color="auto" w:fill="auto"/>
          </w:tcPr>
          <w:p w:rsidR="00B07195" w:rsidRPr="006C7DD1" w:rsidRDefault="00B07195" w:rsidP="00B07195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29/05/2020</w:t>
            </w:r>
            <w:r w:rsidRPr="006C7DD1">
              <w:rPr>
                <w:sz w:val="24"/>
                <w:szCs w:val="24"/>
              </w:rPr>
              <w:t xml:space="preserve"> - 5ª Reunião Ordinária</w:t>
            </w:r>
          </w:p>
        </w:tc>
        <w:tc>
          <w:tcPr>
            <w:tcW w:w="3086" w:type="dxa"/>
            <w:shd w:val="clear" w:color="auto" w:fill="auto"/>
          </w:tcPr>
          <w:p w:rsidR="00B07195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26/06/2020</w:t>
            </w:r>
            <w:r w:rsidRPr="006C7DD1">
              <w:rPr>
                <w:sz w:val="24"/>
                <w:szCs w:val="24"/>
              </w:rPr>
              <w:t xml:space="preserve"> - 6ª Reunião Ordinária</w:t>
            </w:r>
          </w:p>
        </w:tc>
      </w:tr>
      <w:tr w:rsidR="00B07195" w:rsidRPr="00834E70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B07195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24/07/2020</w:t>
            </w:r>
            <w:r w:rsidRPr="006C7DD1">
              <w:rPr>
                <w:sz w:val="24"/>
                <w:szCs w:val="24"/>
              </w:rPr>
              <w:t xml:space="preserve"> - 7ª Reunião Ordinária</w:t>
            </w:r>
          </w:p>
        </w:tc>
        <w:tc>
          <w:tcPr>
            <w:tcW w:w="3086" w:type="dxa"/>
            <w:shd w:val="clear" w:color="auto" w:fill="auto"/>
          </w:tcPr>
          <w:p w:rsidR="00B07195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21/08/2020</w:t>
            </w:r>
            <w:r w:rsidRPr="006C7DD1">
              <w:rPr>
                <w:sz w:val="24"/>
                <w:szCs w:val="24"/>
              </w:rPr>
              <w:t xml:space="preserve"> - 8ª Reunião Ordinária</w:t>
            </w:r>
          </w:p>
        </w:tc>
        <w:tc>
          <w:tcPr>
            <w:tcW w:w="3086" w:type="dxa"/>
            <w:shd w:val="clear" w:color="auto" w:fill="auto"/>
          </w:tcPr>
          <w:p w:rsidR="00B07195" w:rsidRPr="006C7DD1" w:rsidRDefault="00B07195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6C7DD1">
              <w:rPr>
                <w:sz w:val="24"/>
                <w:szCs w:val="24"/>
              </w:rPr>
              <w:t>/09</w:t>
            </w:r>
            <w:r>
              <w:rPr>
                <w:sz w:val="24"/>
                <w:szCs w:val="24"/>
              </w:rPr>
              <w:t>/2020</w:t>
            </w:r>
            <w:r w:rsidRPr="006C7DD1">
              <w:rPr>
                <w:sz w:val="24"/>
                <w:szCs w:val="24"/>
              </w:rPr>
              <w:t xml:space="preserve"> - 9ª Reunião Ordinária</w:t>
            </w:r>
          </w:p>
        </w:tc>
      </w:tr>
      <w:tr w:rsidR="00B07195" w:rsidRPr="00834E70" w:rsidTr="00B07195">
        <w:trPr>
          <w:trHeight w:val="466"/>
        </w:trPr>
        <w:tc>
          <w:tcPr>
            <w:tcW w:w="3085" w:type="dxa"/>
            <w:shd w:val="clear" w:color="auto" w:fill="auto"/>
          </w:tcPr>
          <w:p w:rsidR="00B07195" w:rsidRPr="006C7DD1" w:rsidRDefault="00D0676C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23/10/2020</w:t>
            </w:r>
            <w:r w:rsidR="00B07195" w:rsidRPr="006C7DD1">
              <w:rPr>
                <w:sz w:val="24"/>
                <w:szCs w:val="24"/>
              </w:rPr>
              <w:t xml:space="preserve"> - 10ª Reunião Ordinária</w:t>
            </w:r>
          </w:p>
        </w:tc>
        <w:tc>
          <w:tcPr>
            <w:tcW w:w="3086" w:type="dxa"/>
            <w:shd w:val="clear" w:color="auto" w:fill="auto"/>
          </w:tcPr>
          <w:p w:rsidR="00B07195" w:rsidRPr="006C7DD1" w:rsidRDefault="00D0676C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27/11/2020</w:t>
            </w:r>
            <w:r w:rsidR="00B07195" w:rsidRPr="006C7DD1">
              <w:rPr>
                <w:sz w:val="24"/>
                <w:szCs w:val="24"/>
              </w:rPr>
              <w:t xml:space="preserve"> - 11ª Reunião Ordinária</w:t>
            </w:r>
          </w:p>
        </w:tc>
        <w:tc>
          <w:tcPr>
            <w:tcW w:w="308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7195" w:rsidRPr="006C7DD1" w:rsidRDefault="00D0676C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18/12/2020</w:t>
            </w:r>
            <w:r w:rsidR="00B07195" w:rsidRPr="006C7DD1">
              <w:rPr>
                <w:sz w:val="24"/>
                <w:szCs w:val="24"/>
              </w:rPr>
              <w:t xml:space="preserve"> - 12ª Reunião Ordinária</w:t>
            </w:r>
          </w:p>
        </w:tc>
      </w:tr>
    </w:tbl>
    <w:p w:rsidR="00834E70" w:rsidRPr="00BB301F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B179C" w:rsidRDefault="001B179C" w:rsidP="001B179C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dos conselheiros Fernando Antonio de Melo Sá Cavalcanti e Ricardo Victor Rodrigues </w:t>
      </w:r>
      <w:proofErr w:type="gramStart"/>
      <w:r>
        <w:rPr>
          <w:rFonts w:ascii="Times New Roman" w:eastAsia="Times New Roman" w:hAnsi="Times New Roman"/>
          <w:color w:val="000000" w:themeColor="text1"/>
        </w:rPr>
        <w:t>Barbosa ,</w:t>
      </w:r>
      <w:proofErr w:type="gramEnd"/>
      <w:r>
        <w:rPr>
          <w:rFonts w:ascii="Times New Roman" w:eastAsia="Times New Roman" w:hAnsi="Times New Roman"/>
          <w:color w:val="000000" w:themeColor="text1"/>
        </w:rPr>
        <w:t xml:space="preserve">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0B07195" w:rsidRDefault="00B07195" w:rsidP="00B07195">
      <w:pPr>
        <w:pStyle w:val="Corpodetexto2"/>
        <w:rPr>
          <w:b/>
          <w:bCs/>
          <w:sz w:val="24"/>
          <w:szCs w:val="24"/>
        </w:rPr>
      </w:pPr>
    </w:p>
    <w:p w:rsidR="00B07195" w:rsidRPr="00BB301F" w:rsidRDefault="00B07195" w:rsidP="00B07195">
      <w:pPr>
        <w:pStyle w:val="Corpodetexto2"/>
        <w:rPr>
          <w:sz w:val="24"/>
          <w:szCs w:val="24"/>
        </w:rPr>
      </w:pP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 xml:space="preserve">20 de dezembro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07195" w:rsidRPr="00BB301F" w:rsidRDefault="00B07195" w:rsidP="00B07195">
      <w:pPr>
        <w:jc w:val="center"/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  <w:r w:rsidRPr="00893B91">
        <w:rPr>
          <w:rFonts w:ascii="Times New Roman" w:hAnsi="Times New Roman"/>
          <w:b/>
          <w:bCs/>
        </w:rPr>
        <w:t>FERNANDO ANTONIO DE MELO SÁ CAVALCANTI </w:t>
      </w:r>
      <w:r>
        <w:rPr>
          <w:rFonts w:ascii="Times New Roman" w:hAnsi="Times New Roman"/>
          <w:b/>
          <w:bCs/>
        </w:rPr>
        <w:t>__________________________</w:t>
      </w:r>
    </w:p>
    <w:p w:rsidR="00B07195" w:rsidRDefault="00B07195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B07195" w:rsidRDefault="00B07195" w:rsidP="00B07195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07195" w:rsidRDefault="00B07195" w:rsidP="00B07195">
      <w:pPr>
        <w:rPr>
          <w:rFonts w:ascii="Times New Roman" w:hAnsi="Times New Roman"/>
        </w:rPr>
      </w:pPr>
    </w:p>
    <w:p w:rsidR="00B07195" w:rsidRDefault="00B07195" w:rsidP="00B07195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B07195" w:rsidRPr="00BB301F" w:rsidRDefault="00B07195" w:rsidP="00B07195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07195" w:rsidRPr="00BB301F" w:rsidRDefault="00B07195" w:rsidP="00B07195">
      <w:pPr>
        <w:rPr>
          <w:rFonts w:ascii="Times New Roman" w:hAnsi="Times New Roman"/>
        </w:rPr>
      </w:pPr>
    </w:p>
    <w:p w:rsidR="00417BDA" w:rsidRPr="00BB301F" w:rsidRDefault="00417BDA" w:rsidP="00B07195">
      <w:pPr>
        <w:pStyle w:val="Corpodetexto2"/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195" w:rsidRDefault="00B07195" w:rsidP="00EE4FDD">
      <w:r>
        <w:separator/>
      </w:r>
    </w:p>
  </w:endnote>
  <w:endnote w:type="continuationSeparator" w:id="0">
    <w:p w:rsidR="00B07195" w:rsidRDefault="00B0719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195" w:rsidRDefault="00B07195" w:rsidP="00EE4FDD">
      <w:r>
        <w:separator/>
      </w:r>
    </w:p>
  </w:footnote>
  <w:footnote w:type="continuationSeparator" w:id="0">
    <w:p w:rsidR="00B07195" w:rsidRDefault="00B0719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122A60">
    <w:pPr>
      <w:pStyle w:val="Cabealho"/>
    </w:pPr>
    <w:r w:rsidRPr="00122A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B0719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  <w:p w:rsidR="00B07195" w:rsidRDefault="00B0719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195" w:rsidRDefault="00122A60">
    <w:pPr>
      <w:pStyle w:val="Cabealho"/>
    </w:pPr>
    <w:r w:rsidRPr="00122A6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A60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79C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718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5AE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5AA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098E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C8A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7195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676C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A3E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3AF4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231</Words>
  <Characters>1252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2018-01-17T19:45:00Z</dcterms:created>
  <dcterms:modified xsi:type="dcterms:W3CDTF">2019-12-20T18:33:00Z</dcterms:modified>
</cp:coreProperties>
</file>