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B3487">
              <w:rPr>
                <w:rFonts w:ascii="Times New Roman" w:hAnsi="Times New Roman"/>
              </w:rPr>
              <w:t>838326</w:t>
            </w:r>
            <w:r w:rsidR="00373E7B" w:rsidRPr="00373E7B">
              <w:rPr>
                <w:rFonts w:ascii="Times New Roman" w:hAnsi="Times New Roman"/>
              </w:rPr>
              <w:t>/201</w:t>
            </w:r>
            <w:r w:rsidR="00393176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B3487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Grupo Alexander </w:t>
            </w:r>
            <w:proofErr w:type="spellStart"/>
            <w:r>
              <w:rPr>
                <w:rFonts w:ascii="Times New Roman" w:hAnsi="Times New Roman"/>
              </w:rPr>
              <w:t>Justi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BB3487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Celebração de Convênio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B3487">
              <w:rPr>
                <w:rFonts w:ascii="Times New Roman" w:hAnsi="Times New Roman"/>
              </w:rPr>
              <w:t>026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22 de março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43999">
        <w:rPr>
          <w:sz w:val="24"/>
          <w:szCs w:val="24"/>
        </w:rPr>
        <w:t>Se posicionar favorável</w:t>
      </w:r>
      <w:r w:rsidR="00373E7B" w:rsidRPr="00373E7B">
        <w:rPr>
          <w:sz w:val="24"/>
          <w:szCs w:val="24"/>
        </w:rPr>
        <w:t xml:space="preserve"> </w:t>
      </w:r>
      <w:r w:rsidR="00543999" w:rsidRPr="00373E7B">
        <w:rPr>
          <w:sz w:val="24"/>
          <w:szCs w:val="24"/>
        </w:rPr>
        <w:t>à</w:t>
      </w:r>
      <w:r w:rsidR="00373E7B" w:rsidRPr="00373E7B">
        <w:rPr>
          <w:sz w:val="24"/>
          <w:szCs w:val="24"/>
        </w:rPr>
        <w:t xml:space="preserve"> </w:t>
      </w:r>
      <w:r w:rsidR="005959AE">
        <w:rPr>
          <w:sz w:val="24"/>
          <w:szCs w:val="24"/>
        </w:rPr>
        <w:t>celebração de conv</w:t>
      </w:r>
      <w:r w:rsidR="00543999">
        <w:rPr>
          <w:sz w:val="24"/>
          <w:szCs w:val="24"/>
        </w:rPr>
        <w:t xml:space="preserve">ênio com o Grupo Alexander </w:t>
      </w:r>
      <w:proofErr w:type="spellStart"/>
      <w:r w:rsidR="00543999">
        <w:rPr>
          <w:sz w:val="24"/>
          <w:szCs w:val="24"/>
        </w:rPr>
        <w:t>Justi</w:t>
      </w:r>
      <w:proofErr w:type="spellEnd"/>
      <w:r w:rsidR="00543999">
        <w:rPr>
          <w:sz w:val="24"/>
          <w:szCs w:val="24"/>
        </w:rPr>
        <w:t>;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543999" w:rsidRDefault="00543999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deliberação para ciência da presidência.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março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9AE" w:rsidRDefault="005959AE" w:rsidP="00EE4FDD">
      <w:r>
        <w:separator/>
      </w:r>
    </w:p>
  </w:endnote>
  <w:endnote w:type="continuationSeparator" w:id="0">
    <w:p w:rsidR="005959AE" w:rsidRDefault="005959A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9AE" w:rsidRDefault="005959AE" w:rsidP="00EE4FDD">
      <w:r>
        <w:separator/>
      </w:r>
    </w:p>
  </w:footnote>
  <w:footnote w:type="continuationSeparator" w:id="0">
    <w:p w:rsidR="005959AE" w:rsidRDefault="005959A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 w:rsidRPr="002018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 w:rsidRPr="002018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2019-03-21T21:41:00Z</dcterms:created>
  <dcterms:modified xsi:type="dcterms:W3CDTF">2019-03-21T21:58:00Z</dcterms:modified>
</cp:coreProperties>
</file>