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01266E">
        <w:rPr>
          <w:rFonts w:ascii="Times New Roman" w:hAnsi="Times New Roman"/>
        </w:rPr>
        <w:t>MULA DA 06</w:t>
      </w:r>
      <w:r w:rsidR="00EB5A8A">
        <w:rPr>
          <w:rFonts w:ascii="Times New Roman" w:hAnsi="Times New Roman"/>
        </w:rPr>
        <w:t xml:space="preserve">ª REUNIÃO ORDINÁRIA </w:t>
      </w:r>
      <w:proofErr w:type="spellStart"/>
      <w:r w:rsidR="00EB5A8A">
        <w:rPr>
          <w:rFonts w:ascii="Times New Roman" w:hAnsi="Times New Roman"/>
        </w:rPr>
        <w:t>CE</w:t>
      </w:r>
      <w:r w:rsidR="00C440A3">
        <w:rPr>
          <w:rFonts w:ascii="Times New Roman" w:hAnsi="Times New Roman"/>
        </w:rPr>
        <w:t>D</w:t>
      </w:r>
      <w:r w:rsidRPr="00791E14">
        <w:rPr>
          <w:rFonts w:ascii="Times New Roman" w:hAnsi="Times New Roman"/>
        </w:rPr>
        <w:t>-CAU</w:t>
      </w:r>
      <w:proofErr w:type="spellEnd"/>
      <w:r w:rsidRPr="00791E14">
        <w:rPr>
          <w:rFonts w:ascii="Times New Roman" w:hAnsi="Times New Roman"/>
        </w:rPr>
        <w:t>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01266E" w:rsidP="00E61F4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29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setembro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17h às 19h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t>Alexandre Henrique Pereira Pontes</w:t>
            </w:r>
          </w:p>
        </w:tc>
        <w:tc>
          <w:tcPr>
            <w:tcW w:w="2718" w:type="dxa"/>
            <w:vAlign w:val="center"/>
          </w:tcPr>
          <w:p w:rsidR="00541219" w:rsidRPr="00791E14" w:rsidRDefault="00767B78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 suplente no exercício da titularidade</w:t>
            </w:r>
          </w:p>
        </w:tc>
      </w:tr>
      <w:tr w:rsidR="00541219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t>Pollenya</w:t>
            </w:r>
            <w:proofErr w:type="spellEnd"/>
            <w:r>
              <w:t xml:space="preserve"> </w:t>
            </w:r>
            <w:proofErr w:type="spellStart"/>
            <w:r>
              <w:t>Rhamadavya</w:t>
            </w:r>
            <w:proofErr w:type="spellEnd"/>
            <w:r>
              <w:t xml:space="preserve"> Costa Pontes</w:t>
            </w:r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EB5A8A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Norlan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Dowell</w:t>
            </w:r>
            <w:proofErr w:type="spellEnd"/>
            <w:r>
              <w:rPr>
                <w:rFonts w:ascii="Times New Roman" w:hAnsi="Times New Roman"/>
              </w:rPr>
              <w:t xml:space="preserve"> Vale de Brito</w:t>
            </w:r>
          </w:p>
        </w:tc>
      </w:tr>
    </w:tbl>
    <w:p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184980" w:rsidRDefault="001B103E" w:rsidP="00BD3A8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4980">
              <w:rPr>
                <w:rFonts w:ascii="Times New Roman" w:hAnsi="Times New Roman"/>
                <w:b/>
                <w:sz w:val="22"/>
                <w:szCs w:val="22"/>
              </w:rPr>
              <w:t>Comunicações</w:t>
            </w:r>
          </w:p>
        </w:tc>
      </w:tr>
      <w:tr w:rsidR="001B103E" w:rsidRPr="00E61F42" w:rsidTr="00BD3A80">
        <w:tc>
          <w:tcPr>
            <w:tcW w:w="2093" w:type="dxa"/>
            <w:shd w:val="clear" w:color="auto" w:fill="BFBFBF"/>
          </w:tcPr>
          <w:p w:rsidR="001B103E" w:rsidRPr="00E61F42" w:rsidRDefault="001B103E" w:rsidP="00584EE6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Responsável</w:t>
            </w:r>
          </w:p>
        </w:tc>
        <w:tc>
          <w:tcPr>
            <w:tcW w:w="7112" w:type="dxa"/>
          </w:tcPr>
          <w:p w:rsidR="001B103E" w:rsidRPr="00E61F42" w:rsidRDefault="00767B78" w:rsidP="00536AD2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Coordenador </w:t>
            </w:r>
            <w:proofErr w:type="spellStart"/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Dilson</w:t>
            </w:r>
            <w:proofErr w:type="spellEnd"/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batista Ferreira</w:t>
            </w:r>
          </w:p>
        </w:tc>
      </w:tr>
      <w:tr w:rsidR="001B103E" w:rsidRPr="00E61F42" w:rsidTr="00BD3A80">
        <w:tc>
          <w:tcPr>
            <w:tcW w:w="2093" w:type="dxa"/>
            <w:shd w:val="clear" w:color="auto" w:fill="BFBFBF"/>
          </w:tcPr>
          <w:p w:rsidR="001B103E" w:rsidRPr="00E61F42" w:rsidRDefault="001B103E" w:rsidP="00584EE6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Comunicado</w:t>
            </w:r>
          </w:p>
        </w:tc>
        <w:tc>
          <w:tcPr>
            <w:tcW w:w="7112" w:type="dxa"/>
          </w:tcPr>
          <w:p w:rsidR="001B103E" w:rsidRPr="00E61F42" w:rsidRDefault="00536AD2" w:rsidP="00E61F42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O </w:t>
            </w:r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Coordenador </w:t>
            </w:r>
            <w:proofErr w:type="spellStart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Dilson</w:t>
            </w:r>
            <w:proofErr w:type="spellEnd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Ferreira justificou a ausência </w:t>
            </w:r>
            <w:proofErr w:type="gramStart"/>
            <w:r w:rsidR="00CA137D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do Conselheiro Titular</w:t>
            </w:r>
            <w:proofErr w:type="gramEnd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Sady</w:t>
            </w:r>
            <w:proofErr w:type="spellEnd"/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Pereira, devido a motivo</w:t>
            </w:r>
            <w:r w:rsidR="00CA137D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de </w:t>
            </w:r>
            <w:r w:rsidR="00E61F42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viagem</w:t>
            </w:r>
            <w:r w:rsidR="00CA137D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, </w:t>
            </w:r>
            <w:r w:rsidR="00767B78" w:rsidRPr="00E61F4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e que por isso, o Conselheiro Suplente Alexandre Henrique foi convocado a participar desta Reunião Ordinária.</w:t>
            </w:r>
          </w:p>
        </w:tc>
      </w:tr>
    </w:tbl>
    <w:p w:rsidR="001B103E" w:rsidRPr="00E61F42" w:rsidRDefault="001B103E" w:rsidP="00541219">
      <w:pPr>
        <w:jc w:val="center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61F42" w:rsidTr="00BD3A80">
        <w:tc>
          <w:tcPr>
            <w:tcW w:w="9205" w:type="dxa"/>
            <w:shd w:val="clear" w:color="auto" w:fill="BFBFBF"/>
          </w:tcPr>
          <w:p w:rsidR="001B103E" w:rsidRPr="00E61F42" w:rsidRDefault="001B103E" w:rsidP="00BD3A80">
            <w:pPr>
              <w:jc w:val="center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ORDEM DO DIA</w:t>
            </w:r>
          </w:p>
        </w:tc>
      </w:tr>
    </w:tbl>
    <w:p w:rsidR="00BB0B2C" w:rsidRDefault="00BB0B2C" w:rsidP="00767B78">
      <w:pPr>
        <w:tabs>
          <w:tab w:val="left" w:pos="829"/>
        </w:tabs>
        <w:rPr>
          <w:rFonts w:ascii="Times New Roman" w:hAnsi="Times New Roman"/>
          <w:color w:val="000000" w:themeColor="text1"/>
        </w:rPr>
      </w:pPr>
    </w:p>
    <w:p w:rsidR="0001266E" w:rsidRPr="00E61F42" w:rsidRDefault="0001266E" w:rsidP="00767B78">
      <w:pPr>
        <w:tabs>
          <w:tab w:val="left" w:pos="829"/>
        </w:tabs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A137D" w:rsidRPr="00E61F42" w:rsidTr="00FE728B">
        <w:tc>
          <w:tcPr>
            <w:tcW w:w="2093" w:type="dxa"/>
            <w:shd w:val="clear" w:color="auto" w:fill="BFBFBF"/>
          </w:tcPr>
          <w:p w:rsidR="00CA137D" w:rsidRPr="00E61F42" w:rsidRDefault="0001266E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A137D" w:rsidRPr="0001266E" w:rsidRDefault="0001266E" w:rsidP="00CA137D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>Designação do Conselheiro relator</w:t>
            </w:r>
          </w:p>
        </w:tc>
      </w:tr>
      <w:tr w:rsidR="0001266E" w:rsidRPr="00E61F42" w:rsidTr="00FE728B">
        <w:tc>
          <w:tcPr>
            <w:tcW w:w="2093" w:type="dxa"/>
            <w:shd w:val="clear" w:color="auto" w:fill="BFBFBF"/>
          </w:tcPr>
          <w:p w:rsidR="0001266E" w:rsidRPr="00E61F42" w:rsidRDefault="0001266E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01266E" w:rsidRPr="0001266E" w:rsidRDefault="0001266E" w:rsidP="00113D68">
            <w:pPr>
              <w:rPr>
                <w:rFonts w:ascii="Times New Roman" w:hAnsi="Times New Roman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 xml:space="preserve">Protocolo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SICCAU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3D68" w:rsidRPr="0001266E">
              <w:rPr>
                <w:rFonts w:ascii="Times New Roman" w:hAnsi="Times New Roman"/>
                <w:sz w:val="22"/>
                <w:szCs w:val="22"/>
              </w:rPr>
              <w:t>748882/2018</w:t>
            </w:r>
          </w:p>
        </w:tc>
      </w:tr>
      <w:tr w:rsidR="0001266E" w:rsidRPr="00E61F42" w:rsidTr="00FE728B">
        <w:tc>
          <w:tcPr>
            <w:tcW w:w="2093" w:type="dxa"/>
            <w:shd w:val="clear" w:color="auto" w:fill="BFBFBF"/>
          </w:tcPr>
          <w:p w:rsidR="0001266E" w:rsidRPr="00E61F42" w:rsidRDefault="0001266E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01266E" w:rsidRPr="0001266E" w:rsidRDefault="0001266E" w:rsidP="00323B8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 xml:space="preserve">Coordenador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Dilson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 xml:space="preserve"> Batista Ferreira</w:t>
            </w:r>
          </w:p>
        </w:tc>
      </w:tr>
      <w:tr w:rsidR="0001266E" w:rsidRPr="00E61F42" w:rsidTr="0001266E">
        <w:trPr>
          <w:trHeight w:val="64"/>
        </w:trPr>
        <w:tc>
          <w:tcPr>
            <w:tcW w:w="2093" w:type="dxa"/>
            <w:shd w:val="clear" w:color="auto" w:fill="BFBFBF"/>
          </w:tcPr>
          <w:p w:rsidR="0001266E" w:rsidRPr="00E61F42" w:rsidRDefault="0001266E" w:rsidP="00FE728B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01266E" w:rsidRPr="0001266E" w:rsidRDefault="00AB3E32" w:rsidP="003170E5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Designar o Conselheiro</w:t>
            </w:r>
            <w:r w:rsidR="0001266E" w:rsidRPr="000126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170E5" w:rsidRPr="003170E5">
              <w:rPr>
                <w:sz w:val="22"/>
                <w:szCs w:val="22"/>
              </w:rPr>
              <w:t>Alexandre Henrique Pereira da Silva</w:t>
            </w:r>
            <w:r w:rsidR="003170E5" w:rsidRPr="003170E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1266E" w:rsidRPr="0001266E">
              <w:rPr>
                <w:rFonts w:ascii="Times New Roman" w:hAnsi="Times New Roman"/>
                <w:sz w:val="22"/>
                <w:szCs w:val="22"/>
              </w:rPr>
              <w:t>c</w:t>
            </w:r>
            <w:r>
              <w:rPr>
                <w:rFonts w:ascii="Times New Roman" w:hAnsi="Times New Roman"/>
                <w:sz w:val="22"/>
                <w:szCs w:val="22"/>
              </w:rPr>
              <w:t>omo relator</w:t>
            </w:r>
            <w:r w:rsidR="0001266E" w:rsidRPr="0001266E">
              <w:rPr>
                <w:rFonts w:ascii="Times New Roman" w:hAnsi="Times New Roman"/>
                <w:sz w:val="22"/>
                <w:szCs w:val="22"/>
              </w:rPr>
              <w:t xml:space="preserve"> do processo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Conforme DELIBERAÇÃO N°019</w:t>
            </w: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-2018 </w:t>
            </w:r>
            <w:proofErr w:type="spellStart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CED-CAU</w:t>
            </w:r>
            <w:proofErr w:type="spellEnd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/AL</w:t>
            </w:r>
          </w:p>
        </w:tc>
      </w:tr>
    </w:tbl>
    <w:p w:rsidR="003106BE" w:rsidRDefault="003106BE" w:rsidP="00767B78">
      <w:pPr>
        <w:tabs>
          <w:tab w:val="left" w:pos="829"/>
        </w:tabs>
        <w:rPr>
          <w:rFonts w:ascii="Times New Roman" w:hAnsi="Times New Roman"/>
        </w:rPr>
      </w:pPr>
    </w:p>
    <w:p w:rsidR="0001266E" w:rsidRDefault="0001266E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1266E" w:rsidRPr="00E61F42" w:rsidTr="00323B85"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01266E" w:rsidRPr="0001266E" w:rsidRDefault="0001266E" w:rsidP="00323B85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>Designação do Conselheiro relator</w:t>
            </w:r>
          </w:p>
        </w:tc>
      </w:tr>
      <w:tr w:rsidR="0001266E" w:rsidRPr="00E61F42" w:rsidTr="00323B85"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01266E" w:rsidRPr="0001266E" w:rsidRDefault="0001266E" w:rsidP="00323B85">
            <w:pPr>
              <w:rPr>
                <w:rFonts w:ascii="Times New Roman" w:hAnsi="Times New Roman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 xml:space="preserve">Protocolo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SICCAU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3D68" w:rsidRPr="0001266E">
              <w:rPr>
                <w:rFonts w:ascii="Times New Roman" w:hAnsi="Times New Roman"/>
                <w:sz w:val="22"/>
                <w:szCs w:val="22"/>
              </w:rPr>
              <w:t>748871/2018</w:t>
            </w:r>
          </w:p>
        </w:tc>
      </w:tr>
      <w:tr w:rsidR="0001266E" w:rsidRPr="00E61F42" w:rsidTr="00323B85"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01266E" w:rsidRPr="0001266E" w:rsidRDefault="0001266E" w:rsidP="00323B8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 xml:space="preserve">Coordenador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Dilson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 xml:space="preserve"> Batista Ferreira</w:t>
            </w:r>
          </w:p>
        </w:tc>
      </w:tr>
      <w:tr w:rsidR="0001266E" w:rsidRPr="00E61F42" w:rsidTr="00323B85">
        <w:trPr>
          <w:trHeight w:val="64"/>
        </w:trPr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01266E" w:rsidRPr="0001266E" w:rsidRDefault="00AB3E32" w:rsidP="0001266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Designar a Conselheira</w:t>
            </w:r>
            <w:r w:rsidR="0001266E" w:rsidRPr="000126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B3E32">
              <w:rPr>
                <w:rFonts w:ascii="Times New Roman" w:hAnsi="Times New Roman"/>
                <w:sz w:val="22"/>
                <w:szCs w:val="22"/>
              </w:rPr>
              <w:t>Pollenya</w:t>
            </w:r>
            <w:proofErr w:type="spellEnd"/>
            <w:r w:rsidRPr="00AB3E3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AB3E32">
              <w:rPr>
                <w:rFonts w:ascii="Times New Roman" w:hAnsi="Times New Roman"/>
                <w:sz w:val="22"/>
                <w:szCs w:val="22"/>
              </w:rPr>
              <w:t>Rhamadavya</w:t>
            </w:r>
            <w:proofErr w:type="spellEnd"/>
            <w:r w:rsidRPr="00AB3E32">
              <w:rPr>
                <w:rFonts w:ascii="Times New Roman" w:hAnsi="Times New Roman"/>
                <w:sz w:val="22"/>
                <w:szCs w:val="22"/>
              </w:rPr>
              <w:t xml:space="preserve"> Costa Pontes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1266E">
              <w:rPr>
                <w:rFonts w:ascii="Times New Roman" w:hAnsi="Times New Roman"/>
                <w:sz w:val="22"/>
                <w:szCs w:val="22"/>
              </w:rPr>
              <w:t>como relator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  <w:r w:rsidR="0001266E" w:rsidRPr="0001266E">
              <w:rPr>
                <w:rFonts w:ascii="Times New Roman" w:hAnsi="Times New Roman"/>
                <w:sz w:val="22"/>
                <w:szCs w:val="22"/>
              </w:rPr>
              <w:t xml:space="preserve"> do processo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Conforme DELIBERAÇÃO N°020</w:t>
            </w: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-2018 </w:t>
            </w:r>
            <w:proofErr w:type="spellStart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CED-CAU</w:t>
            </w:r>
            <w:proofErr w:type="spellEnd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/AL</w:t>
            </w:r>
          </w:p>
        </w:tc>
      </w:tr>
    </w:tbl>
    <w:p w:rsidR="0001266E" w:rsidRDefault="0001266E" w:rsidP="00767B78">
      <w:pPr>
        <w:tabs>
          <w:tab w:val="left" w:pos="829"/>
        </w:tabs>
        <w:rPr>
          <w:rFonts w:ascii="Times New Roman" w:hAnsi="Times New Roman"/>
        </w:rPr>
      </w:pPr>
    </w:p>
    <w:p w:rsidR="0001266E" w:rsidRDefault="0001266E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1266E" w:rsidRPr="00E61F42" w:rsidTr="00323B85"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3</w:t>
            </w:r>
            <w:proofErr w:type="gramEnd"/>
          </w:p>
        </w:tc>
        <w:tc>
          <w:tcPr>
            <w:tcW w:w="7112" w:type="dxa"/>
          </w:tcPr>
          <w:p w:rsidR="0001266E" w:rsidRPr="0001266E" w:rsidRDefault="0001266E" w:rsidP="00323B85">
            <w:pPr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 xml:space="preserve">Suspensão dos efeitos da deliberação n. 104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CED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>/2017-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CAU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>/BR</w:t>
            </w:r>
          </w:p>
        </w:tc>
      </w:tr>
      <w:tr w:rsidR="0001266E" w:rsidRPr="00E61F42" w:rsidTr="00323B85"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Fonte</w:t>
            </w:r>
          </w:p>
        </w:tc>
        <w:tc>
          <w:tcPr>
            <w:tcW w:w="7112" w:type="dxa"/>
          </w:tcPr>
          <w:p w:rsidR="0001266E" w:rsidRPr="0001266E" w:rsidRDefault="0001266E" w:rsidP="00323B85">
            <w:pPr>
              <w:rPr>
                <w:rFonts w:ascii="Times New Roman" w:hAnsi="Times New Roman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 xml:space="preserve">Protocolo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SICCAU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 xml:space="preserve"> 757981/2018</w:t>
            </w:r>
          </w:p>
        </w:tc>
      </w:tr>
      <w:tr w:rsidR="0001266E" w:rsidRPr="00E61F42" w:rsidTr="00323B85"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7112" w:type="dxa"/>
          </w:tcPr>
          <w:p w:rsidR="0001266E" w:rsidRPr="0001266E" w:rsidRDefault="0001266E" w:rsidP="00323B8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1266E">
              <w:rPr>
                <w:rFonts w:ascii="Times New Roman" w:hAnsi="Times New Roman"/>
                <w:sz w:val="22"/>
                <w:szCs w:val="22"/>
              </w:rPr>
              <w:t xml:space="preserve">Coordenador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Dilson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 xml:space="preserve"> Batista Ferreira</w:t>
            </w:r>
          </w:p>
        </w:tc>
      </w:tr>
      <w:tr w:rsidR="0001266E" w:rsidRPr="00E61F42" w:rsidTr="00323B85">
        <w:trPr>
          <w:trHeight w:val="64"/>
        </w:trPr>
        <w:tc>
          <w:tcPr>
            <w:tcW w:w="2093" w:type="dxa"/>
            <w:shd w:val="clear" w:color="auto" w:fill="BFBFBF"/>
          </w:tcPr>
          <w:p w:rsidR="0001266E" w:rsidRPr="00E61F42" w:rsidRDefault="0001266E" w:rsidP="00323B85">
            <w:pPr>
              <w:jc w:val="both"/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</w:pPr>
            <w:r w:rsidRPr="00E61F42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7112" w:type="dxa"/>
          </w:tcPr>
          <w:p w:rsidR="0001266E" w:rsidRPr="0001266E" w:rsidRDefault="00AB3E32" w:rsidP="00323B85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Devido ao efeito da suspensão da deliberação </w:t>
            </w:r>
            <w:r w:rsidRPr="0001266E">
              <w:rPr>
                <w:rFonts w:ascii="Times New Roman" w:hAnsi="Times New Roman"/>
                <w:sz w:val="22"/>
                <w:szCs w:val="22"/>
              </w:rPr>
              <w:t xml:space="preserve">n. 104 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CED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>/2017-</w:t>
            </w:r>
            <w:proofErr w:type="spellStart"/>
            <w:r w:rsidRPr="0001266E">
              <w:rPr>
                <w:rFonts w:ascii="Times New Roman" w:hAnsi="Times New Roman"/>
                <w:sz w:val="22"/>
                <w:szCs w:val="22"/>
              </w:rPr>
              <w:t>CAU</w:t>
            </w:r>
            <w:proofErr w:type="spellEnd"/>
            <w:r w:rsidRPr="0001266E">
              <w:rPr>
                <w:rFonts w:ascii="Times New Roman" w:hAnsi="Times New Roman"/>
                <w:sz w:val="22"/>
                <w:szCs w:val="22"/>
              </w:rPr>
              <w:t>/BR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essa Comissão julga necessário aprovar tabela de referência detalhada na 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DELIBERAÇÃO N°021</w:t>
            </w:r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-2018 </w:t>
            </w:r>
            <w:proofErr w:type="spellStart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CED-CAU</w:t>
            </w:r>
            <w:proofErr w:type="spellEnd"/>
            <w:r w:rsidRPr="00E21BB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/AL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até que uma deliberação superior ou resolução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CAU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/BR seja editada. Tal esforço se faz necessário para esclarecimentos aos arquitetos e lojistas. </w:t>
            </w:r>
          </w:p>
        </w:tc>
      </w:tr>
    </w:tbl>
    <w:p w:rsidR="0001266E" w:rsidRPr="00791E14" w:rsidRDefault="0001266E" w:rsidP="00767B78">
      <w:pPr>
        <w:tabs>
          <w:tab w:val="left" w:pos="829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BB0B2C" w:rsidRPr="00BD3A80" w:rsidTr="00BD3A80">
        <w:tc>
          <w:tcPr>
            <w:tcW w:w="9205" w:type="dxa"/>
            <w:shd w:val="clear" w:color="auto" w:fill="BFBFBF"/>
          </w:tcPr>
          <w:p w:rsidR="00BB0B2C" w:rsidRPr="00BD3A80" w:rsidRDefault="00BB0B2C" w:rsidP="00BB0B2C">
            <w:pPr>
              <w:rPr>
                <w:rFonts w:ascii="Times New Roman" w:hAnsi="Times New Roman"/>
              </w:rPr>
            </w:pPr>
            <w:proofErr w:type="gramStart"/>
            <w:r w:rsidRPr="00BD3A80">
              <w:rPr>
                <w:rFonts w:ascii="Times New Roman" w:hAnsi="Times New Roman"/>
              </w:rPr>
              <w:t>EXTRA PAUTA</w:t>
            </w:r>
            <w:proofErr w:type="gramEnd"/>
            <w:r w:rsidRPr="00BD3A80">
              <w:rPr>
                <w:rFonts w:ascii="Times New Roman" w:hAnsi="Times New Roman"/>
              </w:rPr>
              <w:t>:</w:t>
            </w:r>
          </w:p>
        </w:tc>
      </w:tr>
    </w:tbl>
    <w:p w:rsidR="0001266E" w:rsidRPr="00791E14" w:rsidRDefault="0001266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 xml:space="preserve">- 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  <w:tr w:rsidR="00536AD2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36AD2" w:rsidRDefault="00536AD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AD2" w:rsidRPr="00767B78" w:rsidRDefault="00767B78" w:rsidP="00767B78">
            <w:pPr>
              <w:jc w:val="both"/>
              <w:rPr>
                <w:rFonts w:ascii="Times New Roman" w:hAnsi="Times New Roman"/>
                <w:b/>
              </w:rPr>
            </w:pPr>
            <w:r w:rsidRPr="00767B78">
              <w:rPr>
                <w:rFonts w:ascii="Times New Roman" w:hAnsi="Times New Roman"/>
                <w:b/>
              </w:rPr>
              <w:t>-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BB0B2C" w:rsidRPr="00EB5A8A" w:rsidRDefault="00EB5A8A" w:rsidP="00791E14">
      <w:pPr>
        <w:jc w:val="center"/>
        <w:rPr>
          <w:rFonts w:ascii="Times New Roman" w:hAnsi="Times New Roman"/>
          <w:b/>
          <w:bCs/>
        </w:rPr>
      </w:pPr>
      <w:r w:rsidRPr="00EB5A8A">
        <w:rPr>
          <w:b/>
        </w:rPr>
        <w:lastRenderedPageBreak/>
        <w:t>DILSON BATISTA FERREIRA</w:t>
      </w:r>
    </w:p>
    <w:p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</w:p>
    <w:p w:rsidR="00791E14" w:rsidRPr="00791E14" w:rsidRDefault="00791E14" w:rsidP="00791E14">
      <w:pPr>
        <w:jc w:val="center"/>
        <w:rPr>
          <w:rFonts w:ascii="Times New Roman" w:hAnsi="Times New Roman"/>
        </w:rPr>
      </w:pPr>
    </w:p>
    <w:p w:rsidR="00791E14" w:rsidRPr="00791E14" w:rsidRDefault="00791E14" w:rsidP="00767B78">
      <w:pPr>
        <w:ind w:right="-141"/>
        <w:jc w:val="center"/>
        <w:rPr>
          <w:rFonts w:ascii="Times New Roman" w:hAnsi="Times New Roman"/>
        </w:rPr>
      </w:pPr>
    </w:p>
    <w:p w:rsidR="00EB5A8A" w:rsidRPr="00EB5A8A" w:rsidRDefault="00767B78" w:rsidP="00767B78">
      <w:pPr>
        <w:ind w:right="-141"/>
        <w:jc w:val="center"/>
        <w:rPr>
          <w:rFonts w:ascii="Times New Roman" w:hAnsi="Times New Roman"/>
          <w:b/>
        </w:rPr>
      </w:pPr>
      <w:r>
        <w:rPr>
          <w:b/>
        </w:rPr>
        <w:t>ALEXANDRE HENRIQUE PEREIRA E SILVA</w:t>
      </w:r>
      <w:r w:rsidR="00EB5A8A" w:rsidRPr="00EB5A8A">
        <w:rPr>
          <w:rFonts w:ascii="Times New Roman" w:hAnsi="Times New Roman"/>
          <w:b/>
        </w:rPr>
        <w:t xml:space="preserve"> </w:t>
      </w:r>
    </w:p>
    <w:p w:rsidR="00791E14" w:rsidRPr="00791E14" w:rsidRDefault="00E61F42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 sup. no exercício</w:t>
      </w:r>
      <w:r w:rsidR="00767B78">
        <w:rPr>
          <w:rFonts w:ascii="Times New Roman" w:hAnsi="Times New Roman"/>
        </w:rPr>
        <w:t xml:space="preserve"> da titularidade</w:t>
      </w:r>
    </w:p>
    <w:p w:rsidR="00EB5A8A" w:rsidRPr="00EB5A8A" w:rsidRDefault="00EB5A8A" w:rsidP="00791E14">
      <w:pPr>
        <w:jc w:val="center"/>
        <w:rPr>
          <w:b/>
        </w:rPr>
      </w:pPr>
      <w:r w:rsidRPr="00EB5A8A">
        <w:rPr>
          <w:b/>
        </w:rPr>
        <w:lastRenderedPageBreak/>
        <w:t xml:space="preserve">POLLENYA </w:t>
      </w:r>
      <w:proofErr w:type="gramStart"/>
      <w:r w:rsidRPr="00EB5A8A">
        <w:rPr>
          <w:b/>
        </w:rPr>
        <w:t>R</w:t>
      </w:r>
      <w:r>
        <w:rPr>
          <w:b/>
        </w:rPr>
        <w:t>.</w:t>
      </w:r>
      <w:proofErr w:type="gramEnd"/>
      <w:r w:rsidRPr="00EB5A8A">
        <w:rPr>
          <w:b/>
        </w:rPr>
        <w:t xml:space="preserve"> COSTA PONTES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:rsidR="00791E14" w:rsidRDefault="00791E14" w:rsidP="00184980">
      <w:pPr>
        <w:jc w:val="center"/>
        <w:rPr>
          <w:rFonts w:ascii="Times New Roman" w:hAnsi="Times New Roman"/>
        </w:rPr>
        <w:sectPr w:rsidR="00791E14" w:rsidSect="00767B78">
          <w:type w:val="continuous"/>
          <w:pgSz w:w="11900" w:h="16840"/>
          <w:pgMar w:top="1418" w:right="1134" w:bottom="1418" w:left="1701" w:header="709" w:footer="709" w:gutter="0"/>
          <w:cols w:num="2" w:space="275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37D" w:rsidRDefault="00CA137D" w:rsidP="00EE4FDD">
      <w:r>
        <w:separator/>
      </w:r>
    </w:p>
  </w:endnote>
  <w:endnote w:type="continuationSeparator" w:id="1">
    <w:p w:rsidR="00CA137D" w:rsidRDefault="00CA137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CA137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37D" w:rsidRDefault="00CA137D" w:rsidP="00EE4FDD">
      <w:r>
        <w:separator/>
      </w:r>
    </w:p>
  </w:footnote>
  <w:footnote w:type="continuationSeparator" w:id="1">
    <w:p w:rsidR="00CA137D" w:rsidRDefault="00CA137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5E473B">
    <w:pPr>
      <w:pStyle w:val="Cabealho"/>
    </w:pPr>
    <w:r w:rsidRPr="005E473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CA13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137D" w:rsidRDefault="00CA137D">
    <w:pPr>
      <w:pStyle w:val="Cabealho"/>
    </w:pPr>
  </w:p>
  <w:p w:rsidR="00CA137D" w:rsidRDefault="00CA137D">
    <w:pPr>
      <w:pStyle w:val="Cabealho"/>
    </w:pPr>
  </w:p>
  <w:p w:rsidR="00CA137D" w:rsidRDefault="00CA137D">
    <w:pPr>
      <w:pStyle w:val="Cabealho"/>
    </w:pPr>
  </w:p>
  <w:p w:rsidR="00CA137D" w:rsidRDefault="00CA137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37D" w:rsidRDefault="005E473B">
    <w:pPr>
      <w:pStyle w:val="Cabealho"/>
    </w:pPr>
    <w:r w:rsidRPr="005E473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361F"/>
    <w:rsid w:val="0001266E"/>
    <w:rsid w:val="0001540B"/>
    <w:rsid w:val="00025A1D"/>
    <w:rsid w:val="00030E24"/>
    <w:rsid w:val="00042213"/>
    <w:rsid w:val="00042D7E"/>
    <w:rsid w:val="00047276"/>
    <w:rsid w:val="000530CB"/>
    <w:rsid w:val="000576A1"/>
    <w:rsid w:val="00062FF0"/>
    <w:rsid w:val="0006467F"/>
    <w:rsid w:val="00070DA4"/>
    <w:rsid w:val="00074EA9"/>
    <w:rsid w:val="00085F1A"/>
    <w:rsid w:val="000B0FFD"/>
    <w:rsid w:val="000C249A"/>
    <w:rsid w:val="000C264E"/>
    <w:rsid w:val="000C599E"/>
    <w:rsid w:val="000C659A"/>
    <w:rsid w:val="000D7C4E"/>
    <w:rsid w:val="000E3B17"/>
    <w:rsid w:val="000E5D1C"/>
    <w:rsid w:val="000F77BC"/>
    <w:rsid w:val="00101C43"/>
    <w:rsid w:val="001022FD"/>
    <w:rsid w:val="001031F0"/>
    <w:rsid w:val="00110C7B"/>
    <w:rsid w:val="00111332"/>
    <w:rsid w:val="00113D68"/>
    <w:rsid w:val="001237AF"/>
    <w:rsid w:val="0012614C"/>
    <w:rsid w:val="00131C84"/>
    <w:rsid w:val="00145619"/>
    <w:rsid w:val="00146B0F"/>
    <w:rsid w:val="001619FC"/>
    <w:rsid w:val="00172156"/>
    <w:rsid w:val="00175EDF"/>
    <w:rsid w:val="00177389"/>
    <w:rsid w:val="0018099E"/>
    <w:rsid w:val="00183168"/>
    <w:rsid w:val="00184980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2328"/>
    <w:rsid w:val="001F3C05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C18D5"/>
    <w:rsid w:val="002C7435"/>
    <w:rsid w:val="002D1225"/>
    <w:rsid w:val="002F3CA6"/>
    <w:rsid w:val="002F4492"/>
    <w:rsid w:val="002F685A"/>
    <w:rsid w:val="00301C72"/>
    <w:rsid w:val="00306318"/>
    <w:rsid w:val="003106BE"/>
    <w:rsid w:val="003168DD"/>
    <w:rsid w:val="003170E5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07D9"/>
    <w:rsid w:val="00463778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4678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2BC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473B"/>
    <w:rsid w:val="005E7415"/>
    <w:rsid w:val="005F319C"/>
    <w:rsid w:val="005F3523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16BC3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67B78"/>
    <w:rsid w:val="0077187D"/>
    <w:rsid w:val="00774E20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C7FAD"/>
    <w:rsid w:val="007E29E7"/>
    <w:rsid w:val="007E411B"/>
    <w:rsid w:val="007E55CE"/>
    <w:rsid w:val="007E7AA3"/>
    <w:rsid w:val="007F0D08"/>
    <w:rsid w:val="007F3D8E"/>
    <w:rsid w:val="00811146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A760A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2B6E"/>
    <w:rsid w:val="00A6512B"/>
    <w:rsid w:val="00A73CA6"/>
    <w:rsid w:val="00A755D0"/>
    <w:rsid w:val="00A75F84"/>
    <w:rsid w:val="00A84084"/>
    <w:rsid w:val="00A860E7"/>
    <w:rsid w:val="00A872D1"/>
    <w:rsid w:val="00A90706"/>
    <w:rsid w:val="00A94AEA"/>
    <w:rsid w:val="00A97606"/>
    <w:rsid w:val="00AA1BB7"/>
    <w:rsid w:val="00AA3271"/>
    <w:rsid w:val="00AB1879"/>
    <w:rsid w:val="00AB3E32"/>
    <w:rsid w:val="00AB69C4"/>
    <w:rsid w:val="00AE0EC9"/>
    <w:rsid w:val="00AE11F6"/>
    <w:rsid w:val="00AE7FFE"/>
    <w:rsid w:val="00AF0053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4915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40A3"/>
    <w:rsid w:val="00C4511E"/>
    <w:rsid w:val="00C460CF"/>
    <w:rsid w:val="00C553A0"/>
    <w:rsid w:val="00C64E40"/>
    <w:rsid w:val="00C9147E"/>
    <w:rsid w:val="00CA0B3A"/>
    <w:rsid w:val="00CA137D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A1F17"/>
    <w:rsid w:val="00DA3B65"/>
    <w:rsid w:val="00DB0AFB"/>
    <w:rsid w:val="00DB37DB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50191"/>
    <w:rsid w:val="00E525AD"/>
    <w:rsid w:val="00E5668C"/>
    <w:rsid w:val="00E6018B"/>
    <w:rsid w:val="00E61F42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728B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7BF3A-93E5-420E-8322-49C23801B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299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</cp:lastModifiedBy>
  <cp:revision>15</cp:revision>
  <cp:lastPrinted>2018-07-30T18:15:00Z</cp:lastPrinted>
  <dcterms:created xsi:type="dcterms:W3CDTF">2018-03-06T17:10:00Z</dcterms:created>
  <dcterms:modified xsi:type="dcterms:W3CDTF">2018-10-17T16:55:00Z</dcterms:modified>
</cp:coreProperties>
</file>