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61F42">
        <w:rPr>
          <w:rFonts w:ascii="Times New Roman" w:hAnsi="Times New Roman"/>
        </w:rPr>
        <w:t>MULA DA 05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Pr="00791E14">
        <w:rPr>
          <w:rFonts w:ascii="Times New Roman" w:hAnsi="Times New Roman"/>
        </w:rPr>
        <w:t>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E61F42" w:rsidP="00E61F4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21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t>Alexandre Henrique Pereira Pontes</w:t>
            </w:r>
          </w:p>
        </w:tc>
        <w:tc>
          <w:tcPr>
            <w:tcW w:w="2718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184980" w:rsidRDefault="001B103E" w:rsidP="00BD3A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4980">
              <w:rPr>
                <w:rFonts w:ascii="Times New Roman" w:hAnsi="Times New Roman"/>
                <w:b/>
                <w:sz w:val="22"/>
                <w:szCs w:val="22"/>
              </w:rPr>
              <w:t>Comunicações</w:t>
            </w:r>
          </w:p>
        </w:tc>
      </w:tr>
      <w:tr w:rsidR="001B103E" w:rsidRPr="00E61F42" w:rsidTr="00BD3A80">
        <w:tc>
          <w:tcPr>
            <w:tcW w:w="2093" w:type="dxa"/>
            <w:shd w:val="clear" w:color="auto" w:fill="BFBFBF"/>
          </w:tcPr>
          <w:p w:rsidR="001B103E" w:rsidRPr="00E61F42" w:rsidRDefault="001B103E" w:rsidP="00584EE6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Responsável</w:t>
            </w:r>
          </w:p>
        </w:tc>
        <w:tc>
          <w:tcPr>
            <w:tcW w:w="7112" w:type="dxa"/>
          </w:tcPr>
          <w:p w:rsidR="001B103E" w:rsidRPr="00E61F42" w:rsidRDefault="00767B78" w:rsidP="00536AD2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Coordenador </w:t>
            </w:r>
            <w:proofErr w:type="spellStart"/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Dilson</w:t>
            </w:r>
            <w:proofErr w:type="spellEnd"/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batista Ferreira</w:t>
            </w:r>
          </w:p>
        </w:tc>
      </w:tr>
      <w:tr w:rsidR="001B103E" w:rsidRPr="00E61F42" w:rsidTr="00BD3A80">
        <w:tc>
          <w:tcPr>
            <w:tcW w:w="2093" w:type="dxa"/>
            <w:shd w:val="clear" w:color="auto" w:fill="BFBFBF"/>
          </w:tcPr>
          <w:p w:rsidR="001B103E" w:rsidRPr="00E61F42" w:rsidRDefault="001B103E" w:rsidP="00584EE6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Comunicado</w:t>
            </w:r>
          </w:p>
        </w:tc>
        <w:tc>
          <w:tcPr>
            <w:tcW w:w="7112" w:type="dxa"/>
          </w:tcPr>
          <w:p w:rsidR="001B103E" w:rsidRPr="00E61F42" w:rsidRDefault="00536AD2" w:rsidP="00E61F42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O </w:t>
            </w:r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Coordenador </w:t>
            </w:r>
            <w:proofErr w:type="spellStart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Dilson</w:t>
            </w:r>
            <w:proofErr w:type="spellEnd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Ferreira justificou a ausência </w:t>
            </w:r>
            <w:proofErr w:type="gramStart"/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do Conselheiro Titular</w:t>
            </w:r>
            <w:proofErr w:type="gramEnd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Sady</w:t>
            </w:r>
            <w:proofErr w:type="spellEnd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Pereira, devido a motivo</w:t>
            </w:r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de </w:t>
            </w:r>
            <w:r w:rsidR="00E61F42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viagem</w:t>
            </w:r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</w:t>
            </w:r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e que por isso, o Conselheiro Suplente Alexandre Henrique foi convocado a participar desta Reunião Ordinária.</w:t>
            </w:r>
          </w:p>
        </w:tc>
      </w:tr>
    </w:tbl>
    <w:p w:rsidR="001B103E" w:rsidRPr="00E61F42" w:rsidRDefault="001B103E" w:rsidP="00541219">
      <w:pPr>
        <w:jc w:val="center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61F42" w:rsidTr="00BD3A80">
        <w:tc>
          <w:tcPr>
            <w:tcW w:w="9205" w:type="dxa"/>
            <w:shd w:val="clear" w:color="auto" w:fill="BFBFBF"/>
          </w:tcPr>
          <w:p w:rsidR="001B103E" w:rsidRPr="00E61F42" w:rsidRDefault="001B103E" w:rsidP="00BD3A80">
            <w:pPr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ORDEM DO DIA</w:t>
            </w:r>
          </w:p>
        </w:tc>
      </w:tr>
    </w:tbl>
    <w:p w:rsidR="00BB0B2C" w:rsidRPr="00E61F42" w:rsidRDefault="00BB0B2C" w:rsidP="00767B78">
      <w:pPr>
        <w:tabs>
          <w:tab w:val="left" w:pos="829"/>
        </w:tabs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A137D" w:rsidRPr="00E61F42" w:rsidTr="00FE728B">
        <w:tc>
          <w:tcPr>
            <w:tcW w:w="2093" w:type="dxa"/>
            <w:shd w:val="clear" w:color="auto" w:fill="BFBFBF"/>
          </w:tcPr>
          <w:p w:rsidR="00CA137D" w:rsidRPr="00E61F42" w:rsidRDefault="002A4E34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112" w:type="dxa"/>
          </w:tcPr>
          <w:p w:rsidR="00CA137D" w:rsidRPr="00E61F42" w:rsidRDefault="00CA137D" w:rsidP="00CA137D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Julgamento de mérito</w:t>
            </w:r>
          </w:p>
        </w:tc>
      </w:tr>
      <w:tr w:rsidR="00CA137D" w:rsidRPr="00E61F42" w:rsidTr="00FE728B">
        <w:tc>
          <w:tcPr>
            <w:tcW w:w="2093" w:type="dxa"/>
            <w:shd w:val="clear" w:color="auto" w:fill="BFBFBF"/>
          </w:tcPr>
          <w:p w:rsidR="00CA137D" w:rsidRPr="00E61F42" w:rsidRDefault="00CA137D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CA137D" w:rsidRPr="00E61F42" w:rsidRDefault="00CA137D" w:rsidP="00CA137D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Protocolo SICCAU </w:t>
            </w:r>
            <w:r w:rsidR="00E61F42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664691</w:t>
            </w:r>
            <w:r w:rsidRPr="00E61F42">
              <w:rPr>
                <w:color w:val="000000" w:themeColor="text1"/>
                <w:sz w:val="22"/>
                <w:szCs w:val="22"/>
              </w:rPr>
              <w:t>/201</w:t>
            </w:r>
            <w:r w:rsidR="00E61F42" w:rsidRPr="00E61F42">
              <w:rPr>
                <w:color w:val="000000" w:themeColor="text1"/>
                <w:sz w:val="22"/>
                <w:szCs w:val="22"/>
              </w:rPr>
              <w:t>8</w:t>
            </w:r>
          </w:p>
        </w:tc>
      </w:tr>
      <w:tr w:rsidR="00CA137D" w:rsidRPr="00E61F42" w:rsidTr="00FE728B">
        <w:tc>
          <w:tcPr>
            <w:tcW w:w="2093" w:type="dxa"/>
            <w:shd w:val="clear" w:color="auto" w:fill="BFBFBF"/>
          </w:tcPr>
          <w:p w:rsidR="00CA137D" w:rsidRPr="00E61F42" w:rsidRDefault="00CA137D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CA137D" w:rsidRPr="00E61F42" w:rsidRDefault="00CA137D" w:rsidP="00CA137D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bCs/>
                <w:color w:val="000000" w:themeColor="text1"/>
                <w:sz w:val="22"/>
                <w:szCs w:val="22"/>
              </w:rPr>
              <w:t xml:space="preserve">Conselheiro </w:t>
            </w:r>
            <w:r w:rsidRPr="00E61F42">
              <w:rPr>
                <w:color w:val="000000" w:themeColor="text1"/>
                <w:sz w:val="22"/>
                <w:szCs w:val="22"/>
              </w:rPr>
              <w:t>Alexandre Henrique</w:t>
            </w:r>
          </w:p>
        </w:tc>
      </w:tr>
      <w:tr w:rsidR="001F2328" w:rsidRPr="00E61F42" w:rsidTr="00FE728B">
        <w:tc>
          <w:tcPr>
            <w:tcW w:w="2093" w:type="dxa"/>
            <w:shd w:val="clear" w:color="auto" w:fill="BFBFBF"/>
          </w:tcPr>
          <w:p w:rsidR="001F2328" w:rsidRPr="00E61F42" w:rsidRDefault="001F2328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1F2328" w:rsidRPr="00E61F42" w:rsidRDefault="00FE728B" w:rsidP="00CA137D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Fica aprovado </w:t>
            </w:r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o relatório e voto fundamentado, pela aplicação da sanção de ADVERTÊNCIA RESERVADA</w:t>
            </w:r>
            <w:r w:rsidR="00184980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,</w:t>
            </w:r>
            <w:r w:rsidR="00184980"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E61F42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Conforme DELIBERAÇÃO N° 018</w:t>
            </w:r>
            <w:r w:rsidR="00184980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-2018 CED-CAU/AL.</w:t>
            </w:r>
          </w:p>
        </w:tc>
      </w:tr>
    </w:tbl>
    <w:p w:rsidR="003106BE" w:rsidRPr="00791E14" w:rsidRDefault="003106BE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BB0B2C" w:rsidRPr="00791E14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67B78">
      <w:pPr>
        <w:ind w:right="-141"/>
        <w:jc w:val="center"/>
        <w:rPr>
          <w:rFonts w:ascii="Times New Roman" w:hAnsi="Times New Roman"/>
        </w:rPr>
      </w:pPr>
    </w:p>
    <w:p w:rsidR="00EB5A8A" w:rsidRPr="00EB5A8A" w:rsidRDefault="00767B78" w:rsidP="00767B78">
      <w:pPr>
        <w:ind w:right="-141"/>
        <w:jc w:val="center"/>
        <w:rPr>
          <w:rFonts w:ascii="Times New Roman" w:hAnsi="Times New Roman"/>
          <w:b/>
        </w:rPr>
      </w:pPr>
      <w:r>
        <w:rPr>
          <w:b/>
        </w:rPr>
        <w:t>ALEXANDRE HENRIQUE PEREIRA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E61F4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 sup. no exercício</w:t>
      </w:r>
      <w:r w:rsidR="00767B78">
        <w:rPr>
          <w:rFonts w:ascii="Times New Roman" w:hAnsi="Times New Roman"/>
        </w:rPr>
        <w:t xml:space="preserve"> da titularidade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184980">
      <w:pPr>
        <w:jc w:val="center"/>
        <w:rPr>
          <w:rFonts w:ascii="Times New Roman" w:hAnsi="Times New Roman"/>
        </w:rPr>
        <w:sectPr w:rsidR="00791E14" w:rsidSect="00767B78">
          <w:type w:val="continuous"/>
          <w:pgSz w:w="11900" w:h="16840"/>
          <w:pgMar w:top="1418" w:right="1134" w:bottom="1418" w:left="1701" w:header="709" w:footer="709" w:gutter="0"/>
          <w:cols w:num="2" w:space="275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37D" w:rsidRDefault="00CA137D" w:rsidP="00EE4FDD">
      <w:r>
        <w:separator/>
      </w:r>
    </w:p>
  </w:endnote>
  <w:endnote w:type="continuationSeparator" w:id="0">
    <w:p w:rsidR="00CA137D" w:rsidRDefault="00CA137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CA137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37D" w:rsidRDefault="00CA137D" w:rsidP="00EE4FDD">
      <w:r>
        <w:separator/>
      </w:r>
    </w:p>
  </w:footnote>
  <w:footnote w:type="continuationSeparator" w:id="0">
    <w:p w:rsidR="00CA137D" w:rsidRDefault="00CA137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AD31A4">
    <w:pPr>
      <w:pStyle w:val="Cabealho"/>
    </w:pPr>
    <w:r w:rsidRPr="00AD31A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CA13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137D" w:rsidRDefault="00CA137D">
    <w:pPr>
      <w:pStyle w:val="Cabealho"/>
    </w:pPr>
  </w:p>
  <w:p w:rsidR="00CA137D" w:rsidRDefault="00CA137D">
    <w:pPr>
      <w:pStyle w:val="Cabealho"/>
    </w:pPr>
  </w:p>
  <w:p w:rsidR="00CA137D" w:rsidRDefault="00CA137D">
    <w:pPr>
      <w:pStyle w:val="Cabealho"/>
    </w:pPr>
  </w:p>
  <w:p w:rsidR="00CA137D" w:rsidRDefault="00CA137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AD31A4">
    <w:pPr>
      <w:pStyle w:val="Cabealho"/>
    </w:pPr>
    <w:r w:rsidRPr="00AD31A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3B17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72156"/>
    <w:rsid w:val="00175EDF"/>
    <w:rsid w:val="00177389"/>
    <w:rsid w:val="0018099E"/>
    <w:rsid w:val="00183168"/>
    <w:rsid w:val="00184980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2328"/>
    <w:rsid w:val="001F3C05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A4E34"/>
    <w:rsid w:val="002C18D5"/>
    <w:rsid w:val="002C7435"/>
    <w:rsid w:val="002D1225"/>
    <w:rsid w:val="002F3CA6"/>
    <w:rsid w:val="002F4492"/>
    <w:rsid w:val="002F685A"/>
    <w:rsid w:val="00301C72"/>
    <w:rsid w:val="00306318"/>
    <w:rsid w:val="003106BE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07D9"/>
    <w:rsid w:val="00463778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16BC3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67B78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C7FAD"/>
    <w:rsid w:val="007E29E7"/>
    <w:rsid w:val="007E411B"/>
    <w:rsid w:val="007E55CE"/>
    <w:rsid w:val="007E7AA3"/>
    <w:rsid w:val="007F0D08"/>
    <w:rsid w:val="007F3D8E"/>
    <w:rsid w:val="00811146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A760A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2B6E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D31A4"/>
    <w:rsid w:val="00AE0EC9"/>
    <w:rsid w:val="00AE11F6"/>
    <w:rsid w:val="00AE7FFE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4915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0B3A"/>
    <w:rsid w:val="00CA137D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1F42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728B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B81A6-1517-4C1A-B5E6-56C3CCF49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12</cp:revision>
  <cp:lastPrinted>2018-07-30T18:15:00Z</cp:lastPrinted>
  <dcterms:created xsi:type="dcterms:W3CDTF">2018-03-06T17:10:00Z</dcterms:created>
  <dcterms:modified xsi:type="dcterms:W3CDTF">2019-07-02T19:06:00Z</dcterms:modified>
</cp:coreProperties>
</file>