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1F2328">
        <w:rPr>
          <w:rFonts w:ascii="Times New Roman" w:hAnsi="Times New Roman"/>
        </w:rPr>
        <w:t>MULA DA 03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Pr="00791E14">
        <w:rPr>
          <w:rFonts w:ascii="Times New Roman" w:hAnsi="Times New Roman"/>
        </w:rPr>
        <w:t>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1F2328" w:rsidP="001F232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19</w:t>
            </w:r>
            <w:r w:rsidR="00894D3E">
              <w:rPr>
                <w:b w:val="0"/>
                <w:sz w:val="24"/>
                <w:szCs w:val="24"/>
                <w:lang w:eastAsia="pt-BR"/>
              </w:rPr>
              <w:t xml:space="preserve"> de 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541219" w:rsidRPr="00791E14">
              <w:rPr>
                <w:b w:val="0"/>
                <w:sz w:val="24"/>
                <w:szCs w:val="24"/>
                <w:lang w:eastAsia="pt-BR"/>
              </w:rPr>
              <w:t>de</w:t>
            </w:r>
            <w:proofErr w:type="spellEnd"/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t>Alexandre Henrique Pereira Pontes</w:t>
            </w:r>
          </w:p>
        </w:tc>
        <w:tc>
          <w:tcPr>
            <w:tcW w:w="2718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767B78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 </w:t>
            </w:r>
            <w:proofErr w:type="spellStart"/>
            <w:r>
              <w:rPr>
                <w:rFonts w:ascii="Times New Roman" w:hAnsi="Times New Roman"/>
              </w:rPr>
              <w:t>Dilson</w:t>
            </w:r>
            <w:proofErr w:type="spellEnd"/>
            <w:r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BD3A80" w:rsidRDefault="00536AD2" w:rsidP="00FE72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</w:t>
            </w:r>
            <w:r w:rsidR="00767B78">
              <w:rPr>
                <w:rFonts w:ascii="Times New Roman" w:hAnsi="Times New Roman"/>
              </w:rPr>
              <w:t xml:space="preserve">Coordenador </w:t>
            </w:r>
            <w:proofErr w:type="spellStart"/>
            <w:r w:rsidR="00767B78">
              <w:rPr>
                <w:rFonts w:ascii="Times New Roman" w:hAnsi="Times New Roman"/>
              </w:rPr>
              <w:t>Dilson</w:t>
            </w:r>
            <w:proofErr w:type="spellEnd"/>
            <w:r w:rsidR="00767B78">
              <w:rPr>
                <w:rFonts w:ascii="Times New Roman" w:hAnsi="Times New Roman"/>
              </w:rPr>
              <w:t xml:space="preserve"> Ferreira justificou a ausência </w:t>
            </w:r>
            <w:proofErr w:type="gramStart"/>
            <w:r w:rsidR="00767B78">
              <w:rPr>
                <w:rFonts w:ascii="Times New Roman" w:hAnsi="Times New Roman"/>
              </w:rPr>
              <w:t>do Conselheiro Titular</w:t>
            </w:r>
            <w:proofErr w:type="gramEnd"/>
            <w:r w:rsidR="00767B78">
              <w:rPr>
                <w:rFonts w:ascii="Times New Roman" w:hAnsi="Times New Roman"/>
              </w:rPr>
              <w:t xml:space="preserve"> </w:t>
            </w:r>
            <w:proofErr w:type="spellStart"/>
            <w:r w:rsidR="00767B78">
              <w:rPr>
                <w:rFonts w:ascii="Times New Roman" w:hAnsi="Times New Roman"/>
              </w:rPr>
              <w:t>Sady</w:t>
            </w:r>
            <w:proofErr w:type="spellEnd"/>
            <w:r w:rsidR="00767B78">
              <w:rPr>
                <w:rFonts w:ascii="Times New Roman" w:hAnsi="Times New Roman"/>
              </w:rPr>
              <w:t xml:space="preserve"> Pereira, devido a motivo</w:t>
            </w:r>
            <w:r w:rsidR="00FE728B">
              <w:rPr>
                <w:rFonts w:ascii="Times New Roman" w:hAnsi="Times New Roman"/>
              </w:rPr>
              <w:t xml:space="preserve"> </w:t>
            </w:r>
            <w:proofErr w:type="spellStart"/>
            <w:r w:rsidR="00FE728B">
              <w:rPr>
                <w:rFonts w:ascii="Times New Roman" w:hAnsi="Times New Roman"/>
              </w:rPr>
              <w:t>goença</w:t>
            </w:r>
            <w:proofErr w:type="spellEnd"/>
            <w:r w:rsidR="00FE728B">
              <w:rPr>
                <w:rFonts w:ascii="Times New Roman" w:hAnsi="Times New Roman"/>
              </w:rPr>
              <w:t xml:space="preserve"> (gripe)</w:t>
            </w:r>
            <w:r w:rsidR="00767B78">
              <w:rPr>
                <w:rFonts w:ascii="Times New Roman" w:hAnsi="Times New Roman"/>
              </w:rPr>
              <w:t>,  e que por isso, o Conselheiro Suplente Alexandre Henrique foi convocado a participar desta Reunião Ordinária.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FE728B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581571/2017 - CAU-CEP</w:t>
            </w:r>
            <w:r w:rsidR="00536AD2">
              <w:rPr>
                <w:rFonts w:ascii="Times New Roman" w:hAnsi="Times New Roman"/>
              </w:rPr>
              <w:t>/AL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B0B2C" w:rsidRPr="00BD3A80" w:rsidRDefault="00BB0B2C" w:rsidP="00BD3A80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 w:rsidR="00FE728B">
              <w:rPr>
                <w:rFonts w:ascii="Times New Roman" w:hAnsi="Times New Roman"/>
              </w:rPr>
              <w:t>nselheiro Alexandre Henrique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BD3A80" w:rsidRDefault="00536AD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</w:t>
            </w:r>
            <w:proofErr w:type="gramStart"/>
            <w:r>
              <w:rPr>
                <w:rFonts w:ascii="Times New Roman" w:hAnsi="Times New Roman"/>
              </w:rPr>
              <w:t>aprovado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="00FE728B">
              <w:rPr>
                <w:rFonts w:ascii="Times New Roman" w:hAnsi="Times New Roman"/>
              </w:rPr>
              <w:t>a instauração de processo ético-disciplinar</w:t>
            </w:r>
          </w:p>
        </w:tc>
      </w:tr>
    </w:tbl>
    <w:p w:rsidR="00BB0B2C" w:rsidRDefault="00BB0B2C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1F2328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F2328" w:rsidRPr="00BD3A80" w:rsidRDefault="00172156" w:rsidP="00FE72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Denúncia 14468/2017 / </w:t>
            </w:r>
            <w:r w:rsidR="00FE728B">
              <w:rPr>
                <w:rFonts w:ascii="Times New Roman" w:hAnsi="Times New Roman"/>
              </w:rPr>
              <w:t>Protocolo SICCAU 621752/2017 – Divisão de Fiscalização -</w:t>
            </w:r>
            <w:r>
              <w:rPr>
                <w:rFonts w:ascii="Times New Roman" w:hAnsi="Times New Roman"/>
              </w:rPr>
              <w:t xml:space="preserve"> </w:t>
            </w:r>
            <w:r w:rsidR="00FE728B">
              <w:rPr>
                <w:rFonts w:ascii="Times New Roman" w:hAnsi="Times New Roman"/>
              </w:rPr>
              <w:t xml:space="preserve">CAU/AL 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F2328" w:rsidRPr="00BD3A80" w:rsidRDefault="00FE728B" w:rsidP="00FE728B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>nselheiro Alexandre Henrique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F2328" w:rsidRPr="00BD3A80" w:rsidRDefault="00FE728B" w:rsidP="00FE72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a não instauração de processo ético-disciplinar e o arquivamento da denúncia</w:t>
            </w:r>
            <w:proofErr w:type="gramStart"/>
            <w:r w:rsidR="00172156">
              <w:rPr>
                <w:rFonts w:ascii="Times New Roman" w:hAnsi="Times New Roman"/>
              </w:rPr>
              <w:t xml:space="preserve">  </w:t>
            </w:r>
            <w:proofErr w:type="gramEnd"/>
            <w:r w:rsidR="00172156">
              <w:rPr>
                <w:rFonts w:ascii="Times New Roman" w:hAnsi="Times New Roman"/>
              </w:rPr>
              <w:t xml:space="preserve">14468/2017  </w:t>
            </w:r>
          </w:p>
        </w:tc>
      </w:tr>
    </w:tbl>
    <w:p w:rsidR="001F2328" w:rsidRDefault="001F2328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FE728B" w:rsidP="00FE728B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1F2328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F2328" w:rsidRPr="00BD3A80" w:rsidRDefault="00811146" w:rsidP="008111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Divisão de Fiscalização - CAU/AL </w:t>
            </w:r>
            <w:r w:rsidR="007C7FAD">
              <w:rPr>
                <w:rFonts w:ascii="Times New Roman" w:hAnsi="Times New Roman"/>
              </w:rPr>
              <w:t>/ Protocolo SICCAU 620221/2017- CAU/AL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F2328" w:rsidRPr="00BD3A80" w:rsidRDefault="007C7FAD" w:rsidP="00FE728B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>nselheiro Alexandre Henrique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F2328" w:rsidRPr="00BD3A80" w:rsidRDefault="007C7FAD" w:rsidP="007C7FA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a não instauração de processo ético-disciplinar e o arquivamento da denúncia MOME GETEC – 013/2017.  </w:t>
            </w:r>
          </w:p>
        </w:tc>
      </w:tr>
    </w:tbl>
    <w:p w:rsidR="001F2328" w:rsidRDefault="001F2328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811146" w:rsidP="00FE728B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1F2328" w:rsidRPr="00BD3A80" w:rsidRDefault="00811146" w:rsidP="00FE728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Julgamento de </w:t>
            </w:r>
            <w:r w:rsidR="003106BE">
              <w:rPr>
                <w:rFonts w:ascii="Times New Roman" w:hAnsi="Times New Roman"/>
                <w:b/>
              </w:rPr>
              <w:t>mérito</w:t>
            </w:r>
          </w:p>
        </w:tc>
      </w:tr>
      <w:tr w:rsidR="00811146" w:rsidRPr="00BD3A80" w:rsidTr="00FE728B">
        <w:tc>
          <w:tcPr>
            <w:tcW w:w="2093" w:type="dxa"/>
            <w:shd w:val="clear" w:color="auto" w:fill="BFBFBF"/>
          </w:tcPr>
          <w:p w:rsidR="00811146" w:rsidRPr="00BD3A80" w:rsidRDefault="00811146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11146" w:rsidRPr="00BD3A80" w:rsidRDefault="00811146" w:rsidP="0081114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CEP-CAU/AL / Protocolo SICCAU 640134</w:t>
            </w:r>
            <w:r w:rsidR="003106BE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2017- CAU/AL</w:t>
            </w:r>
          </w:p>
        </w:tc>
      </w:tr>
      <w:tr w:rsidR="00811146" w:rsidRPr="00BD3A80" w:rsidTr="00FE728B">
        <w:tc>
          <w:tcPr>
            <w:tcW w:w="2093" w:type="dxa"/>
            <w:shd w:val="clear" w:color="auto" w:fill="BFBFBF"/>
          </w:tcPr>
          <w:p w:rsidR="00811146" w:rsidRPr="00BD3A80" w:rsidRDefault="00811146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11146" w:rsidRPr="00BD3A80" w:rsidRDefault="00811146" w:rsidP="00FE728B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</w:t>
            </w:r>
          </w:p>
        </w:tc>
      </w:tr>
      <w:tr w:rsidR="00811146" w:rsidRPr="00BD3A80" w:rsidTr="00FE728B">
        <w:tc>
          <w:tcPr>
            <w:tcW w:w="2093" w:type="dxa"/>
            <w:shd w:val="clear" w:color="auto" w:fill="BFBFBF"/>
          </w:tcPr>
          <w:p w:rsidR="00811146" w:rsidRPr="00BD3A80" w:rsidRDefault="00811146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811146" w:rsidRPr="00BD3A80" w:rsidRDefault="00811146" w:rsidP="00BA491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</w:t>
            </w:r>
            <w:r w:rsidR="00BA4915">
              <w:rPr>
                <w:rFonts w:ascii="Times New Roman" w:hAnsi="Times New Roman"/>
              </w:rPr>
              <w:t xml:space="preserve">o voto e relato, com aplicação da sanção de advertência reservada, concomitantemente com a multa de 02 (duas) anuidades. </w:t>
            </w:r>
          </w:p>
        </w:tc>
      </w:tr>
    </w:tbl>
    <w:p w:rsidR="001F2328" w:rsidRDefault="001F2328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3106BE" w:rsidRPr="00BD3A80" w:rsidTr="00FE728B">
        <w:tc>
          <w:tcPr>
            <w:tcW w:w="2093" w:type="dxa"/>
            <w:shd w:val="clear" w:color="auto" w:fill="BFBFBF"/>
          </w:tcPr>
          <w:p w:rsidR="003106BE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mérito</w:t>
            </w:r>
          </w:p>
        </w:tc>
      </w:tr>
      <w:tr w:rsidR="003106BE" w:rsidRPr="00BD3A80" w:rsidTr="00FE728B">
        <w:tc>
          <w:tcPr>
            <w:tcW w:w="2093" w:type="dxa"/>
            <w:shd w:val="clear" w:color="auto" w:fill="BFBFBF"/>
          </w:tcPr>
          <w:p w:rsidR="003106BE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3106BE" w:rsidRPr="00BD3A80" w:rsidRDefault="003106BE" w:rsidP="00FE72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CEP-CAU/AL / Protocolo SICCAU 664691/2018- CAU/AL</w:t>
            </w:r>
          </w:p>
        </w:tc>
      </w:tr>
      <w:tr w:rsidR="003106BE" w:rsidRPr="00BD3A80" w:rsidTr="00FE728B">
        <w:tc>
          <w:tcPr>
            <w:tcW w:w="2093" w:type="dxa"/>
            <w:shd w:val="clear" w:color="auto" w:fill="BFBFBF"/>
          </w:tcPr>
          <w:p w:rsidR="003106BE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3106BE" w:rsidRPr="00BD3A80" w:rsidRDefault="003106BE" w:rsidP="00FE728B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</w:t>
            </w:r>
          </w:p>
        </w:tc>
      </w:tr>
      <w:tr w:rsidR="003106BE" w:rsidRPr="00BD3A80" w:rsidTr="00FE728B">
        <w:tc>
          <w:tcPr>
            <w:tcW w:w="2093" w:type="dxa"/>
            <w:shd w:val="clear" w:color="auto" w:fill="BFBFBF"/>
          </w:tcPr>
          <w:p w:rsidR="003106BE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Adiamento do julgamento para próxima reunião CED/AL</w:t>
            </w:r>
          </w:p>
        </w:tc>
      </w:tr>
    </w:tbl>
    <w:p w:rsidR="001F2328" w:rsidRDefault="001F2328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811146" w:rsidP="00FE728B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1F2328" w:rsidRPr="00BD3A80" w:rsidRDefault="003106BE" w:rsidP="00FE728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Julgamento de admissibilidade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F2328" w:rsidRPr="00BD3A80" w:rsidRDefault="003106BE" w:rsidP="00FE728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Denúncia 14424/2017 / Protocolo SICCAU 581563/2017 – Divisão de Fiscalização - CAU/AL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F2328" w:rsidRPr="00BD3A80" w:rsidRDefault="003106BE" w:rsidP="00FE728B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</w:t>
            </w:r>
          </w:p>
        </w:tc>
      </w:tr>
      <w:tr w:rsidR="001F2328" w:rsidRPr="00BD3A80" w:rsidTr="00FE728B">
        <w:tc>
          <w:tcPr>
            <w:tcW w:w="2093" w:type="dxa"/>
            <w:shd w:val="clear" w:color="auto" w:fill="BFBFBF"/>
          </w:tcPr>
          <w:p w:rsidR="001F2328" w:rsidRPr="00BD3A80" w:rsidRDefault="001F2328" w:rsidP="00FE728B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F2328" w:rsidRPr="00BD3A80" w:rsidRDefault="003106BE" w:rsidP="003106B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a não instauração de processo ético-disciplinar e o arquivamento da denúncia</w:t>
            </w:r>
            <w:proofErr w:type="gramStart"/>
            <w:r>
              <w:rPr>
                <w:rFonts w:ascii="Times New Roman" w:hAnsi="Times New Roman"/>
              </w:rPr>
              <w:t xml:space="preserve">  </w:t>
            </w:r>
            <w:proofErr w:type="gramEnd"/>
            <w:r>
              <w:rPr>
                <w:rFonts w:ascii="Times New Roman" w:hAnsi="Times New Roman"/>
              </w:rPr>
              <w:t>14424/2017</w:t>
            </w:r>
          </w:p>
        </w:tc>
      </w:tr>
    </w:tbl>
    <w:p w:rsidR="001F2328" w:rsidRDefault="001F2328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3106BE" w:rsidRPr="00BD3A80" w:rsidTr="003106BE">
        <w:tc>
          <w:tcPr>
            <w:tcW w:w="2093" w:type="dxa"/>
            <w:shd w:val="clear" w:color="auto" w:fill="BFBFBF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3106BE" w:rsidRPr="00BD3A80" w:rsidTr="003106BE">
        <w:tc>
          <w:tcPr>
            <w:tcW w:w="2093" w:type="dxa"/>
            <w:shd w:val="clear" w:color="auto" w:fill="BFBFBF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3106BE" w:rsidRPr="00BD3A80" w:rsidRDefault="004607D9" w:rsidP="003106B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Denúncia 17197/2018</w:t>
            </w:r>
            <w:r w:rsidR="003106BE">
              <w:rPr>
                <w:rFonts w:ascii="Times New Roman" w:hAnsi="Times New Roman"/>
              </w:rPr>
              <w:t xml:space="preserve"> / Protocolo SICC</w:t>
            </w:r>
            <w:r>
              <w:rPr>
                <w:rFonts w:ascii="Times New Roman" w:hAnsi="Times New Roman"/>
              </w:rPr>
              <w:t>AU 678044/2018</w:t>
            </w:r>
            <w:r w:rsidR="003106BE">
              <w:rPr>
                <w:rFonts w:ascii="Times New Roman" w:hAnsi="Times New Roman"/>
              </w:rPr>
              <w:t xml:space="preserve"> – Divisão de Fiscalização - CAU/AL</w:t>
            </w:r>
          </w:p>
        </w:tc>
      </w:tr>
      <w:tr w:rsidR="003106BE" w:rsidRPr="00BD3A80" w:rsidTr="003106BE">
        <w:tc>
          <w:tcPr>
            <w:tcW w:w="2093" w:type="dxa"/>
            <w:shd w:val="clear" w:color="auto" w:fill="BFBFBF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Rhamadavya</w:t>
            </w:r>
            <w:proofErr w:type="spellEnd"/>
            <w:r>
              <w:rPr>
                <w:rFonts w:ascii="Times New Roman" w:hAnsi="Times New Roman"/>
              </w:rPr>
              <w:t xml:space="preserve"> Costa Pontes</w:t>
            </w:r>
          </w:p>
        </w:tc>
      </w:tr>
      <w:tr w:rsidR="003106BE" w:rsidRPr="00BD3A80" w:rsidTr="003106BE">
        <w:tc>
          <w:tcPr>
            <w:tcW w:w="2093" w:type="dxa"/>
            <w:shd w:val="clear" w:color="auto" w:fill="BFBFBF"/>
          </w:tcPr>
          <w:p w:rsidR="003106BE" w:rsidRPr="00BD3A80" w:rsidRDefault="003106BE" w:rsidP="003106B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3106BE" w:rsidRPr="00BD3A80" w:rsidRDefault="004607D9" w:rsidP="003106B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a Conselheira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proofErr w:type="gramStart"/>
            <w:r>
              <w:rPr>
                <w:rFonts w:ascii="Times New Roman" w:hAnsi="Times New Roman"/>
              </w:rPr>
              <w:t xml:space="preserve">  </w:t>
            </w:r>
            <w:proofErr w:type="spellStart"/>
            <w:proofErr w:type="gramEnd"/>
            <w:r>
              <w:rPr>
                <w:rFonts w:ascii="Times New Roman" w:hAnsi="Times New Roman"/>
              </w:rPr>
              <w:t>Rhmadavya</w:t>
            </w:r>
            <w:proofErr w:type="spellEnd"/>
            <w:r>
              <w:rPr>
                <w:rFonts w:ascii="Times New Roman" w:hAnsi="Times New Roman"/>
              </w:rPr>
              <w:t xml:space="preserve"> Costa Pontes  como relatora do processo.</w:t>
            </w:r>
          </w:p>
        </w:tc>
      </w:tr>
    </w:tbl>
    <w:p w:rsidR="003106BE" w:rsidRPr="00791E14" w:rsidRDefault="003106BE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67B78">
      <w:pPr>
        <w:ind w:right="-141"/>
        <w:jc w:val="center"/>
        <w:rPr>
          <w:rFonts w:ascii="Times New Roman" w:hAnsi="Times New Roman"/>
        </w:rPr>
      </w:pPr>
    </w:p>
    <w:p w:rsidR="00EB5A8A" w:rsidRPr="00EB5A8A" w:rsidRDefault="00767B78" w:rsidP="00767B78">
      <w:pPr>
        <w:ind w:right="-141"/>
        <w:jc w:val="center"/>
        <w:rPr>
          <w:rFonts w:ascii="Times New Roman" w:hAnsi="Times New Roman"/>
          <w:b/>
        </w:rPr>
      </w:pPr>
      <w:r>
        <w:rPr>
          <w:b/>
        </w:rPr>
        <w:t>ALEXANDRE HENRIQUE PEREIRA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67B78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sup. no exercício. </w:t>
      </w:r>
      <w:proofErr w:type="gramStart"/>
      <w:r>
        <w:rPr>
          <w:rFonts w:ascii="Times New Roman" w:hAnsi="Times New Roman"/>
        </w:rPr>
        <w:t>da</w:t>
      </w:r>
      <w:proofErr w:type="gramEnd"/>
      <w:r>
        <w:rPr>
          <w:rFonts w:ascii="Times New Roman" w:hAnsi="Times New Roman"/>
        </w:rPr>
        <w:t xml:space="preserve"> titularidade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767B78">
          <w:type w:val="continuous"/>
          <w:pgSz w:w="11900" w:h="16840"/>
          <w:pgMar w:top="1418" w:right="1134" w:bottom="1418" w:left="1701" w:header="709" w:footer="709" w:gutter="0"/>
          <w:cols w:num="2" w:space="275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6BE" w:rsidRDefault="003106BE" w:rsidP="00EE4FDD">
      <w:r>
        <w:separator/>
      </w:r>
    </w:p>
  </w:endnote>
  <w:endnote w:type="continuationSeparator" w:id="0">
    <w:p w:rsidR="003106BE" w:rsidRDefault="003106B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6BE" w:rsidRDefault="003106B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6BE" w:rsidRDefault="003106BE" w:rsidP="00EE4FDD">
      <w:r>
        <w:separator/>
      </w:r>
    </w:p>
  </w:footnote>
  <w:footnote w:type="continuationSeparator" w:id="0">
    <w:p w:rsidR="003106BE" w:rsidRDefault="003106B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6BE" w:rsidRDefault="00477C7B">
    <w:pPr>
      <w:pStyle w:val="Cabealho"/>
    </w:pPr>
    <w:r w:rsidRPr="00477C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6BE" w:rsidRDefault="003106B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6BE" w:rsidRDefault="003106BE">
    <w:pPr>
      <w:pStyle w:val="Cabealho"/>
    </w:pPr>
  </w:p>
  <w:p w:rsidR="003106BE" w:rsidRDefault="003106BE">
    <w:pPr>
      <w:pStyle w:val="Cabealho"/>
    </w:pPr>
  </w:p>
  <w:p w:rsidR="003106BE" w:rsidRDefault="003106BE">
    <w:pPr>
      <w:pStyle w:val="Cabealho"/>
    </w:pPr>
  </w:p>
  <w:p w:rsidR="003106BE" w:rsidRDefault="003106B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6BE" w:rsidRDefault="00477C7B">
    <w:pPr>
      <w:pStyle w:val="Cabealho"/>
    </w:pPr>
    <w:r w:rsidRPr="00477C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3B17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72156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2328"/>
    <w:rsid w:val="001F3C05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06BE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07D9"/>
    <w:rsid w:val="00464010"/>
    <w:rsid w:val="00465E89"/>
    <w:rsid w:val="00467A18"/>
    <w:rsid w:val="00467DEE"/>
    <w:rsid w:val="00470478"/>
    <w:rsid w:val="004729B1"/>
    <w:rsid w:val="00473A5A"/>
    <w:rsid w:val="00477C7B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16BC3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67B78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C7FAD"/>
    <w:rsid w:val="007E29E7"/>
    <w:rsid w:val="007E411B"/>
    <w:rsid w:val="007E55CE"/>
    <w:rsid w:val="007E7AA3"/>
    <w:rsid w:val="007F0D08"/>
    <w:rsid w:val="007F3D8E"/>
    <w:rsid w:val="00811146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94D3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A760A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2B6E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4915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728B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D90BE-4193-4A98-BFCB-8A45F290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431</Words>
  <Characters>2331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9</cp:revision>
  <cp:lastPrinted>2018-03-05T17:35:00Z</cp:lastPrinted>
  <dcterms:created xsi:type="dcterms:W3CDTF">2018-03-06T17:10:00Z</dcterms:created>
  <dcterms:modified xsi:type="dcterms:W3CDTF">2019-07-02T18:38:00Z</dcterms:modified>
</cp:coreProperties>
</file>