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9F5" w:rsidRDefault="00A859F5"/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AF01B4" w:rsidRDefault="00AF01B4" w:rsidP="003156F8">
            <w:pPr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</w:rPr>
              <w:t>Protocolo SICCAU n</w:t>
            </w:r>
            <w:r>
              <w:rPr>
                <w:rFonts w:ascii="Times New Roman" w:hAnsi="Times New Roman"/>
                <w:sz w:val="26"/>
              </w:rPr>
              <w:t>º 876333/2019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D01175" w:rsidP="003156F8">
            <w:pPr>
              <w:ind w:right="-481"/>
              <w:rPr>
                <w:rFonts w:ascii="Times New Roman" w:hAnsi="Times New Roman"/>
              </w:rPr>
            </w:pPr>
            <w:r w:rsidRPr="00D01175">
              <w:rPr>
                <w:rFonts w:ascii="Times New Roman" w:hAnsi="Times New Roman"/>
                <w:bCs/>
              </w:rPr>
              <w:t>Prestação de contas 1º Trimestre de 2019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2B322D">
              <w:rPr>
                <w:rFonts w:ascii="Times New Roman" w:hAnsi="Times New Roman"/>
              </w:rPr>
              <w:t>0081</w:t>
            </w:r>
            <w:r w:rsidR="00D01175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2B322D">
        <w:rPr>
          <w:rFonts w:ascii="Times New Roman" w:hAnsi="Times New Roman"/>
          <w:lang w:eastAsia="pt-BR"/>
        </w:rPr>
        <w:t>30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5F09BD" w:rsidRDefault="005F09BD" w:rsidP="005F09BD">
      <w:pPr>
        <w:jc w:val="both"/>
        <w:rPr>
          <w:rFonts w:ascii="Times New Roman" w:hAnsi="Times New Roman"/>
        </w:rPr>
      </w:pPr>
    </w:p>
    <w:p w:rsidR="005F09BD" w:rsidRPr="007A2C66" w:rsidRDefault="00813956" w:rsidP="005F09B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</w:t>
      </w:r>
      <w:r w:rsidR="005F09BD" w:rsidRPr="005F09BD">
        <w:rPr>
          <w:rFonts w:ascii="Times New Roman" w:hAnsi="Times New Roman"/>
        </w:rPr>
        <w:t xml:space="preserve"> </w:t>
      </w:r>
      <w:r w:rsidRPr="005F09BD">
        <w:rPr>
          <w:rFonts w:ascii="Times New Roman" w:hAnsi="Times New Roman"/>
        </w:rPr>
        <w:t>Resolução</w:t>
      </w:r>
      <w:r w:rsidR="005F09BD" w:rsidRPr="005F09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n</w:t>
      </w:r>
      <w:r w:rsidR="005F09BD" w:rsidRPr="005F09BD">
        <w:rPr>
          <w:rFonts w:ascii="Times New Roman" w:hAnsi="Times New Roman"/>
        </w:rPr>
        <w:t xml:space="preserve">° 173, </w:t>
      </w:r>
      <w:r>
        <w:rPr>
          <w:rFonts w:ascii="Times New Roman" w:hAnsi="Times New Roman"/>
        </w:rPr>
        <w:t>de</w:t>
      </w:r>
      <w:r w:rsidR="005F09BD" w:rsidRPr="005F09BD">
        <w:rPr>
          <w:rFonts w:ascii="Times New Roman" w:hAnsi="Times New Roman"/>
        </w:rPr>
        <w:t xml:space="preserve"> 13 </w:t>
      </w:r>
      <w:r>
        <w:rPr>
          <w:rFonts w:ascii="Times New Roman" w:hAnsi="Times New Roman"/>
        </w:rPr>
        <w:t>de</w:t>
      </w:r>
      <w:r w:rsidR="005F09BD" w:rsidRPr="005F09BD">
        <w:rPr>
          <w:rFonts w:ascii="Times New Roman" w:hAnsi="Times New Roman"/>
        </w:rPr>
        <w:t xml:space="preserve"> </w:t>
      </w:r>
      <w:r w:rsidRPr="005F09BD">
        <w:rPr>
          <w:rFonts w:ascii="Times New Roman" w:hAnsi="Times New Roman"/>
        </w:rPr>
        <w:t>dezembro</w:t>
      </w:r>
      <w:r w:rsidR="005F09BD" w:rsidRPr="005F09B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de</w:t>
      </w:r>
      <w:r w:rsidR="005F09BD" w:rsidRPr="005F09BD">
        <w:rPr>
          <w:rFonts w:ascii="Times New Roman" w:hAnsi="Times New Roman"/>
        </w:rPr>
        <w:t xml:space="preserve"> 2018</w:t>
      </w:r>
      <w:r w:rsidR="005F09BD" w:rsidRPr="007A2C66">
        <w:rPr>
          <w:rFonts w:ascii="Times New Roman" w:hAnsi="Times New Roman"/>
        </w:rPr>
        <w:t xml:space="preserve">, homologada pela Deliberação Plenária Ampliada </w:t>
      </w:r>
      <w:r w:rsidRPr="005F09BD">
        <w:rPr>
          <w:rFonts w:ascii="Times New Roman" w:hAnsi="Times New Roman"/>
        </w:rPr>
        <w:t xml:space="preserve">Deliberação Plenária </w:t>
      </w:r>
      <w:r w:rsidR="005F09BD" w:rsidRPr="005F09BD">
        <w:rPr>
          <w:rFonts w:ascii="Times New Roman" w:hAnsi="Times New Roman"/>
        </w:rPr>
        <w:t>DPABR Nº 0027-</w:t>
      </w:r>
      <w:proofErr w:type="gramStart"/>
      <w:r w:rsidR="005F09BD" w:rsidRPr="005F09BD">
        <w:rPr>
          <w:rFonts w:ascii="Times New Roman" w:hAnsi="Times New Roman"/>
        </w:rPr>
        <w:t>02.</w:t>
      </w:r>
      <w:proofErr w:type="gramEnd"/>
      <w:r w:rsidR="005F09BD" w:rsidRPr="005F09BD">
        <w:rPr>
          <w:rFonts w:ascii="Times New Roman" w:hAnsi="Times New Roman"/>
        </w:rPr>
        <w:t>B/2018</w:t>
      </w:r>
      <w:r>
        <w:rPr>
          <w:rFonts w:ascii="Times New Roman" w:hAnsi="Times New Roman"/>
        </w:rPr>
        <w:t xml:space="preserve"> que aprovou o Plano de Ação e Orçamento do CAU/AL, entre outros</w:t>
      </w:r>
      <w:r w:rsidR="005F09BD" w:rsidRPr="007A2C66">
        <w:rPr>
          <w:rFonts w:ascii="Times New Roman" w:hAnsi="Times New Roman"/>
        </w:rPr>
        <w:t>;</w:t>
      </w:r>
    </w:p>
    <w:p w:rsidR="005F09BD" w:rsidRPr="007A2C66" w:rsidRDefault="005F09BD" w:rsidP="005F09BD">
      <w:pPr>
        <w:jc w:val="both"/>
        <w:rPr>
          <w:rFonts w:ascii="Times New Roman" w:hAnsi="Times New Roman"/>
        </w:rPr>
      </w:pPr>
    </w:p>
    <w:p w:rsidR="005F09BD" w:rsidRPr="007A2C66" w:rsidRDefault="005F09BD" w:rsidP="005F09BD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>Considerando Deliberação n° 00</w:t>
      </w:r>
      <w:r w:rsidR="00813956">
        <w:rPr>
          <w:rFonts w:ascii="Times New Roman" w:hAnsi="Times New Roman"/>
        </w:rPr>
        <w:t>2</w:t>
      </w:r>
      <w:r w:rsidRPr="007A2C66">
        <w:rPr>
          <w:rFonts w:ascii="Times New Roman" w:hAnsi="Times New Roman"/>
        </w:rPr>
        <w:t>-201</w:t>
      </w:r>
      <w:r w:rsidR="00813956">
        <w:rPr>
          <w:rFonts w:ascii="Times New Roman" w:hAnsi="Times New Roman"/>
        </w:rPr>
        <w:t>9</w:t>
      </w:r>
      <w:r w:rsidRPr="007A2C66">
        <w:rPr>
          <w:rFonts w:ascii="Times New Roman" w:hAnsi="Times New Roman"/>
        </w:rPr>
        <w:t>-CAF-CAU/AL, que aprovou, por unanimidade, a prestação de contas do 1º trimestre de 201</w:t>
      </w:r>
      <w:r w:rsidR="00813956">
        <w:rPr>
          <w:rFonts w:ascii="Times New Roman" w:hAnsi="Times New Roman"/>
        </w:rPr>
        <w:t>9</w:t>
      </w:r>
      <w:r w:rsidRPr="007A2C66">
        <w:rPr>
          <w:rFonts w:ascii="Times New Roman" w:hAnsi="Times New Roman"/>
        </w:rPr>
        <w:t xml:space="preserve"> do CAU/AL; 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E21682">
      <w:pPr>
        <w:pStyle w:val="Corpodetexto2"/>
        <w:rPr>
          <w:sz w:val="24"/>
          <w:szCs w:val="24"/>
        </w:rPr>
      </w:pPr>
      <w:r w:rsidRPr="00E21682">
        <w:rPr>
          <w:sz w:val="24"/>
          <w:szCs w:val="24"/>
        </w:rPr>
        <w:t xml:space="preserve">1 – </w:t>
      </w:r>
      <w:r w:rsidR="009D7022" w:rsidRPr="009D7022">
        <w:rPr>
          <w:bCs/>
          <w:sz w:val="24"/>
          <w:szCs w:val="24"/>
        </w:rPr>
        <w:t>Aprovar a prestação de cont</w:t>
      </w:r>
      <w:r w:rsidR="009D7022">
        <w:rPr>
          <w:bCs/>
          <w:sz w:val="24"/>
          <w:szCs w:val="24"/>
        </w:rPr>
        <w:t xml:space="preserve">as do </w:t>
      </w:r>
      <w:r w:rsidR="006F3D9D">
        <w:rPr>
          <w:bCs/>
          <w:sz w:val="24"/>
          <w:szCs w:val="24"/>
        </w:rPr>
        <w:t>1º</w:t>
      </w:r>
      <w:r w:rsidR="009D7022">
        <w:rPr>
          <w:bCs/>
          <w:sz w:val="24"/>
          <w:szCs w:val="24"/>
        </w:rPr>
        <w:t xml:space="preserve"> trimestre de 2019</w:t>
      </w:r>
      <w:r w:rsidR="009D7022" w:rsidRPr="009D7022">
        <w:rPr>
          <w:bCs/>
          <w:sz w:val="24"/>
          <w:szCs w:val="24"/>
        </w:rPr>
        <w:t xml:space="preserve"> do Conselho de Arquitetura e Urbanismo de Alagoas – CAU/AL</w:t>
      </w:r>
      <w:r w:rsidR="00BA4516">
        <w:rPr>
          <w:sz w:val="24"/>
          <w:szCs w:val="24"/>
        </w:rPr>
        <w:t>;</w:t>
      </w:r>
    </w:p>
    <w:p w:rsidR="00BA4516" w:rsidRDefault="00BA4516" w:rsidP="00E21682">
      <w:pPr>
        <w:pStyle w:val="Corpodetexto2"/>
        <w:rPr>
          <w:sz w:val="24"/>
          <w:szCs w:val="24"/>
        </w:rPr>
      </w:pP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2B322D">
        <w:rPr>
          <w:rFonts w:ascii="Times New Roman" w:hAnsi="Times New Roman"/>
          <w:lang w:eastAsia="pt-BR"/>
        </w:rPr>
        <w:t>30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0D720B">
            <w:pPr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0D720B">
            <w:pPr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0D720B">
            <w:pPr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Henrique P.</w:t>
            </w:r>
            <w:r w:rsidRPr="002B322D"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0D720B">
            <w:pPr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0D720B">
            <w:pPr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0D720B">
            <w:pPr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0D720B">
            <w:pPr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0D720B">
            <w:pPr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0D720B">
            <w:pPr>
              <w:rPr>
                <w:rFonts w:ascii="Times New Roman" w:hAnsi="Times New Roman"/>
              </w:rPr>
            </w:pPr>
          </w:p>
        </w:tc>
      </w:tr>
      <w:tr w:rsidR="00170CDE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170CDE" w:rsidRPr="002677E4" w:rsidRDefault="00170CDE" w:rsidP="005F09B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70CDE" w:rsidRPr="002677E4" w:rsidRDefault="00170CDE" w:rsidP="00A859F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170CDE" w:rsidRPr="002677E4" w:rsidRDefault="00170CDE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9F5" w:rsidRDefault="00A859F5" w:rsidP="00EE4FDD">
      <w:r>
        <w:separator/>
      </w:r>
    </w:p>
  </w:endnote>
  <w:endnote w:type="continuationSeparator" w:id="0">
    <w:p w:rsidR="00A859F5" w:rsidRDefault="00A859F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9F5" w:rsidRDefault="00A859F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9F5" w:rsidRDefault="00A859F5" w:rsidP="00EE4FDD">
      <w:r>
        <w:separator/>
      </w:r>
    </w:p>
  </w:footnote>
  <w:footnote w:type="continuationSeparator" w:id="0">
    <w:p w:rsidR="00A859F5" w:rsidRDefault="00A859F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9F5" w:rsidRDefault="00A859F5">
    <w:pPr>
      <w:pStyle w:val="Cabealho"/>
    </w:pPr>
    <w:r w:rsidRPr="007E37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9F5" w:rsidRDefault="00A859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859F5" w:rsidRDefault="00A859F5">
    <w:pPr>
      <w:pStyle w:val="Cabealho"/>
    </w:pPr>
  </w:p>
  <w:p w:rsidR="00A859F5" w:rsidRDefault="00A859F5">
    <w:pPr>
      <w:pStyle w:val="Cabealho"/>
    </w:pPr>
  </w:p>
  <w:p w:rsidR="00A859F5" w:rsidRDefault="00A859F5">
    <w:pPr>
      <w:pStyle w:val="Cabealho"/>
    </w:pPr>
  </w:p>
  <w:p w:rsidR="00A859F5" w:rsidRDefault="00A859F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9F5" w:rsidRDefault="00A859F5">
    <w:pPr>
      <w:pStyle w:val="Cabealho"/>
    </w:pPr>
    <w:r w:rsidRPr="007E37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0CDE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58E5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540E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97C2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09BD"/>
    <w:rsid w:val="005F2081"/>
    <w:rsid w:val="005F3523"/>
    <w:rsid w:val="00636490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3D9D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37AB"/>
    <w:rsid w:val="007E55CE"/>
    <w:rsid w:val="007E7C6B"/>
    <w:rsid w:val="007F152F"/>
    <w:rsid w:val="007F3D8E"/>
    <w:rsid w:val="007F421B"/>
    <w:rsid w:val="00813956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B2637"/>
    <w:rsid w:val="009C0016"/>
    <w:rsid w:val="009C42F3"/>
    <w:rsid w:val="009C4E56"/>
    <w:rsid w:val="009D02D1"/>
    <w:rsid w:val="009D51AB"/>
    <w:rsid w:val="009D7022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859F5"/>
    <w:rsid w:val="00A94AEA"/>
    <w:rsid w:val="00AA07E6"/>
    <w:rsid w:val="00AA3271"/>
    <w:rsid w:val="00AA3A75"/>
    <w:rsid w:val="00AB1879"/>
    <w:rsid w:val="00AB3213"/>
    <w:rsid w:val="00AE0EC9"/>
    <w:rsid w:val="00AE11F6"/>
    <w:rsid w:val="00AE3B92"/>
    <w:rsid w:val="00AF0114"/>
    <w:rsid w:val="00AF01B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4516"/>
    <w:rsid w:val="00BA59C2"/>
    <w:rsid w:val="00BB4058"/>
    <w:rsid w:val="00BC2501"/>
    <w:rsid w:val="00BC771D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1175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682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224</Words>
  <Characters>1211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dc:description/>
  <cp:lastModifiedBy>Luiz de Sá</cp:lastModifiedBy>
  <cp:revision>1</cp:revision>
  <cp:lastPrinted>2019-05-31T00:14:00Z</cp:lastPrinted>
  <dcterms:created xsi:type="dcterms:W3CDTF">2019-05-30T18:53:00Z</dcterms:created>
  <dcterms:modified xsi:type="dcterms:W3CDTF">2019-05-31T17:13:00Z</dcterms:modified>
</cp:coreProperties>
</file>