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56B84" w:rsidRPr="00656B84">
              <w:rPr>
                <w:rFonts w:ascii="Times New Roman" w:hAnsi="Times New Roman"/>
              </w:rPr>
              <w:t>765599/2018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656B84" w:rsidP="0051634B">
            <w:pPr>
              <w:rPr>
                <w:rFonts w:ascii="Times New Roman" w:hAnsi="Times New Roman"/>
              </w:rPr>
            </w:pPr>
            <w:r w:rsidRPr="00656B84">
              <w:rPr>
                <w:rFonts w:ascii="Times New Roman" w:hAnsi="Times New Roman"/>
              </w:rPr>
              <w:t>LÍVIA CAVALCANTI DE ARAÚJO MELO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B7511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56B84">
              <w:rPr>
                <w:rFonts w:ascii="Times New Roman" w:hAnsi="Times New Roman"/>
              </w:rPr>
              <w:t>169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B7511" w:rsidRPr="00D019A4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Pr="007446AC" w:rsidRDefault="001B7511" w:rsidP="007446A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656B84" w:rsidRPr="00656B84">
        <w:rPr>
          <w:sz w:val="24"/>
          <w:szCs w:val="24"/>
        </w:rPr>
        <w:t>LÍVIA CAVALCANTI DE ARAÚJO MELO</w:t>
      </w:r>
      <w:r w:rsidRPr="00465D0B">
        <w:rPr>
          <w:sz w:val="24"/>
          <w:szCs w:val="24"/>
        </w:rPr>
        <w:t xml:space="preserve">, CPF </w:t>
      </w:r>
      <w:r w:rsidR="00656B84" w:rsidRPr="00656B84">
        <w:rPr>
          <w:sz w:val="24"/>
          <w:szCs w:val="24"/>
        </w:rPr>
        <w:t>111.588.344-54</w:t>
      </w:r>
      <w:r w:rsidRPr="00465D0B">
        <w:rPr>
          <w:sz w:val="24"/>
          <w:szCs w:val="24"/>
        </w:rPr>
        <w:t>, com o título de Arquitet</w:t>
      </w:r>
      <w:r w:rsidR="00626B0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343E90" w:rsidRDefault="00343E90" w:rsidP="00343E90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270AA7">
    <w:pPr>
      <w:pStyle w:val="Cabealho"/>
    </w:pPr>
    <w:r w:rsidRPr="00270AA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270AA7">
    <w:pPr>
      <w:pStyle w:val="Cabealho"/>
    </w:pPr>
    <w:r w:rsidRPr="00270AA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0AA7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3E9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266</Words>
  <Characters>1438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2018-10-16T20:55:00Z</dcterms:created>
  <dcterms:modified xsi:type="dcterms:W3CDTF">2018-10-17T17:25:00Z</dcterms:modified>
</cp:coreProperties>
</file>