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77BE8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581577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A0D96" w:rsidP="005A0D96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77BE8">
              <w:rPr>
                <w:rFonts w:ascii="Times New Roman" w:hAnsi="Times New Roman"/>
              </w:rPr>
              <w:t>004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>Aprovar a indicação para relatoria do processo</w:t>
      </w:r>
      <w:r w:rsidR="00D70147">
        <w:rPr>
          <w:sz w:val="24"/>
          <w:szCs w:val="24"/>
        </w:rPr>
        <w:t xml:space="preserve"> </w:t>
      </w:r>
      <w:r w:rsidR="001D2ADA">
        <w:rPr>
          <w:sz w:val="24"/>
          <w:szCs w:val="24"/>
        </w:rPr>
        <w:t>58</w:t>
      </w:r>
      <w:r w:rsidR="00577BE8">
        <w:rPr>
          <w:sz w:val="24"/>
          <w:szCs w:val="24"/>
        </w:rPr>
        <w:t>1577</w:t>
      </w:r>
      <w:r w:rsidR="005A0D96" w:rsidRPr="005A0D96">
        <w:rPr>
          <w:color w:val="000000"/>
          <w:sz w:val="24"/>
          <w:szCs w:val="24"/>
        </w:rPr>
        <w:t>/201</w:t>
      </w:r>
      <w:r w:rsidR="001D2ADA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5A0D96">
        <w:rPr>
          <w:sz w:val="24"/>
          <w:szCs w:val="24"/>
        </w:rPr>
        <w:t>, Conselheira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Pollenya</w:t>
      </w:r>
      <w:proofErr w:type="spellEnd"/>
      <w:r w:rsidR="005A0D96" w:rsidRPr="00B15BE1">
        <w:rPr>
          <w:sz w:val="24"/>
          <w:szCs w:val="24"/>
        </w:rPr>
        <w:t xml:space="preserve"> </w:t>
      </w:r>
      <w:proofErr w:type="spellStart"/>
      <w:r w:rsidR="005A0D96" w:rsidRPr="00B15BE1">
        <w:rPr>
          <w:sz w:val="24"/>
          <w:szCs w:val="24"/>
        </w:rPr>
        <w:t>Rhamadavya</w:t>
      </w:r>
      <w:proofErr w:type="spellEnd"/>
      <w:r w:rsidR="005A0D96" w:rsidRPr="00B15BE1">
        <w:rPr>
          <w:sz w:val="24"/>
          <w:szCs w:val="24"/>
        </w:rPr>
        <w:t xml:space="preserve"> Costa Pontes</w:t>
      </w:r>
      <w:r w:rsidR="005A0D96">
        <w:rPr>
          <w:sz w:val="24"/>
          <w:szCs w:val="24"/>
        </w:rPr>
        <w:t>, no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51265">
        <w:rPr>
          <w:b/>
          <w:sz w:val="24"/>
          <w:szCs w:val="24"/>
        </w:rPr>
        <w:t>01 voto</w:t>
      </w:r>
      <w:r w:rsidRPr="00BB301F">
        <w:rPr>
          <w:b/>
          <w:sz w:val="24"/>
          <w:szCs w:val="24"/>
        </w:rPr>
        <w:t xml:space="preserve"> favoráve</w:t>
      </w:r>
      <w:r w:rsidR="00D51265">
        <w:rPr>
          <w:b/>
          <w:sz w:val="24"/>
          <w:szCs w:val="24"/>
        </w:rPr>
        <w:t>l</w:t>
      </w:r>
      <w:r w:rsidR="00D51265">
        <w:rPr>
          <w:sz w:val="24"/>
          <w:szCs w:val="24"/>
        </w:rPr>
        <w:t xml:space="preserve"> da</w:t>
      </w:r>
      <w:r w:rsidRPr="00BB301F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A66507"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5BE1">
        <w:rPr>
          <w:rFonts w:ascii="Times New Roman" w:hAnsi="Times New Roman"/>
        </w:rPr>
        <w:t>30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</w:rPr>
        <w:t>SADY PEREIRA DA SILVA JUNIOR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</w:t>
      </w:r>
      <w:r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4912E1">
    <w:pPr>
      <w:pStyle w:val="Cabealho"/>
    </w:pPr>
    <w:r w:rsidRPr="004912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4912E1">
    <w:pPr>
      <w:pStyle w:val="Cabealho"/>
    </w:pPr>
    <w:r w:rsidRPr="004912E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2E1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51265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2018-01-29T18:15:00Z</dcterms:created>
  <dcterms:modified xsi:type="dcterms:W3CDTF">2018-01-30T21:34:00Z</dcterms:modified>
</cp:coreProperties>
</file>