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6D0AC5" w:rsidRPr="006D0AC5">
              <w:rPr>
                <w:rFonts w:ascii="Times New Roman" w:hAnsi="Times New Roman"/>
              </w:rPr>
              <w:t>703770/2018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6D0AC5" w:rsidP="0051634B">
            <w:pPr>
              <w:rPr>
                <w:rFonts w:ascii="Times New Roman" w:hAnsi="Times New Roman"/>
              </w:rPr>
            </w:pPr>
            <w:r w:rsidRPr="006D0AC5">
              <w:rPr>
                <w:rFonts w:ascii="Times New Roman" w:hAnsi="Times New Roman"/>
              </w:rPr>
              <w:t>PAULO RODOLFO CAVALCANTE SANTOS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D0AC5">
              <w:rPr>
                <w:rFonts w:ascii="Times New Roman" w:hAnsi="Times New Roman"/>
              </w:rPr>
              <w:t>093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C32B9">
        <w:rPr>
          <w:rFonts w:ascii="Times New Roman" w:hAnsi="Times New Roman"/>
        </w:rPr>
        <w:t>AL, na sede do CAU/AL, no dia 15 de junh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C0AAA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6D0AC5" w:rsidRPr="006D0AC5">
        <w:rPr>
          <w:sz w:val="24"/>
          <w:szCs w:val="24"/>
        </w:rPr>
        <w:t>PAULO RODOLFO CAVALCANTE SANTOS</w:t>
      </w:r>
      <w:r w:rsidRPr="00465D0B">
        <w:rPr>
          <w:sz w:val="24"/>
          <w:szCs w:val="24"/>
        </w:rPr>
        <w:t xml:space="preserve">, CPF </w:t>
      </w:r>
      <w:r w:rsidR="006D0AC5" w:rsidRPr="006D0AC5">
        <w:rPr>
          <w:sz w:val="24"/>
          <w:szCs w:val="24"/>
        </w:rPr>
        <w:t>081.349.594-66</w:t>
      </w:r>
      <w:r w:rsidRPr="00465D0B">
        <w:rPr>
          <w:sz w:val="24"/>
          <w:szCs w:val="24"/>
        </w:rPr>
        <w:t>, com o título de Arquitet</w:t>
      </w:r>
      <w:r w:rsidR="006D0AC5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sz w:val="24"/>
          <w:szCs w:val="24"/>
        </w:rPr>
        <w:t xml:space="preserve"> e </w:t>
      </w:r>
      <w:r w:rsidRPr="007B464D">
        <w:rPr>
          <w:bCs/>
          <w:sz w:val="24"/>
          <w:szCs w:val="24"/>
        </w:rPr>
        <w:t>Ricardo Victor Rodrigues Barbosa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C32B9">
        <w:rPr>
          <w:rFonts w:ascii="Times New Roman" w:hAnsi="Times New Roman"/>
        </w:rPr>
        <w:t>1</w:t>
      </w:r>
      <w:r w:rsidR="00452556">
        <w:rPr>
          <w:rFonts w:ascii="Times New Roman" w:hAnsi="Times New Roman"/>
        </w:rPr>
        <w:t>5</w:t>
      </w:r>
      <w:r w:rsidRPr="00BB301F">
        <w:rPr>
          <w:rFonts w:ascii="Times New Roman" w:hAnsi="Times New Roman"/>
        </w:rPr>
        <w:t xml:space="preserve"> de </w:t>
      </w:r>
      <w:r w:rsidR="004C32B9">
        <w:rPr>
          <w:rFonts w:ascii="Times New Roman" w:hAnsi="Times New Roman"/>
        </w:rPr>
        <w:t>junh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262</Words>
  <Characters>1418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2018-06-14T19:51:00Z</dcterms:created>
  <dcterms:modified xsi:type="dcterms:W3CDTF">2018-06-14T19:51:00Z</dcterms:modified>
</cp:coreProperties>
</file>