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A42B2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nº 640134/2018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A42B2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A42B26">
              <w:rPr>
                <w:rFonts w:ascii="Times New Roman" w:hAnsi="Times New Roman"/>
                <w:bCs/>
              </w:rPr>
              <w:t>CAU nº 149872-0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A42B26" w:rsidP="00BA485C">
            <w:pPr>
              <w:ind w:right="-481"/>
              <w:rPr>
                <w:rFonts w:ascii="Times New Roman" w:hAnsi="Times New Roman"/>
              </w:rPr>
            </w:pPr>
            <w:r w:rsidRPr="00A42B26">
              <w:rPr>
                <w:rFonts w:ascii="Times New Roman" w:hAnsi="Times New Roman"/>
              </w:rPr>
              <w:t>Julgamento de mérito - Processo Ético Disciplinar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E5DFF">
              <w:rPr>
                <w:rFonts w:ascii="Times New Roman" w:hAnsi="Times New Roman"/>
              </w:rPr>
              <w:t>0069</w:t>
            </w:r>
            <w:r w:rsidR="00A42B26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EE5DFF">
        <w:rPr>
          <w:rFonts w:ascii="Times New Roman" w:hAnsi="Times New Roman"/>
          <w:lang w:eastAsia="pt-BR"/>
        </w:rPr>
        <w:t xml:space="preserve"> 17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maio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B47B70" w:rsidP="00A468CD">
      <w:pPr>
        <w:pStyle w:val="Corpodetexto2"/>
        <w:rPr>
          <w:sz w:val="24"/>
          <w:szCs w:val="24"/>
        </w:rPr>
      </w:pPr>
      <w:r w:rsidRPr="00B47B70">
        <w:rPr>
          <w:sz w:val="24"/>
          <w:szCs w:val="24"/>
        </w:rPr>
        <w:t xml:space="preserve">1 – </w:t>
      </w:r>
      <w:r>
        <w:rPr>
          <w:sz w:val="24"/>
          <w:szCs w:val="24"/>
        </w:rPr>
        <w:t>Aplicar sanção de ADVERTÊNCIA RESERVADA, conforme Art. 5 e 6 da Resolução Nº 58 do CAU/BR, concomitantemente com a MULTA de 02 (duas) anuidades, respaldado na Lei Nº 12.378/2010</w:t>
      </w:r>
      <w:r w:rsidRPr="00B47B70">
        <w:rPr>
          <w:sz w:val="24"/>
          <w:szCs w:val="24"/>
        </w:rPr>
        <w:t xml:space="preserve">, seguindo o voto </w:t>
      </w:r>
      <w:r w:rsidR="00F46387">
        <w:rPr>
          <w:sz w:val="24"/>
          <w:szCs w:val="24"/>
        </w:rPr>
        <w:t>fundamentado da</w:t>
      </w:r>
      <w:r w:rsidRPr="00B47B70">
        <w:rPr>
          <w:sz w:val="24"/>
          <w:szCs w:val="24"/>
        </w:rPr>
        <w:t xml:space="preserve"> Conselheir</w:t>
      </w:r>
      <w:r>
        <w:rPr>
          <w:sz w:val="24"/>
          <w:szCs w:val="24"/>
        </w:rPr>
        <w:t>a</w:t>
      </w:r>
      <w:r w:rsidRPr="00B47B70">
        <w:rPr>
          <w:sz w:val="24"/>
          <w:szCs w:val="24"/>
        </w:rPr>
        <w:t xml:space="preserve"> </w:t>
      </w:r>
      <w:r>
        <w:rPr>
          <w:sz w:val="24"/>
          <w:szCs w:val="24"/>
        </w:rPr>
        <w:t>Pollenya Rhamadavya Costa Pontes</w:t>
      </w:r>
      <w:r w:rsidRPr="00B47B70">
        <w:rPr>
          <w:sz w:val="24"/>
          <w:szCs w:val="24"/>
        </w:rPr>
        <w:t>, relator</w:t>
      </w:r>
      <w:r>
        <w:rPr>
          <w:sz w:val="24"/>
          <w:szCs w:val="24"/>
        </w:rPr>
        <w:t>a</w:t>
      </w:r>
      <w:r w:rsidRPr="00B47B70">
        <w:rPr>
          <w:sz w:val="24"/>
          <w:szCs w:val="24"/>
        </w:rPr>
        <w:t xml:space="preserve"> designad</w:t>
      </w:r>
      <w:r>
        <w:rPr>
          <w:sz w:val="24"/>
          <w:szCs w:val="24"/>
        </w:rPr>
        <w:t>a</w:t>
      </w:r>
      <w:r w:rsidRPr="00B47B70">
        <w:rPr>
          <w:sz w:val="24"/>
          <w:szCs w:val="24"/>
        </w:rPr>
        <w:t xml:space="preserve"> para este </w:t>
      </w:r>
      <w:r>
        <w:rPr>
          <w:sz w:val="24"/>
          <w:szCs w:val="24"/>
        </w:rPr>
        <w:t>P</w:t>
      </w:r>
      <w:r w:rsidRPr="00B47B70">
        <w:rPr>
          <w:sz w:val="24"/>
          <w:szCs w:val="24"/>
        </w:rPr>
        <w:t xml:space="preserve">rocesso </w:t>
      </w:r>
      <w:r>
        <w:rPr>
          <w:sz w:val="24"/>
          <w:szCs w:val="24"/>
        </w:rPr>
        <w:t>Nº 640134/2017</w:t>
      </w:r>
      <w:r w:rsidR="005F2081">
        <w:rPr>
          <w:sz w:val="24"/>
          <w:szCs w:val="24"/>
        </w:rPr>
        <w:t>.</w:t>
      </w: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B47B70" w:rsidRDefault="00B47B70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E5DFF">
        <w:rPr>
          <w:rFonts w:ascii="Times New Roman" w:hAnsi="Times New Roman"/>
        </w:rPr>
        <w:t>17</w:t>
      </w:r>
      <w:r w:rsidRPr="002677E4">
        <w:rPr>
          <w:rFonts w:ascii="Times New Roman" w:hAnsi="Times New Roman"/>
        </w:rPr>
        <w:t xml:space="preserve"> de </w:t>
      </w:r>
      <w:r w:rsidR="00491B4E">
        <w:rPr>
          <w:rFonts w:ascii="Times New Roman" w:hAnsi="Times New Roman"/>
        </w:rPr>
        <w:t>Maio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709"/>
        <w:gridCol w:w="1417"/>
        <w:gridCol w:w="1276"/>
        <w:gridCol w:w="1701"/>
      </w:tblGrid>
      <w:tr w:rsidR="00181B92" w:rsidRPr="002677E4" w:rsidTr="00A73BB2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73BB2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4864E8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F865EC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F4638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da S.</w:t>
            </w:r>
            <w:r w:rsidRPr="009D3917">
              <w:rPr>
                <w:rFonts w:ascii="Times New Roman" w:hAnsi="Times New Roman"/>
                <w:bCs/>
                <w:lang w:eastAsia="pt-BR"/>
              </w:rPr>
              <w:t xml:space="preserve"> Sacramento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657D3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657D3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E5DFF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EE5DFF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657D35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657D35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85E6E">
    <w:pPr>
      <w:pStyle w:val="Cabealho"/>
    </w:pPr>
    <w:r w:rsidRPr="00485E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85E6E">
    <w:pPr>
      <w:pStyle w:val="Cabealho"/>
    </w:pPr>
    <w:r w:rsidRPr="00485E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34C8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85E6E"/>
    <w:rsid w:val="004864E8"/>
    <w:rsid w:val="00491B4E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57D35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1703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47B70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10AD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46387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6</cp:revision>
  <cp:lastPrinted>2016-01-29T00:41:00Z</cp:lastPrinted>
  <dcterms:created xsi:type="dcterms:W3CDTF">2018-05-17T19:32:00Z</dcterms:created>
  <dcterms:modified xsi:type="dcterms:W3CDTF">2018-05-17T23:19:00Z</dcterms:modified>
</cp:coreProperties>
</file>