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0B78B5" w:rsidRPr="000B78B5">
              <w:rPr>
                <w:rFonts w:ascii="Times New Roman" w:hAnsi="Times New Roman"/>
              </w:rPr>
              <w:t>659410/2018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0B78B5" w:rsidP="0051634B">
            <w:pPr>
              <w:rPr>
                <w:rFonts w:ascii="Times New Roman" w:hAnsi="Times New Roman"/>
              </w:rPr>
            </w:pPr>
            <w:r w:rsidRPr="000B78B5">
              <w:rPr>
                <w:rFonts w:ascii="Times New Roman" w:hAnsi="Times New Roman"/>
              </w:rPr>
              <w:t>ISABELA NAVARRO MELO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0B78B5">
              <w:rPr>
                <w:rFonts w:ascii="Times New Roman" w:hAnsi="Times New Roman"/>
              </w:rPr>
              <w:t>050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D7AE3">
        <w:rPr>
          <w:rFonts w:ascii="Times New Roman" w:hAnsi="Times New Roman"/>
        </w:rPr>
        <w:t>AL, na sede do CAU/AL, no dia 20 de abril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C803A3">
        <w:rPr>
          <w:sz w:val="24"/>
          <w:szCs w:val="24"/>
        </w:rPr>
        <w:t>DEFINITIVO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0B78B5" w:rsidRPr="000B78B5">
        <w:rPr>
          <w:sz w:val="24"/>
          <w:szCs w:val="24"/>
        </w:rPr>
        <w:t>ISABELA NAVARRO MELO</w:t>
      </w:r>
      <w:r w:rsidR="00EE780C" w:rsidRPr="00465D0B">
        <w:rPr>
          <w:sz w:val="24"/>
          <w:szCs w:val="24"/>
        </w:rPr>
        <w:t xml:space="preserve">, CPF </w:t>
      </w:r>
      <w:r w:rsidR="000B78B5" w:rsidRPr="000B78B5">
        <w:rPr>
          <w:sz w:val="24"/>
          <w:szCs w:val="24"/>
        </w:rPr>
        <w:t>084.540.034-79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0B78B5">
        <w:rPr>
          <w:sz w:val="24"/>
          <w:szCs w:val="24"/>
        </w:rPr>
        <w:t>a</w:t>
      </w:r>
      <w:r w:rsidR="00EE780C"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D7AE3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 xml:space="preserve"> de </w:t>
      </w:r>
      <w:r w:rsidR="00DD7AE3">
        <w:rPr>
          <w:rFonts w:ascii="Times New Roman" w:hAnsi="Times New Roman"/>
        </w:rPr>
        <w:t>abril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265</Words>
  <Characters>1436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2018-04-16T19:54:00Z</dcterms:created>
  <dcterms:modified xsi:type="dcterms:W3CDTF">2018-04-16T19:54:00Z</dcterms:modified>
</cp:coreProperties>
</file>