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747C37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66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747C37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08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FEVEREIRO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2018.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612381" w:rsidRPr="00B41807" w:rsidRDefault="00747C37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Aos 08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>fevereiro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dezoito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E7479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Batista Ferreira, </w:t>
      </w:r>
      <w:proofErr w:type="spellStart"/>
      <w:r w:rsidR="008E2861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CA07B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8E2861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Costa Pontes,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Ricardo Victor Rodrigues Barbosa, Edgar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Francisco do Nascimento Filho,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905EF9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905EF9">
        <w:rPr>
          <w:rFonts w:ascii="Times New Roman" w:hAnsi="Times New Roman"/>
          <w:b/>
          <w:bCs/>
          <w:sz w:val="22"/>
          <w:szCs w:val="22"/>
          <w:lang w:eastAsia="pt-BR"/>
        </w:rPr>
        <w:t>a conselheira federal</w:t>
      </w:r>
      <w:r w:rsidR="00905EF9">
        <w:rPr>
          <w:rFonts w:ascii="Times New Roman" w:hAnsi="Times New Roman"/>
          <w:bCs/>
          <w:sz w:val="22"/>
          <w:szCs w:val="22"/>
          <w:lang w:eastAsia="pt-BR"/>
        </w:rPr>
        <w:t xml:space="preserve"> Josemée Gomes de Lima </w:t>
      </w:r>
      <w:r w:rsidR="00905EF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e sua suplente </w:t>
      </w:r>
      <w:r w:rsidR="00905EF9">
        <w:rPr>
          <w:rFonts w:ascii="Times New Roman" w:hAnsi="Times New Roman"/>
          <w:bCs/>
          <w:sz w:val="22"/>
          <w:szCs w:val="22"/>
          <w:lang w:eastAsia="pt-BR"/>
        </w:rPr>
        <w:t>Tânia Maria Marinho de Gusmão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CA07B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E2861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2C7247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8E2861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>às dezenove horas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iniciou a Reunião.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4A5B25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4A5B25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4A5B25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4A5B25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CA07B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E747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Apresentação de Comunicações: a) do Presidente</w:t>
      </w:r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905EF9">
        <w:rPr>
          <w:rFonts w:ascii="Times New Roman" w:hAnsi="Times New Roman"/>
          <w:bCs/>
          <w:sz w:val="22"/>
          <w:szCs w:val="22"/>
          <w:lang w:eastAsia="pt-BR"/>
        </w:rPr>
        <w:t>O p</w:t>
      </w:r>
      <w:r w:rsidR="00716F15">
        <w:rPr>
          <w:rFonts w:ascii="Times New Roman" w:hAnsi="Times New Roman"/>
          <w:bCs/>
          <w:sz w:val="22"/>
          <w:szCs w:val="22"/>
          <w:lang w:eastAsia="pt-BR"/>
        </w:rPr>
        <w:t xml:space="preserve">residente Heitor Maia passou </w:t>
      </w:r>
      <w:r w:rsidR="00D912AC">
        <w:rPr>
          <w:rFonts w:ascii="Times New Roman" w:hAnsi="Times New Roman"/>
          <w:bCs/>
          <w:sz w:val="22"/>
          <w:szCs w:val="22"/>
          <w:lang w:eastAsia="pt-BR"/>
        </w:rPr>
        <w:t>a palavra à conselheira</w:t>
      </w:r>
      <w:r w:rsidR="00716F15">
        <w:rPr>
          <w:rFonts w:ascii="Times New Roman" w:hAnsi="Times New Roman"/>
          <w:bCs/>
          <w:sz w:val="22"/>
          <w:szCs w:val="22"/>
          <w:lang w:eastAsia="pt-BR"/>
        </w:rPr>
        <w:t xml:space="preserve"> federal Josemée Gomes que informou que juntamente com sua suplente, estarão fazendo parte da Comissão de Exercício</w:t>
      </w:r>
      <w:r w:rsidR="00D912AC">
        <w:rPr>
          <w:rFonts w:ascii="Times New Roman" w:hAnsi="Times New Roman"/>
          <w:bCs/>
          <w:sz w:val="22"/>
          <w:szCs w:val="22"/>
          <w:lang w:eastAsia="pt-BR"/>
        </w:rPr>
        <w:t xml:space="preserve"> Profissional – CEP-CAU/BR e na coordenação da Comissão Especial de Política Profissional – CPP-CAU/BR. O</w:t>
      </w:r>
      <w:r w:rsidR="00574B05">
        <w:rPr>
          <w:rFonts w:ascii="Times New Roman" w:hAnsi="Times New Roman"/>
          <w:bCs/>
          <w:sz w:val="22"/>
          <w:szCs w:val="22"/>
          <w:lang w:eastAsia="pt-BR"/>
        </w:rPr>
        <w:t xml:space="preserve"> presidente Heitor Maia agradeceu a participação das conselheiras federais, parabenizando-as pela coordenação da CPP</w:t>
      </w:r>
      <w:r w:rsidR="002C4288">
        <w:rPr>
          <w:rFonts w:ascii="Times New Roman" w:hAnsi="Times New Roman"/>
          <w:bCs/>
          <w:sz w:val="22"/>
          <w:szCs w:val="22"/>
          <w:lang w:eastAsia="pt-BR"/>
        </w:rPr>
        <w:t xml:space="preserve">-CAU/BR e complementou informando que o programa ATHIS em Marechal Deodoro estava fazendo muito sucesso e que um novo edital será lançado em breve.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E747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Julgamento do recurso à plenária processo de fiscalização </w:t>
      </w:r>
      <w:proofErr w:type="gramStart"/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1000024678/2015;</w:t>
      </w:r>
      <w:proofErr w:type="gramEnd"/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 – CEP</w:t>
      </w:r>
      <w:r w:rsidR="00885D29">
        <w:rPr>
          <w:rFonts w:ascii="Times New Roman" w:hAnsi="Times New Roman"/>
          <w:b/>
          <w:sz w:val="22"/>
          <w:szCs w:val="22"/>
          <w:u w:val="single"/>
          <w:lang w:eastAsia="pt-BR"/>
        </w:rPr>
        <w:t>; Relator(a) conselheiro Edgar Filho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524F8" w:rsidRPr="009524F8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r w:rsidR="009524F8">
        <w:rPr>
          <w:rFonts w:ascii="Times New Roman" w:hAnsi="Times New Roman"/>
          <w:sz w:val="22"/>
          <w:szCs w:val="22"/>
          <w:lang w:eastAsia="pt-BR"/>
        </w:rPr>
        <w:t>Edgar Filho</w:t>
      </w:r>
      <w:r w:rsidR="009524F8" w:rsidRPr="009524F8">
        <w:rPr>
          <w:rFonts w:ascii="Times New Roman" w:hAnsi="Times New Roman"/>
          <w:sz w:val="22"/>
          <w:szCs w:val="22"/>
          <w:lang w:eastAsia="pt-BR"/>
        </w:rPr>
        <w:t xml:space="preserve"> fez a leitura do seu relatório, e ao seu fim os demais conselheiros presentes acompanharam o voto do relator pelo arquivamento do auto de infração e cancelamento da multa aplicada.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F65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Julgamento do recurso à plenária processo de fiscalização </w:t>
      </w:r>
      <w:proofErr w:type="gramStart"/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1000052429/2017;</w:t>
      </w:r>
      <w:proofErr w:type="gramEnd"/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 – CEP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; Relator(a) conselheiro Edgar Filho).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524F8" w:rsidRPr="009524F8">
        <w:rPr>
          <w:rFonts w:ascii="Times New Roman" w:hAnsi="Times New Roman"/>
          <w:sz w:val="22"/>
          <w:szCs w:val="22"/>
          <w:lang w:eastAsia="pt-BR"/>
        </w:rPr>
        <w:t>O Conselheiro Edgar Filho fez a leitura do seu relatório, e ao seu fim os demais conselheiros presentes acompanharam o voto do relator pelo arquivamento do auto de infração e cancelamento da multa aplicada.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5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.3. </w:t>
      </w:r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Julgamento do recurso à plenária processo de fiscalização </w:t>
      </w:r>
      <w:proofErr w:type="gramStart"/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1000050992/2017;</w:t>
      </w:r>
      <w:proofErr w:type="gramEnd"/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 – CEP</w:t>
      </w:r>
      <w:r w:rsidR="00B834B0" w:rsidRPr="00B834B0">
        <w:rPr>
          <w:rFonts w:ascii="Times New Roman" w:hAnsi="Times New Roman"/>
          <w:b/>
          <w:sz w:val="22"/>
          <w:szCs w:val="22"/>
          <w:u w:val="single"/>
          <w:lang w:eastAsia="pt-BR"/>
        </w:rPr>
        <w:t>; Relator(a) conselheiro Edgar Filho).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834B0" w:rsidRPr="00B834B0">
        <w:rPr>
          <w:rFonts w:ascii="Times New Roman" w:hAnsi="Times New Roman"/>
          <w:sz w:val="22"/>
          <w:szCs w:val="22"/>
          <w:lang w:eastAsia="pt-BR"/>
        </w:rPr>
        <w:t>O Conselheiro Edgar Filho fez a leitura do seu relatório, e ao seu fim os demais conselheiros presentes acompanharam o voto do relator pelo arquivamento do auto de infração e cancelamento da multa aplicada.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B0A8C">
        <w:rPr>
          <w:rFonts w:ascii="Times New Roman" w:hAnsi="Times New Roman"/>
          <w:b/>
          <w:sz w:val="22"/>
          <w:szCs w:val="22"/>
          <w:u w:val="single"/>
          <w:lang w:eastAsia="pt-BR"/>
        </w:rPr>
        <w:t>5</w:t>
      </w:r>
      <w:r w:rsidR="00DA5331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.4. </w:t>
      </w:r>
      <w:r w:rsidR="003B0A8C" w:rsidRPr="003B0A8C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Julgamento do recurso à plenária processo de fiscalização </w:t>
      </w:r>
      <w:proofErr w:type="gramStart"/>
      <w:r w:rsidR="003B0A8C" w:rsidRPr="003B0A8C">
        <w:rPr>
          <w:rFonts w:ascii="Times New Roman" w:hAnsi="Times New Roman"/>
          <w:b/>
          <w:sz w:val="22"/>
          <w:szCs w:val="22"/>
          <w:u w:val="single"/>
          <w:lang w:eastAsia="pt-BR"/>
        </w:rPr>
        <w:t>1000050988/2017;</w:t>
      </w:r>
      <w:proofErr w:type="gramEnd"/>
      <w:r w:rsidR="003B0A8C" w:rsidRPr="003B0A8C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 – CEP</w:t>
      </w:r>
      <w:r w:rsidR="00B834B0" w:rsidRPr="00B834B0">
        <w:rPr>
          <w:rFonts w:ascii="Times New Roman" w:hAnsi="Times New Roman"/>
          <w:b/>
          <w:sz w:val="22"/>
          <w:szCs w:val="22"/>
          <w:u w:val="single"/>
          <w:lang w:eastAsia="pt-BR"/>
        </w:rPr>
        <w:t>; Relator(a) conselheiro Edgar Filho).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F761F" w:rsidRPr="00B834B0">
        <w:rPr>
          <w:rFonts w:ascii="Times New Roman" w:hAnsi="Times New Roman"/>
          <w:sz w:val="22"/>
          <w:szCs w:val="22"/>
          <w:lang w:eastAsia="pt-BR"/>
        </w:rPr>
        <w:t xml:space="preserve">O Conselheiro Edgar Filho fez a leitura do seu relatório, e ao seu fim os demais conselheiros presentes acompanharam o voto do relator </w:t>
      </w:r>
      <w:r w:rsidR="005F761F" w:rsidRPr="005F761F">
        <w:rPr>
          <w:rFonts w:ascii="Times New Roman" w:hAnsi="Times New Roman"/>
          <w:sz w:val="22"/>
          <w:szCs w:val="22"/>
          <w:lang w:eastAsia="pt-BR"/>
        </w:rPr>
        <w:t>pela manutenção do auto de infração e da multa aplicada.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B0A8C">
        <w:rPr>
          <w:rFonts w:ascii="Times New Roman" w:hAnsi="Times New Roman"/>
          <w:b/>
          <w:sz w:val="22"/>
          <w:szCs w:val="22"/>
          <w:u w:val="single"/>
          <w:lang w:eastAsia="pt-BR"/>
        </w:rPr>
        <w:t>5</w:t>
      </w:r>
      <w:r w:rsidR="00E74792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.5. </w:t>
      </w:r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Julgamento do recurso à plenária processo de fiscalização </w:t>
      </w:r>
      <w:proofErr w:type="gramStart"/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>1000052093/2017;</w:t>
      </w:r>
      <w:proofErr w:type="gramEnd"/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 – CEP</w:t>
      </w:r>
      <w:r w:rsidR="005F761F" w:rsidRPr="005F761F">
        <w:rPr>
          <w:rFonts w:ascii="Times New Roman" w:hAnsi="Times New Roman"/>
          <w:b/>
          <w:sz w:val="22"/>
          <w:szCs w:val="22"/>
          <w:u w:val="single"/>
          <w:lang w:eastAsia="pt-BR"/>
        </w:rPr>
        <w:t>; Relator(a) conselheiro Edgar Filho).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06DCD" w:rsidRPr="00006DCD">
        <w:rPr>
          <w:rFonts w:ascii="Times New Roman" w:hAnsi="Times New Roman"/>
          <w:sz w:val="22"/>
          <w:szCs w:val="22"/>
          <w:lang w:eastAsia="pt-BR"/>
        </w:rPr>
        <w:t>O Conselheiro Edgar Filho fez a leitura do seu relatório, e ao seu fim os demais conselheiros presentes acompanharam o voto do relator pelo arquivamento do auto de infração e cancelamento da multa aplicada.</w:t>
      </w:r>
      <w:r w:rsidR="00006DCD">
        <w:rPr>
          <w:rFonts w:ascii="Times New Roman" w:hAnsi="Times New Roman"/>
          <w:sz w:val="22"/>
          <w:szCs w:val="22"/>
          <w:lang w:eastAsia="pt-BR"/>
        </w:rPr>
        <w:t xml:space="preserve"> Foi solicitado também que</w:t>
      </w:r>
      <w:r w:rsidR="00CA07B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06DCD">
        <w:rPr>
          <w:rFonts w:ascii="Times New Roman" w:hAnsi="Times New Roman"/>
          <w:sz w:val="22"/>
          <w:szCs w:val="22"/>
          <w:lang w:eastAsia="pt-BR"/>
        </w:rPr>
        <w:t xml:space="preserve">fosse aberto </w:t>
      </w:r>
      <w:r w:rsidR="00006DCD" w:rsidRPr="00006DCD">
        <w:rPr>
          <w:rFonts w:ascii="Times New Roman" w:hAnsi="Times New Roman"/>
          <w:sz w:val="22"/>
          <w:szCs w:val="22"/>
          <w:lang w:eastAsia="pt-BR"/>
        </w:rPr>
        <w:t>um novo processo de fiscalização com o endereço atualizado da fiscalizada para garantir que a mesma possa apresentar defesa em todas as fases do processo.</w:t>
      </w:r>
      <w:r w:rsidR="00CA07B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>5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.6 </w:t>
      </w:r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Julgamento do recurso à plenária processo de fiscalização </w:t>
      </w:r>
      <w:proofErr w:type="gramStart"/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>1000049135/2017;</w:t>
      </w:r>
      <w:proofErr w:type="gramEnd"/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 – CEP</w:t>
      </w:r>
      <w:r w:rsidR="00006DCD" w:rsidRPr="00006DCD">
        <w:rPr>
          <w:rFonts w:ascii="Times New Roman" w:hAnsi="Times New Roman"/>
          <w:b/>
          <w:sz w:val="22"/>
          <w:szCs w:val="22"/>
          <w:u w:val="single"/>
          <w:lang w:eastAsia="pt-BR"/>
        </w:rPr>
        <w:t>; Relator(a) conselheiro Edgar Filho).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06DCD" w:rsidRPr="00006DCD">
        <w:rPr>
          <w:rFonts w:ascii="Times New Roman" w:hAnsi="Times New Roman"/>
          <w:sz w:val="22"/>
          <w:szCs w:val="22"/>
          <w:lang w:eastAsia="pt-BR"/>
        </w:rPr>
        <w:t xml:space="preserve">O Conselheiro Edgar Filho fez a leitura do seu relatório, e ao seu fim os </w:t>
      </w:r>
      <w:r w:rsidR="00006DCD" w:rsidRPr="00006DCD">
        <w:rPr>
          <w:rFonts w:ascii="Times New Roman" w:hAnsi="Times New Roman"/>
          <w:sz w:val="22"/>
          <w:szCs w:val="22"/>
          <w:lang w:eastAsia="pt-BR"/>
        </w:rPr>
        <w:lastRenderedPageBreak/>
        <w:t>demais conselheiros presentes acompanharam o voto do relator pelo arquivamento do auto de infração e cancelamento da multa aplicada. Foi solicitado também que fosse aberto um novo processo de fiscalização com o endereço atualizado da fiscalizada para garantir que a mesma possa apresentar defesa em todas as fases do processo.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5.7. Julgamento do recurso à </w:t>
      </w:r>
      <w:proofErr w:type="gramStart"/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>plenária processo</w:t>
      </w:r>
      <w:proofErr w:type="gramEnd"/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de fiscalização 1000046909/2017; (Origem: Comissão de Exercício Profissional – CEP</w:t>
      </w:r>
      <w:r w:rsidR="00006DCD" w:rsidRPr="00006DCD">
        <w:rPr>
          <w:rFonts w:ascii="Times New Roman" w:hAnsi="Times New Roman"/>
          <w:b/>
          <w:sz w:val="22"/>
          <w:szCs w:val="22"/>
          <w:u w:val="single"/>
          <w:lang w:eastAsia="pt-BR"/>
        </w:rPr>
        <w:t>; Relator(a) conselheiro Edgar Filho).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06DCD" w:rsidRPr="00006DCD">
        <w:rPr>
          <w:rFonts w:ascii="Times New Roman" w:hAnsi="Times New Roman"/>
          <w:sz w:val="22"/>
          <w:szCs w:val="22"/>
          <w:lang w:eastAsia="pt-BR"/>
        </w:rPr>
        <w:t>O Conselheiro Edgar Filho fez a leitura do seu relatório, e ao seu fim os demais conselheiros presentes acompanharam o voto do relator pelo arquivamento do auto de infração e cancelamento da multa aplicada. Foi solicitado também que fosse aberto um novo processo de fiscalização com o endereço atualizado da fiscalizada para garantir que a mesma possa apresentar defesa em todas as fases do processo.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5.8. Designação de conselheiro relator do recurso à </w:t>
      </w:r>
      <w:proofErr w:type="gramStart"/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>plenária processo</w:t>
      </w:r>
      <w:proofErr w:type="gramEnd"/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de fiscalização 1000052074/2017; (Origem: Comissão de Exercício Profissional – CEP):</w:t>
      </w:r>
      <w:r w:rsidR="00E74792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CF6DB8" w:rsidRPr="00CF6DB8">
        <w:rPr>
          <w:rFonts w:ascii="Times New Roman" w:hAnsi="Times New Roman"/>
          <w:sz w:val="22"/>
          <w:szCs w:val="22"/>
          <w:lang w:eastAsia="pt-BR"/>
        </w:rPr>
        <w:t xml:space="preserve">Foi designado </w:t>
      </w:r>
      <w:r w:rsidR="00CF6DB8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CF6DB8" w:rsidRPr="00CF6DB8">
        <w:rPr>
          <w:rFonts w:ascii="Times New Roman" w:hAnsi="Times New Roman"/>
          <w:sz w:val="22"/>
          <w:szCs w:val="22"/>
          <w:lang w:eastAsia="pt-BR"/>
        </w:rPr>
        <w:t>Conselheiro José Rafael dos Santos Cordeiro Oliveira como relator do processo de fiscalização n° 1000052074/2017, cujo recurso foi apresentado de forma tempestiva.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5.9. Designação de conselheiro relator do recurso à </w:t>
      </w:r>
      <w:proofErr w:type="gramStart"/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>plenária processo</w:t>
      </w:r>
      <w:proofErr w:type="gramEnd"/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de fiscalização 1000049882/2017; (Origem: Comissão de Exercício Profissional – CEP):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F6DB8" w:rsidRPr="00CF6DB8">
        <w:rPr>
          <w:rFonts w:ascii="Times New Roman" w:hAnsi="Times New Roman"/>
          <w:sz w:val="22"/>
          <w:szCs w:val="22"/>
          <w:lang w:eastAsia="pt-BR"/>
        </w:rPr>
        <w:t xml:space="preserve">Foi designado </w:t>
      </w:r>
      <w:r w:rsidR="00CF6DB8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CF6DB8" w:rsidRPr="00CF6DB8">
        <w:rPr>
          <w:rFonts w:ascii="Times New Roman" w:hAnsi="Times New Roman"/>
          <w:sz w:val="22"/>
          <w:szCs w:val="22"/>
          <w:lang w:eastAsia="pt-BR"/>
        </w:rPr>
        <w:t>Conselheiro José Rafael dos Santos Cordeiro Oliveira como relator do proces</w:t>
      </w:r>
      <w:r w:rsidR="00CF6DB8">
        <w:rPr>
          <w:rFonts w:ascii="Times New Roman" w:hAnsi="Times New Roman"/>
          <w:sz w:val="22"/>
          <w:szCs w:val="22"/>
          <w:lang w:eastAsia="pt-BR"/>
        </w:rPr>
        <w:t>so de fiscalização n° 1000049882</w:t>
      </w:r>
      <w:r w:rsidR="00CF6DB8" w:rsidRPr="00CF6DB8">
        <w:rPr>
          <w:rFonts w:ascii="Times New Roman" w:hAnsi="Times New Roman"/>
          <w:sz w:val="22"/>
          <w:szCs w:val="22"/>
          <w:lang w:eastAsia="pt-BR"/>
        </w:rPr>
        <w:t>/2017, cujo recurso foi apresentado de forma tempestiva.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>5.10. Reajuste Salarial; (Origem: Comissão de Administração e Finanças – CAF):</w:t>
      </w:r>
      <w:r w:rsidR="00B80AC4">
        <w:rPr>
          <w:rFonts w:ascii="Times New Roman" w:hAnsi="Times New Roman"/>
          <w:sz w:val="22"/>
          <w:szCs w:val="22"/>
          <w:lang w:eastAsia="pt-BR"/>
        </w:rPr>
        <w:t xml:space="preserve"> O coordenador da </w:t>
      </w:r>
      <w:r w:rsidR="00B80AC4" w:rsidRPr="00B80AC4">
        <w:rPr>
          <w:rFonts w:ascii="Times New Roman" w:hAnsi="Times New Roman"/>
          <w:sz w:val="22"/>
          <w:szCs w:val="22"/>
          <w:lang w:eastAsia="pt-BR"/>
        </w:rPr>
        <w:t>Comissão de Administração e Finanças – CAF</w:t>
      </w:r>
      <w:r w:rsidR="00B80AC4">
        <w:rPr>
          <w:rFonts w:ascii="Times New Roman" w:hAnsi="Times New Roman"/>
          <w:sz w:val="22"/>
          <w:szCs w:val="22"/>
          <w:lang w:eastAsia="pt-BR"/>
        </w:rPr>
        <w:t>, conselheiro Edgar Filho, solicitou que o gerente administrativo e financeiro Rodrigo Lopes</w:t>
      </w:r>
      <w:r w:rsidR="00B922C1">
        <w:rPr>
          <w:rFonts w:ascii="Times New Roman" w:hAnsi="Times New Roman"/>
          <w:sz w:val="22"/>
          <w:szCs w:val="22"/>
          <w:lang w:eastAsia="pt-BR"/>
        </w:rPr>
        <w:t xml:space="preserve"> fizesse uma apresentação com os percentuais discutidos durante a reunião da Comissão e o impacto no orçamento do Conselho. Após a apresentação foi aprovado o reajuste de </w:t>
      </w:r>
      <w:r w:rsidR="00B80AC4" w:rsidRPr="00B80AC4">
        <w:rPr>
          <w:rFonts w:ascii="Times New Roman" w:hAnsi="Times New Roman"/>
          <w:sz w:val="22"/>
          <w:szCs w:val="22"/>
          <w:lang w:eastAsia="pt-BR"/>
        </w:rPr>
        <w:t xml:space="preserve">2,50% (dois ponto cinquenta por cento) </w:t>
      </w:r>
      <w:r w:rsidR="00B922C1">
        <w:rPr>
          <w:rFonts w:ascii="Times New Roman" w:hAnsi="Times New Roman"/>
          <w:sz w:val="22"/>
          <w:szCs w:val="22"/>
          <w:lang w:eastAsia="pt-BR"/>
        </w:rPr>
        <w:t>n</w:t>
      </w:r>
      <w:r w:rsidR="00B80AC4" w:rsidRPr="00B80AC4">
        <w:rPr>
          <w:rFonts w:ascii="Times New Roman" w:hAnsi="Times New Roman"/>
          <w:sz w:val="22"/>
          <w:szCs w:val="22"/>
          <w:lang w:eastAsia="pt-BR"/>
        </w:rPr>
        <w:t>o valor dos salários dos funcionários do Conselho de Arquitetura e Urbanismo de Alagoas - CAU/AL.</w:t>
      </w:r>
      <w:r w:rsidR="00CA07B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26FA7" w:rsidRP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>5.11. Educação Continuada/ Certificação Profissional; (Origem: Presidência):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64D52">
        <w:rPr>
          <w:rFonts w:ascii="Times New Roman" w:hAnsi="Times New Roman"/>
          <w:sz w:val="22"/>
          <w:szCs w:val="22"/>
          <w:lang w:eastAsia="pt-BR"/>
        </w:rPr>
        <w:t xml:space="preserve">O presidente Heitor Maia enfatizou a necessidade de se criar uma agenda de cursos, focando na educação continuada do profissional, principalmente dos recém-formados. O intuito seria de melhorar a qualificação profissional dos arquitetos e urbanistas, deixando-os </w:t>
      </w:r>
      <w:r w:rsidR="002D4408">
        <w:rPr>
          <w:rFonts w:ascii="Times New Roman" w:hAnsi="Times New Roman"/>
          <w:sz w:val="22"/>
          <w:szCs w:val="22"/>
          <w:lang w:eastAsia="pt-BR"/>
        </w:rPr>
        <w:t>ainda mais preparados e aptos a enfrentar o tão competitivo mercado de trabalho. Dessa</w:t>
      </w:r>
      <w:r w:rsidR="00CA07B7">
        <w:rPr>
          <w:rFonts w:ascii="Times New Roman" w:hAnsi="Times New Roman"/>
          <w:sz w:val="22"/>
          <w:szCs w:val="22"/>
          <w:lang w:eastAsia="pt-BR"/>
        </w:rPr>
        <w:t xml:space="preserve"> forma</w:t>
      </w:r>
      <w:r w:rsidR="002A6C86">
        <w:rPr>
          <w:rFonts w:ascii="Times New Roman" w:hAnsi="Times New Roman"/>
          <w:sz w:val="22"/>
          <w:szCs w:val="22"/>
          <w:lang w:eastAsia="pt-BR"/>
        </w:rPr>
        <w:t xml:space="preserve"> o presidente solicitou que fosse encaminhado </w:t>
      </w:r>
      <w:r w:rsidR="00387DEA" w:rsidRPr="00387DEA">
        <w:rPr>
          <w:rFonts w:ascii="Times New Roman" w:hAnsi="Times New Roman"/>
          <w:sz w:val="22"/>
          <w:szCs w:val="22"/>
          <w:lang w:eastAsia="pt-BR"/>
        </w:rPr>
        <w:t>o tema de Educação Continuada para a Comissão de Ensino e Formação – CEF/AL com consulta e apoio da Comissão de Exercício Profissional – CEP/AL.</w:t>
      </w:r>
      <w:bookmarkStart w:id="0" w:name="_GoBack"/>
      <w:bookmarkEnd w:id="0"/>
      <w:r w:rsidR="00CA07B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26FA7">
        <w:rPr>
          <w:rFonts w:ascii="Times New Roman" w:hAnsi="Times New Roman"/>
          <w:b/>
          <w:sz w:val="22"/>
          <w:szCs w:val="22"/>
          <w:u w:val="single"/>
          <w:lang w:eastAsia="pt-BR"/>
        </w:rPr>
        <w:t>6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 xml:space="preserve"> O presidente </w:t>
      </w:r>
      <w:r w:rsidR="00363EC9"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21h15min </w:t>
      </w:r>
      <w:r w:rsidR="004A5B25">
        <w:rPr>
          <w:rFonts w:ascii="Times New Roman" w:hAnsi="Times New Roman"/>
          <w:sz w:val="22"/>
          <w:szCs w:val="22"/>
          <w:lang w:eastAsia="pt-BR"/>
        </w:rPr>
        <w:t>do dia 08 de fevereiro de 2018, encerrou a 66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86" w:rsidRDefault="002A6C86" w:rsidP="00EE4FDD">
      <w:r>
        <w:separator/>
      </w:r>
    </w:p>
  </w:endnote>
  <w:endnote w:type="continuationSeparator" w:id="1">
    <w:p w:rsidR="002A6C86" w:rsidRDefault="002A6C86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86" w:rsidRDefault="002A6C86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86" w:rsidRDefault="002A6C86" w:rsidP="00EE4FDD">
      <w:r>
        <w:separator/>
      </w:r>
    </w:p>
  </w:footnote>
  <w:footnote w:type="continuationSeparator" w:id="1">
    <w:p w:rsidR="002A6C86" w:rsidRDefault="002A6C86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86" w:rsidRDefault="002A6C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4FDD"/>
    <w:rsid w:val="000042B8"/>
    <w:rsid w:val="0000539E"/>
    <w:rsid w:val="00006DCD"/>
    <w:rsid w:val="000076F5"/>
    <w:rsid w:val="00025BD3"/>
    <w:rsid w:val="000379D0"/>
    <w:rsid w:val="00041B44"/>
    <w:rsid w:val="00061E59"/>
    <w:rsid w:val="000641E8"/>
    <w:rsid w:val="00064D52"/>
    <w:rsid w:val="000654E3"/>
    <w:rsid w:val="00065864"/>
    <w:rsid w:val="0007325C"/>
    <w:rsid w:val="00074EA9"/>
    <w:rsid w:val="00095801"/>
    <w:rsid w:val="000B0B96"/>
    <w:rsid w:val="000D3E9B"/>
    <w:rsid w:val="000E2B86"/>
    <w:rsid w:val="000E2EA3"/>
    <w:rsid w:val="00102328"/>
    <w:rsid w:val="00104585"/>
    <w:rsid w:val="0010750A"/>
    <w:rsid w:val="00137ED2"/>
    <w:rsid w:val="00150F63"/>
    <w:rsid w:val="00153133"/>
    <w:rsid w:val="00154099"/>
    <w:rsid w:val="00161322"/>
    <w:rsid w:val="00163DE4"/>
    <w:rsid w:val="00183F84"/>
    <w:rsid w:val="00184F0E"/>
    <w:rsid w:val="00186BA4"/>
    <w:rsid w:val="001A19EC"/>
    <w:rsid w:val="001A570D"/>
    <w:rsid w:val="001C223A"/>
    <w:rsid w:val="001C2A34"/>
    <w:rsid w:val="001F236B"/>
    <w:rsid w:val="001F5032"/>
    <w:rsid w:val="001F7BC7"/>
    <w:rsid w:val="0020051E"/>
    <w:rsid w:val="002226A2"/>
    <w:rsid w:val="002242B9"/>
    <w:rsid w:val="00226B4E"/>
    <w:rsid w:val="002429FC"/>
    <w:rsid w:val="00246D28"/>
    <w:rsid w:val="00253504"/>
    <w:rsid w:val="002542A1"/>
    <w:rsid w:val="00257C40"/>
    <w:rsid w:val="00266602"/>
    <w:rsid w:val="00266963"/>
    <w:rsid w:val="002721A9"/>
    <w:rsid w:val="00286988"/>
    <w:rsid w:val="002A521B"/>
    <w:rsid w:val="002A6197"/>
    <w:rsid w:val="002A6C86"/>
    <w:rsid w:val="002B40E7"/>
    <w:rsid w:val="002B6BBE"/>
    <w:rsid w:val="002B7062"/>
    <w:rsid w:val="002C4288"/>
    <w:rsid w:val="002C593A"/>
    <w:rsid w:val="002C7247"/>
    <w:rsid w:val="002C7435"/>
    <w:rsid w:val="002D0C68"/>
    <w:rsid w:val="002D4408"/>
    <w:rsid w:val="002E3879"/>
    <w:rsid w:val="002F18C2"/>
    <w:rsid w:val="002F1E52"/>
    <w:rsid w:val="002F3626"/>
    <w:rsid w:val="002F49A7"/>
    <w:rsid w:val="002F625B"/>
    <w:rsid w:val="002F7547"/>
    <w:rsid w:val="00304E7C"/>
    <w:rsid w:val="00311E72"/>
    <w:rsid w:val="00323782"/>
    <w:rsid w:val="0032576C"/>
    <w:rsid w:val="00332DDE"/>
    <w:rsid w:val="00334B77"/>
    <w:rsid w:val="003361AB"/>
    <w:rsid w:val="0034190C"/>
    <w:rsid w:val="003428BF"/>
    <w:rsid w:val="003440D6"/>
    <w:rsid w:val="00351C81"/>
    <w:rsid w:val="003537C4"/>
    <w:rsid w:val="00354D3D"/>
    <w:rsid w:val="003624DA"/>
    <w:rsid w:val="00363EC9"/>
    <w:rsid w:val="003653BA"/>
    <w:rsid w:val="0037618C"/>
    <w:rsid w:val="003803E6"/>
    <w:rsid w:val="00385125"/>
    <w:rsid w:val="0038512A"/>
    <w:rsid w:val="00387DEA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E3F71"/>
    <w:rsid w:val="004342ED"/>
    <w:rsid w:val="004478CF"/>
    <w:rsid w:val="0045435E"/>
    <w:rsid w:val="00467A87"/>
    <w:rsid w:val="00473A5A"/>
    <w:rsid w:val="0048145D"/>
    <w:rsid w:val="00481E31"/>
    <w:rsid w:val="0048543F"/>
    <w:rsid w:val="004A5B25"/>
    <w:rsid w:val="004B3D67"/>
    <w:rsid w:val="004C0A01"/>
    <w:rsid w:val="004C5236"/>
    <w:rsid w:val="004C6E81"/>
    <w:rsid w:val="004E0C05"/>
    <w:rsid w:val="00504A24"/>
    <w:rsid w:val="005122A8"/>
    <w:rsid w:val="00522646"/>
    <w:rsid w:val="005248DA"/>
    <w:rsid w:val="00527C9F"/>
    <w:rsid w:val="00531BD2"/>
    <w:rsid w:val="00532F8B"/>
    <w:rsid w:val="00551280"/>
    <w:rsid w:val="0056067D"/>
    <w:rsid w:val="005661FF"/>
    <w:rsid w:val="00574B05"/>
    <w:rsid w:val="00582F1C"/>
    <w:rsid w:val="00593BC5"/>
    <w:rsid w:val="005B29F8"/>
    <w:rsid w:val="005B407C"/>
    <w:rsid w:val="005C01F7"/>
    <w:rsid w:val="005D3353"/>
    <w:rsid w:val="005F025D"/>
    <w:rsid w:val="005F040E"/>
    <w:rsid w:val="005F761F"/>
    <w:rsid w:val="0060541B"/>
    <w:rsid w:val="00605D8B"/>
    <w:rsid w:val="00611804"/>
    <w:rsid w:val="00612381"/>
    <w:rsid w:val="0062445F"/>
    <w:rsid w:val="006355DA"/>
    <w:rsid w:val="006369F8"/>
    <w:rsid w:val="00646793"/>
    <w:rsid w:val="00650E9D"/>
    <w:rsid w:val="006523DE"/>
    <w:rsid w:val="00662964"/>
    <w:rsid w:val="006636B1"/>
    <w:rsid w:val="00674356"/>
    <w:rsid w:val="00680B63"/>
    <w:rsid w:val="00681BC2"/>
    <w:rsid w:val="00691602"/>
    <w:rsid w:val="0069355A"/>
    <w:rsid w:val="006A075B"/>
    <w:rsid w:val="006A4DA3"/>
    <w:rsid w:val="006B0539"/>
    <w:rsid w:val="006B3CB1"/>
    <w:rsid w:val="006B5CCA"/>
    <w:rsid w:val="006C27E1"/>
    <w:rsid w:val="006C5644"/>
    <w:rsid w:val="006D7C32"/>
    <w:rsid w:val="006E4D20"/>
    <w:rsid w:val="006F4FAE"/>
    <w:rsid w:val="00716F15"/>
    <w:rsid w:val="00722594"/>
    <w:rsid w:val="00733281"/>
    <w:rsid w:val="007364FB"/>
    <w:rsid w:val="007476AE"/>
    <w:rsid w:val="00747C37"/>
    <w:rsid w:val="00754DF2"/>
    <w:rsid w:val="007563DF"/>
    <w:rsid w:val="00766067"/>
    <w:rsid w:val="00776B00"/>
    <w:rsid w:val="00777F91"/>
    <w:rsid w:val="007A702E"/>
    <w:rsid w:val="007B1601"/>
    <w:rsid w:val="007D1AE6"/>
    <w:rsid w:val="007D20F5"/>
    <w:rsid w:val="007D5AFD"/>
    <w:rsid w:val="007E406A"/>
    <w:rsid w:val="007E549B"/>
    <w:rsid w:val="00802721"/>
    <w:rsid w:val="00815FD4"/>
    <w:rsid w:val="008462B8"/>
    <w:rsid w:val="00855B64"/>
    <w:rsid w:val="0086114D"/>
    <w:rsid w:val="00861F84"/>
    <w:rsid w:val="00863664"/>
    <w:rsid w:val="00865C0F"/>
    <w:rsid w:val="008719D0"/>
    <w:rsid w:val="00876951"/>
    <w:rsid w:val="00881D4D"/>
    <w:rsid w:val="0088348B"/>
    <w:rsid w:val="00885D29"/>
    <w:rsid w:val="008B2724"/>
    <w:rsid w:val="008B37B9"/>
    <w:rsid w:val="008C571A"/>
    <w:rsid w:val="008D600E"/>
    <w:rsid w:val="008E2861"/>
    <w:rsid w:val="008F10DE"/>
    <w:rsid w:val="008F6258"/>
    <w:rsid w:val="008F651F"/>
    <w:rsid w:val="00905EF9"/>
    <w:rsid w:val="00905F93"/>
    <w:rsid w:val="0091532C"/>
    <w:rsid w:val="009227E5"/>
    <w:rsid w:val="009404B8"/>
    <w:rsid w:val="00942554"/>
    <w:rsid w:val="009524F8"/>
    <w:rsid w:val="009536F0"/>
    <w:rsid w:val="00955826"/>
    <w:rsid w:val="00957724"/>
    <w:rsid w:val="00962C86"/>
    <w:rsid w:val="00980B34"/>
    <w:rsid w:val="00991290"/>
    <w:rsid w:val="009A3FCB"/>
    <w:rsid w:val="009E743A"/>
    <w:rsid w:val="009F4F8F"/>
    <w:rsid w:val="009F7712"/>
    <w:rsid w:val="00A10687"/>
    <w:rsid w:val="00A11EF0"/>
    <w:rsid w:val="00A124D1"/>
    <w:rsid w:val="00A15C8C"/>
    <w:rsid w:val="00A217F0"/>
    <w:rsid w:val="00A2335F"/>
    <w:rsid w:val="00A31F8A"/>
    <w:rsid w:val="00A32C6E"/>
    <w:rsid w:val="00A370D5"/>
    <w:rsid w:val="00A43340"/>
    <w:rsid w:val="00A52A99"/>
    <w:rsid w:val="00A56643"/>
    <w:rsid w:val="00A602C9"/>
    <w:rsid w:val="00A645BC"/>
    <w:rsid w:val="00A73C44"/>
    <w:rsid w:val="00AA168C"/>
    <w:rsid w:val="00AA1A8E"/>
    <w:rsid w:val="00AB6481"/>
    <w:rsid w:val="00AB7469"/>
    <w:rsid w:val="00AC3AE6"/>
    <w:rsid w:val="00AC65AB"/>
    <w:rsid w:val="00AD38CF"/>
    <w:rsid w:val="00AD6486"/>
    <w:rsid w:val="00AE180A"/>
    <w:rsid w:val="00AE1F93"/>
    <w:rsid w:val="00AF1CEC"/>
    <w:rsid w:val="00AF3EA5"/>
    <w:rsid w:val="00B0778D"/>
    <w:rsid w:val="00B12F37"/>
    <w:rsid w:val="00B226E2"/>
    <w:rsid w:val="00B239A1"/>
    <w:rsid w:val="00B30C6C"/>
    <w:rsid w:val="00B36A8A"/>
    <w:rsid w:val="00B41807"/>
    <w:rsid w:val="00B52108"/>
    <w:rsid w:val="00B6779B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7920"/>
    <w:rsid w:val="00BC0062"/>
    <w:rsid w:val="00BC093D"/>
    <w:rsid w:val="00BC3AD8"/>
    <w:rsid w:val="00BD7551"/>
    <w:rsid w:val="00BE7D90"/>
    <w:rsid w:val="00BF7BE6"/>
    <w:rsid w:val="00C079C4"/>
    <w:rsid w:val="00C24CDC"/>
    <w:rsid w:val="00C26D6A"/>
    <w:rsid w:val="00C31638"/>
    <w:rsid w:val="00C35758"/>
    <w:rsid w:val="00C411D6"/>
    <w:rsid w:val="00C47009"/>
    <w:rsid w:val="00C51F5D"/>
    <w:rsid w:val="00C53E7B"/>
    <w:rsid w:val="00C64121"/>
    <w:rsid w:val="00C65487"/>
    <w:rsid w:val="00C71877"/>
    <w:rsid w:val="00C71951"/>
    <w:rsid w:val="00C776FA"/>
    <w:rsid w:val="00C81E6E"/>
    <w:rsid w:val="00CA07B7"/>
    <w:rsid w:val="00CA31B6"/>
    <w:rsid w:val="00CA3E99"/>
    <w:rsid w:val="00CB37AA"/>
    <w:rsid w:val="00CB613A"/>
    <w:rsid w:val="00CB6D3E"/>
    <w:rsid w:val="00CC56E3"/>
    <w:rsid w:val="00CD1073"/>
    <w:rsid w:val="00CD43AA"/>
    <w:rsid w:val="00CD4CFA"/>
    <w:rsid w:val="00CE1F1A"/>
    <w:rsid w:val="00CE69E4"/>
    <w:rsid w:val="00CF50CC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5E48"/>
    <w:rsid w:val="00D26C45"/>
    <w:rsid w:val="00D3306B"/>
    <w:rsid w:val="00D352B9"/>
    <w:rsid w:val="00D36091"/>
    <w:rsid w:val="00D374CC"/>
    <w:rsid w:val="00D37E88"/>
    <w:rsid w:val="00D41C6D"/>
    <w:rsid w:val="00D45228"/>
    <w:rsid w:val="00D47C56"/>
    <w:rsid w:val="00D72CEC"/>
    <w:rsid w:val="00D77D39"/>
    <w:rsid w:val="00D912AC"/>
    <w:rsid w:val="00DA2F4B"/>
    <w:rsid w:val="00DA5331"/>
    <w:rsid w:val="00DA6716"/>
    <w:rsid w:val="00DC7DC9"/>
    <w:rsid w:val="00DD27F9"/>
    <w:rsid w:val="00DF4E8C"/>
    <w:rsid w:val="00E00F61"/>
    <w:rsid w:val="00E0455F"/>
    <w:rsid w:val="00E108BD"/>
    <w:rsid w:val="00E21B04"/>
    <w:rsid w:val="00E26689"/>
    <w:rsid w:val="00E26DA6"/>
    <w:rsid w:val="00E26FA7"/>
    <w:rsid w:val="00E30C7C"/>
    <w:rsid w:val="00E3268C"/>
    <w:rsid w:val="00E4392D"/>
    <w:rsid w:val="00E54BAC"/>
    <w:rsid w:val="00E65774"/>
    <w:rsid w:val="00E669B8"/>
    <w:rsid w:val="00E73A02"/>
    <w:rsid w:val="00E74792"/>
    <w:rsid w:val="00E87F98"/>
    <w:rsid w:val="00EA1996"/>
    <w:rsid w:val="00EC6CB1"/>
    <w:rsid w:val="00ED6F11"/>
    <w:rsid w:val="00EE3A68"/>
    <w:rsid w:val="00EE4FDD"/>
    <w:rsid w:val="00F036E2"/>
    <w:rsid w:val="00F24C96"/>
    <w:rsid w:val="00F31EF6"/>
    <w:rsid w:val="00F32F36"/>
    <w:rsid w:val="00F3463E"/>
    <w:rsid w:val="00F34A3D"/>
    <w:rsid w:val="00F35E95"/>
    <w:rsid w:val="00F42101"/>
    <w:rsid w:val="00F4433F"/>
    <w:rsid w:val="00F61100"/>
    <w:rsid w:val="00F61C62"/>
    <w:rsid w:val="00F66EF2"/>
    <w:rsid w:val="00F73841"/>
    <w:rsid w:val="00F73BAC"/>
    <w:rsid w:val="00F752FD"/>
    <w:rsid w:val="00F75BC4"/>
    <w:rsid w:val="00F75D6A"/>
    <w:rsid w:val="00F847DD"/>
    <w:rsid w:val="00F91070"/>
    <w:rsid w:val="00F9458F"/>
    <w:rsid w:val="00FC24CE"/>
    <w:rsid w:val="00FD7CFE"/>
    <w:rsid w:val="00FE3C61"/>
    <w:rsid w:val="00FE3E40"/>
    <w:rsid w:val="00FE68D9"/>
    <w:rsid w:val="00FF4BE0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D480-D0BF-4174-BA19-0C154BB6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1128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CAUAL</cp:lastModifiedBy>
  <cp:revision>40</cp:revision>
  <cp:lastPrinted>2018-01-05T21:34:00Z</cp:lastPrinted>
  <dcterms:created xsi:type="dcterms:W3CDTF">2018-01-03T20:56:00Z</dcterms:created>
  <dcterms:modified xsi:type="dcterms:W3CDTF">2018-03-15T22:35:00Z</dcterms:modified>
</cp:coreProperties>
</file>