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17B8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03B1B" w:rsidRPr="00303B1B">
              <w:rPr>
                <w:rFonts w:ascii="Times New Roman" w:hAnsi="Times New Roman"/>
              </w:rPr>
              <w:t>633770/2018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03B1B" w:rsidP="0051634B">
            <w:pPr>
              <w:rPr>
                <w:rFonts w:ascii="Times New Roman" w:hAnsi="Times New Roman"/>
              </w:rPr>
            </w:pPr>
            <w:r w:rsidRPr="00303B1B">
              <w:rPr>
                <w:rFonts w:ascii="Times New Roman" w:hAnsi="Times New Roman"/>
              </w:rPr>
              <w:t>RAYANE DE FÁTIMA LIRA GUEIROS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03B1B">
              <w:rPr>
                <w:rFonts w:ascii="Times New Roman" w:hAnsi="Times New Roman"/>
              </w:rPr>
              <w:t>009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03B1B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303B1B" w:rsidRPr="00303B1B">
        <w:rPr>
          <w:sz w:val="24"/>
          <w:szCs w:val="24"/>
        </w:rPr>
        <w:t>RAYANE DE FÁTIMA LIRA GUEIROS</w:t>
      </w:r>
      <w:r w:rsidR="00EE780C" w:rsidRPr="00465D0B">
        <w:rPr>
          <w:sz w:val="24"/>
          <w:szCs w:val="24"/>
        </w:rPr>
        <w:t xml:space="preserve">, CPF </w:t>
      </w:r>
      <w:r w:rsidR="00303B1B" w:rsidRPr="00303B1B">
        <w:rPr>
          <w:sz w:val="24"/>
          <w:szCs w:val="24"/>
        </w:rPr>
        <w:t>086.545.374-85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03B1B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415FC0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4A2EE5">
    <w:pPr>
      <w:pStyle w:val="Cabealho"/>
    </w:pPr>
    <w:r w:rsidRPr="004A2EE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4A2EE5">
    <w:pPr>
      <w:pStyle w:val="Cabealho"/>
    </w:pPr>
    <w:r w:rsidRPr="004A2EE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17B82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5FC0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2EE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D454B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2018-01-17T18:08:00Z</dcterms:created>
  <dcterms:modified xsi:type="dcterms:W3CDTF">2018-01-19T20:24:00Z</dcterms:modified>
</cp:coreProperties>
</file>