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39712094" w:rsidR="0074119E" w:rsidRPr="00DC75E0" w:rsidRDefault="00B87935" w:rsidP="00FD4988">
      <w:pPr>
        <w:jc w:val="both"/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3E7BD2">
        <w:rPr>
          <w:rFonts w:ascii="Arial" w:hAnsi="Arial" w:cs="Arial"/>
          <w:b/>
          <w:szCs w:val="24"/>
        </w:rPr>
        <w:t>2</w:t>
      </w:r>
      <w:r w:rsidR="00AD61F4" w:rsidRPr="00CF1A54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CF1A54">
        <w:rPr>
          <w:rFonts w:ascii="Arial" w:hAnsi="Arial" w:cs="Arial"/>
          <w:b/>
          <w:szCs w:val="24"/>
        </w:rPr>
        <w:t xml:space="preserve">ÉTICA E DISCIPLINA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6E6943" w:rsidRPr="00CF1A54">
        <w:rPr>
          <w:rFonts w:ascii="Arial" w:hAnsi="Arial" w:cs="Arial"/>
          <w:szCs w:val="24"/>
        </w:rPr>
        <w:t>. Às 17</w:t>
      </w:r>
      <w:r w:rsidR="00DC493A" w:rsidRPr="00CF1A54">
        <w:rPr>
          <w:rFonts w:ascii="Arial" w:hAnsi="Arial" w:cs="Arial"/>
          <w:szCs w:val="24"/>
        </w:rPr>
        <w:t xml:space="preserve"> horas </w:t>
      </w:r>
      <w:r w:rsidRPr="00CF1A54">
        <w:rPr>
          <w:rFonts w:ascii="Arial" w:hAnsi="Arial" w:cs="Arial"/>
          <w:szCs w:val="24"/>
        </w:rPr>
        <w:t xml:space="preserve">do dia </w:t>
      </w:r>
      <w:r w:rsidR="00A10D39">
        <w:rPr>
          <w:rFonts w:ascii="Arial" w:hAnsi="Arial" w:cs="Arial"/>
          <w:szCs w:val="24"/>
        </w:rPr>
        <w:t>2</w:t>
      </w:r>
      <w:r w:rsidR="006E6943" w:rsidRPr="00CF1A54">
        <w:rPr>
          <w:rFonts w:ascii="Arial" w:hAnsi="Arial" w:cs="Arial"/>
          <w:szCs w:val="24"/>
        </w:rPr>
        <w:t>9</w:t>
      </w:r>
      <w:r w:rsidR="00726CAA" w:rsidRPr="00CF1A54">
        <w:rPr>
          <w:rFonts w:ascii="Arial" w:hAnsi="Arial" w:cs="Arial"/>
          <w:szCs w:val="24"/>
        </w:rPr>
        <w:t xml:space="preserve"> (</w:t>
      </w:r>
      <w:r w:rsidR="00A10D39">
        <w:rPr>
          <w:rFonts w:ascii="Arial" w:hAnsi="Arial" w:cs="Arial"/>
          <w:szCs w:val="24"/>
        </w:rPr>
        <w:t xml:space="preserve">vinte e </w:t>
      </w:r>
      <w:r w:rsidR="006E6943" w:rsidRPr="00CF1A54">
        <w:rPr>
          <w:rFonts w:ascii="Arial" w:hAnsi="Arial" w:cs="Arial"/>
          <w:szCs w:val="24"/>
        </w:rPr>
        <w:t>nove</w:t>
      </w:r>
      <w:r w:rsidRPr="00CF1A54">
        <w:rPr>
          <w:rFonts w:ascii="Arial" w:hAnsi="Arial" w:cs="Arial"/>
          <w:szCs w:val="24"/>
        </w:rPr>
        <w:t xml:space="preserve">) do mês de </w:t>
      </w:r>
      <w:r w:rsidR="0076172E">
        <w:rPr>
          <w:rFonts w:ascii="Arial" w:hAnsi="Arial" w:cs="Arial"/>
          <w:szCs w:val="24"/>
        </w:rPr>
        <w:t>abril</w:t>
      </w:r>
      <w:r w:rsidR="00672390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szCs w:val="24"/>
        </w:rPr>
        <w:t xml:space="preserve">do ano de dois mil e </w:t>
      </w:r>
      <w:r w:rsidR="00CE0CA5" w:rsidRPr="00CF1A54">
        <w:rPr>
          <w:rFonts w:ascii="Arial" w:hAnsi="Arial" w:cs="Arial"/>
          <w:szCs w:val="24"/>
        </w:rPr>
        <w:t>quinze</w:t>
      </w:r>
      <w:r w:rsidRPr="00CF1A54">
        <w:rPr>
          <w:rFonts w:ascii="Arial" w:hAnsi="Arial" w:cs="Arial"/>
          <w:szCs w:val="24"/>
        </w:rPr>
        <w:t xml:space="preserve">, na sede do CAU/AL, situada no Edif. </w:t>
      </w:r>
      <w:proofErr w:type="spellStart"/>
      <w:r w:rsidRPr="00CF1A54">
        <w:rPr>
          <w:rFonts w:ascii="Arial" w:hAnsi="Arial" w:cs="Arial"/>
          <w:szCs w:val="24"/>
        </w:rPr>
        <w:t>Harmony</w:t>
      </w:r>
      <w:proofErr w:type="spellEnd"/>
      <w:r w:rsidRPr="00CF1A54">
        <w:rPr>
          <w:rFonts w:ascii="Arial" w:hAnsi="Arial" w:cs="Arial"/>
          <w:szCs w:val="24"/>
        </w:rPr>
        <w:t xml:space="preserve"> Trade Center, Sala 519, Jatiúca, nesta cidade de M</w:t>
      </w:r>
      <w:r w:rsidR="00123E96" w:rsidRPr="00CF1A54">
        <w:rPr>
          <w:rFonts w:ascii="Arial" w:hAnsi="Arial" w:cs="Arial"/>
          <w:szCs w:val="24"/>
        </w:rPr>
        <w:t>aceió, Estado de Alagoas, reuni</w:t>
      </w:r>
      <w:r w:rsidR="0044231B" w:rsidRPr="00CF1A54">
        <w:rPr>
          <w:rFonts w:ascii="Arial" w:hAnsi="Arial" w:cs="Arial"/>
          <w:szCs w:val="24"/>
        </w:rPr>
        <w:t>ra</w:t>
      </w:r>
      <w:r w:rsidR="00E9693E" w:rsidRPr="00CF1A54">
        <w:rPr>
          <w:rFonts w:ascii="Arial" w:hAnsi="Arial" w:cs="Arial"/>
          <w:szCs w:val="24"/>
        </w:rPr>
        <w:t>m</w:t>
      </w:r>
      <w:r w:rsidR="0044231B" w:rsidRPr="00CF1A54">
        <w:rPr>
          <w:rFonts w:ascii="Arial" w:hAnsi="Arial" w:cs="Arial"/>
          <w:szCs w:val="24"/>
        </w:rPr>
        <w:t>-se a Co</w:t>
      </w:r>
      <w:r w:rsidR="006E6943" w:rsidRPr="00CF1A54">
        <w:rPr>
          <w:rFonts w:ascii="Arial" w:hAnsi="Arial" w:cs="Arial"/>
          <w:szCs w:val="24"/>
        </w:rPr>
        <w:t>ordenador</w:t>
      </w:r>
      <w:r w:rsidR="00E9693E" w:rsidRPr="00CF1A54">
        <w:rPr>
          <w:rFonts w:ascii="Arial" w:hAnsi="Arial" w:cs="Arial"/>
          <w:szCs w:val="24"/>
        </w:rPr>
        <w:t xml:space="preserve"> da Comissão </w:t>
      </w:r>
      <w:r w:rsidR="00D77670" w:rsidRPr="00CF1A54">
        <w:rPr>
          <w:rFonts w:ascii="Arial" w:hAnsi="Arial" w:cs="Arial"/>
          <w:szCs w:val="24"/>
        </w:rPr>
        <w:t>H</w:t>
      </w:r>
      <w:r w:rsidR="006E6943" w:rsidRPr="00CF1A54">
        <w:rPr>
          <w:rFonts w:ascii="Arial" w:hAnsi="Arial" w:cs="Arial"/>
          <w:szCs w:val="24"/>
        </w:rPr>
        <w:t>ermes</w:t>
      </w:r>
      <w:r w:rsidR="00D77670" w:rsidRPr="00CF1A54">
        <w:rPr>
          <w:rFonts w:ascii="Arial" w:hAnsi="Arial" w:cs="Arial"/>
          <w:szCs w:val="24"/>
        </w:rPr>
        <w:t xml:space="preserve"> Teixeira Campelo,</w:t>
      </w:r>
      <w:r w:rsidR="0069505A">
        <w:rPr>
          <w:rFonts w:ascii="Arial" w:hAnsi="Arial" w:cs="Arial"/>
          <w:szCs w:val="24"/>
        </w:rPr>
        <w:t xml:space="preserve"> Conselheiro Daniel de Gouvêa Lemos, </w:t>
      </w:r>
      <w:r w:rsidR="00D77670" w:rsidRPr="00CF1A54">
        <w:rPr>
          <w:rFonts w:ascii="Arial" w:hAnsi="Arial" w:cs="Arial"/>
          <w:szCs w:val="24"/>
        </w:rPr>
        <w:t xml:space="preserve">Conselheiro Edgar Francisco do </w:t>
      </w:r>
      <w:r w:rsidR="008A41BD">
        <w:rPr>
          <w:rFonts w:ascii="Arial" w:hAnsi="Arial" w:cs="Arial"/>
          <w:szCs w:val="24"/>
        </w:rPr>
        <w:t>N</w:t>
      </w:r>
      <w:r w:rsidR="00D77670" w:rsidRPr="00CF1A54">
        <w:rPr>
          <w:rFonts w:ascii="Arial" w:hAnsi="Arial" w:cs="Arial"/>
          <w:szCs w:val="24"/>
        </w:rPr>
        <w:t xml:space="preserve">ascimento Filho e o Conselheiro Vivaldo Ferreira Chagas Júnior. </w:t>
      </w:r>
      <w:r w:rsidR="00764713" w:rsidRPr="00CF1A54">
        <w:rPr>
          <w:rFonts w:ascii="Arial" w:hAnsi="Arial" w:cs="Arial"/>
          <w:szCs w:val="24"/>
        </w:rPr>
        <w:t xml:space="preserve">Na condição </w:t>
      </w:r>
      <w:r w:rsidR="007F6AE8" w:rsidRPr="00CF1A54">
        <w:rPr>
          <w:rFonts w:ascii="Arial" w:hAnsi="Arial" w:cs="Arial"/>
          <w:szCs w:val="24"/>
        </w:rPr>
        <w:t>de participante</w:t>
      </w:r>
      <w:r w:rsidR="0069505A">
        <w:rPr>
          <w:rFonts w:ascii="Arial" w:hAnsi="Arial" w:cs="Arial"/>
          <w:szCs w:val="24"/>
        </w:rPr>
        <w:t>,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CE0CA5" w:rsidRPr="00CF1A54">
        <w:rPr>
          <w:rFonts w:ascii="Arial" w:hAnsi="Arial" w:cs="Arial"/>
          <w:szCs w:val="24"/>
        </w:rPr>
        <w:t>o</w:t>
      </w:r>
      <w:r w:rsidR="00E71B08" w:rsidRPr="00CF1A54">
        <w:rPr>
          <w:rFonts w:ascii="Arial" w:hAnsi="Arial" w:cs="Arial"/>
          <w:szCs w:val="24"/>
        </w:rPr>
        <w:t xml:space="preserve"> funcionário </w:t>
      </w:r>
      <w:r w:rsidR="00A10D39">
        <w:rPr>
          <w:rFonts w:ascii="Arial" w:hAnsi="Arial" w:cs="Arial"/>
          <w:szCs w:val="24"/>
        </w:rPr>
        <w:t>Pedro Dantas</w:t>
      </w:r>
      <w:r w:rsidR="00E71B08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A10D39">
        <w:rPr>
          <w:rFonts w:ascii="Arial" w:hAnsi="Arial" w:cs="Arial"/>
          <w:szCs w:val="24"/>
        </w:rPr>
        <w:t>Analista de Fiscalização)</w:t>
      </w:r>
      <w:r w:rsidR="00DF2F4D" w:rsidRPr="00CF1A54">
        <w:rPr>
          <w:rFonts w:ascii="Arial" w:hAnsi="Arial" w:cs="Arial"/>
          <w:szCs w:val="24"/>
        </w:rPr>
        <w:t>.</w:t>
      </w:r>
      <w:r w:rsidR="00A30E99" w:rsidRPr="00CF1A54">
        <w:rPr>
          <w:rFonts w:ascii="Arial" w:hAnsi="Arial" w:cs="Arial"/>
          <w:szCs w:val="24"/>
        </w:rPr>
        <w:t xml:space="preserve"> </w:t>
      </w:r>
      <w:r w:rsidRPr="00062EFF">
        <w:rPr>
          <w:rFonts w:ascii="Arial" w:hAnsi="Arial" w:cs="Arial"/>
          <w:b/>
          <w:bCs/>
          <w:szCs w:val="24"/>
          <w:u w:val="single"/>
        </w:rPr>
        <w:t>PAUTA</w:t>
      </w:r>
      <w:r w:rsidRPr="00CF1A54">
        <w:rPr>
          <w:rFonts w:ascii="Arial" w:hAnsi="Arial" w:cs="Arial"/>
          <w:bCs/>
          <w:szCs w:val="24"/>
          <w:u w:val="single"/>
        </w:rPr>
        <w:t>:</w:t>
      </w:r>
      <w:r w:rsidR="00DD5D50" w:rsidRPr="00CF1A54">
        <w:rPr>
          <w:rFonts w:ascii="Arial" w:hAnsi="Arial" w:cs="Arial"/>
          <w:bCs/>
          <w:szCs w:val="24"/>
        </w:rPr>
        <w:t xml:space="preserve"> </w:t>
      </w:r>
      <w:r w:rsidR="000D63B2" w:rsidRPr="00442153">
        <w:rPr>
          <w:rFonts w:ascii="Arial" w:hAnsi="Arial" w:cs="Arial"/>
          <w:b/>
          <w:szCs w:val="24"/>
        </w:rPr>
        <w:t>I</w:t>
      </w:r>
      <w:r w:rsidR="00D77670" w:rsidRPr="00442153">
        <w:rPr>
          <w:rFonts w:ascii="Arial" w:hAnsi="Arial" w:cs="Arial"/>
          <w:b/>
          <w:szCs w:val="24"/>
        </w:rPr>
        <w:t xml:space="preserve"> </w:t>
      </w:r>
      <w:r w:rsidR="00D77670" w:rsidRPr="00CF1A54">
        <w:rPr>
          <w:rFonts w:ascii="Arial" w:hAnsi="Arial" w:cs="Arial"/>
          <w:szCs w:val="24"/>
        </w:rPr>
        <w:t xml:space="preserve">– </w:t>
      </w:r>
      <w:r w:rsidR="00A10D39">
        <w:rPr>
          <w:rFonts w:ascii="Arial" w:hAnsi="Arial" w:cs="Arial"/>
          <w:szCs w:val="24"/>
        </w:rPr>
        <w:t xml:space="preserve">Julgamento quanto à admissibilidade de instauração de processo ético contra o </w:t>
      </w:r>
      <w:r w:rsidR="00632950">
        <w:rPr>
          <w:rFonts w:ascii="Arial" w:hAnsi="Arial" w:cs="Arial"/>
          <w:szCs w:val="24"/>
        </w:rPr>
        <w:t>a</w:t>
      </w:r>
      <w:r w:rsidR="00A10D39">
        <w:rPr>
          <w:rFonts w:ascii="Arial" w:hAnsi="Arial" w:cs="Arial"/>
          <w:szCs w:val="24"/>
        </w:rPr>
        <w:t xml:space="preserve">rquiteto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D77670" w:rsidRPr="00CF1A54">
        <w:rPr>
          <w:rFonts w:ascii="Arial" w:hAnsi="Arial" w:cs="Arial"/>
          <w:szCs w:val="24"/>
        </w:rPr>
        <w:t xml:space="preserve">; </w:t>
      </w:r>
      <w:r w:rsidR="00D77670" w:rsidRPr="00442153">
        <w:rPr>
          <w:rFonts w:ascii="Arial" w:hAnsi="Arial" w:cs="Arial"/>
          <w:b/>
          <w:szCs w:val="24"/>
        </w:rPr>
        <w:t>I</w:t>
      </w:r>
      <w:r w:rsidR="00442153" w:rsidRPr="00442153">
        <w:rPr>
          <w:rFonts w:ascii="Arial" w:hAnsi="Arial" w:cs="Arial"/>
          <w:b/>
          <w:szCs w:val="24"/>
        </w:rPr>
        <w:t>I</w:t>
      </w:r>
      <w:r w:rsidR="00D77670" w:rsidRPr="00CF1A54">
        <w:rPr>
          <w:rFonts w:ascii="Arial" w:hAnsi="Arial" w:cs="Arial"/>
          <w:szCs w:val="24"/>
        </w:rPr>
        <w:t xml:space="preserve"> – </w:t>
      </w:r>
      <w:r w:rsidR="00A10D39">
        <w:rPr>
          <w:rFonts w:ascii="Arial" w:hAnsi="Arial" w:cs="Arial"/>
          <w:szCs w:val="24"/>
        </w:rPr>
        <w:t xml:space="preserve">Julgamento quanto à admissibilidade de instauração de processo ético relativo à denúncia 4942 contra a </w:t>
      </w:r>
      <w:r w:rsidR="00632950">
        <w:rPr>
          <w:rFonts w:ascii="Arial" w:hAnsi="Arial" w:cs="Arial"/>
          <w:szCs w:val="24"/>
        </w:rPr>
        <w:t>a</w:t>
      </w:r>
      <w:r w:rsidR="00A10D39">
        <w:rPr>
          <w:rFonts w:ascii="Arial" w:hAnsi="Arial" w:cs="Arial"/>
          <w:szCs w:val="24"/>
        </w:rPr>
        <w:t xml:space="preserve">rquiteta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A10D39">
        <w:rPr>
          <w:rFonts w:ascii="Arial" w:hAnsi="Arial" w:cs="Arial"/>
          <w:szCs w:val="24"/>
        </w:rPr>
        <w:t>;</w:t>
      </w:r>
      <w:r w:rsidR="00632950">
        <w:rPr>
          <w:rFonts w:ascii="Arial" w:hAnsi="Arial" w:cs="Arial"/>
          <w:szCs w:val="24"/>
        </w:rPr>
        <w:t xml:space="preserve"> e </w:t>
      </w:r>
      <w:r w:rsidR="00632950" w:rsidRPr="00442153">
        <w:rPr>
          <w:rFonts w:ascii="Arial" w:hAnsi="Arial" w:cs="Arial"/>
          <w:b/>
          <w:szCs w:val="24"/>
        </w:rPr>
        <w:t>I</w:t>
      </w:r>
      <w:r w:rsidR="00632950">
        <w:rPr>
          <w:rFonts w:ascii="Arial" w:hAnsi="Arial" w:cs="Arial"/>
          <w:b/>
          <w:szCs w:val="24"/>
        </w:rPr>
        <w:t>II</w:t>
      </w:r>
      <w:r w:rsidR="00632950" w:rsidRPr="00CF1A54">
        <w:rPr>
          <w:rFonts w:ascii="Arial" w:hAnsi="Arial" w:cs="Arial"/>
          <w:szCs w:val="24"/>
        </w:rPr>
        <w:t xml:space="preserve"> – </w:t>
      </w:r>
      <w:r w:rsidR="00A10D39">
        <w:rPr>
          <w:rFonts w:ascii="Arial" w:hAnsi="Arial" w:cs="Arial"/>
          <w:szCs w:val="24"/>
        </w:rPr>
        <w:t xml:space="preserve">Julgamento quanto à admissibilidade de instauração de processo ético </w:t>
      </w:r>
      <w:r w:rsidR="00632950">
        <w:rPr>
          <w:rFonts w:ascii="Arial" w:hAnsi="Arial" w:cs="Arial"/>
          <w:szCs w:val="24"/>
        </w:rPr>
        <w:t xml:space="preserve">relativo à denúncia 5237 </w:t>
      </w:r>
      <w:r w:rsidR="00A10D39">
        <w:rPr>
          <w:rFonts w:ascii="Arial" w:hAnsi="Arial" w:cs="Arial"/>
          <w:szCs w:val="24"/>
        </w:rPr>
        <w:t xml:space="preserve">contra </w:t>
      </w:r>
      <w:r w:rsidR="00632950">
        <w:rPr>
          <w:rFonts w:ascii="Arial" w:hAnsi="Arial" w:cs="Arial"/>
          <w:szCs w:val="24"/>
        </w:rPr>
        <w:t xml:space="preserve">a Construtora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bookmarkStart w:id="0" w:name="_GoBack"/>
      <w:bookmarkEnd w:id="0"/>
      <w:r w:rsidR="00632950">
        <w:rPr>
          <w:rFonts w:ascii="Arial" w:hAnsi="Arial" w:cs="Arial"/>
          <w:szCs w:val="24"/>
        </w:rPr>
        <w:t xml:space="preserve">, representada pela Arquiteta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632950">
        <w:rPr>
          <w:rFonts w:ascii="Arial" w:hAnsi="Arial" w:cs="Arial"/>
          <w:szCs w:val="24"/>
        </w:rPr>
        <w:t>.</w:t>
      </w:r>
      <w:r w:rsidR="00185E48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5354E3" w:rsidRPr="005354E3">
        <w:rPr>
          <w:rFonts w:ascii="Arial" w:hAnsi="Arial" w:cs="Arial"/>
          <w:b/>
          <w:color w:val="050505"/>
          <w:szCs w:val="24"/>
          <w:shd w:val="clear" w:color="auto" w:fill="FFFFFF"/>
        </w:rPr>
        <w:t>INÍCIO</w:t>
      </w:r>
      <w:r w:rsidR="005354E3">
        <w:rPr>
          <w:rFonts w:ascii="Arial" w:hAnsi="Arial" w:cs="Arial"/>
          <w:color w:val="050505"/>
          <w:szCs w:val="24"/>
          <w:shd w:val="clear" w:color="auto" w:fill="FFFFFF"/>
        </w:rPr>
        <w:t xml:space="preserve">: </w:t>
      </w:r>
      <w:r w:rsidR="00D77670" w:rsidRPr="00CF1A54">
        <w:rPr>
          <w:rFonts w:ascii="Arial" w:hAnsi="Arial" w:cs="Arial"/>
          <w:bCs/>
          <w:szCs w:val="24"/>
        </w:rPr>
        <w:t>O</w:t>
      </w:r>
      <w:r w:rsidR="004F6BC6" w:rsidRPr="00CF1A54">
        <w:rPr>
          <w:rFonts w:ascii="Arial" w:hAnsi="Arial" w:cs="Arial"/>
          <w:bCs/>
          <w:szCs w:val="24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Coordenador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color w:val="050505"/>
          <w:szCs w:val="24"/>
          <w:shd w:val="clear" w:color="auto" w:fill="FFFFFF"/>
        </w:rPr>
        <w:t>Hermes Campelo</w:t>
      </w:r>
      <w:r w:rsidR="00871C94" w:rsidRPr="00CF1A54">
        <w:rPr>
          <w:rFonts w:ascii="Arial" w:hAnsi="Arial" w:cs="Arial"/>
          <w:bCs/>
          <w:szCs w:val="24"/>
        </w:rPr>
        <w:t>,</w:t>
      </w:r>
      <w:r w:rsidR="00B34756" w:rsidRPr="00CF1A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CF1A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CF1A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CF1A54">
        <w:rPr>
          <w:rFonts w:ascii="Arial" w:hAnsi="Arial" w:cs="Arial"/>
          <w:szCs w:val="24"/>
        </w:rPr>
        <w:t>deu por iniciada a sessão</w:t>
      </w:r>
      <w:r w:rsidR="00D77670" w:rsidRPr="00CF1A54">
        <w:rPr>
          <w:rFonts w:ascii="Arial" w:hAnsi="Arial" w:cs="Arial"/>
          <w:szCs w:val="24"/>
        </w:rPr>
        <w:t xml:space="preserve"> às 17h</w:t>
      </w:r>
      <w:r w:rsidR="00CE0CA5" w:rsidRPr="00CF1A54">
        <w:rPr>
          <w:rFonts w:ascii="Arial" w:hAnsi="Arial" w:cs="Arial"/>
          <w:i/>
          <w:color w:val="000000" w:themeColor="text1"/>
          <w:szCs w:val="24"/>
        </w:rPr>
        <w:t>.</w:t>
      </w:r>
      <w:r w:rsidR="007C5F51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DB56CA" w:rsidRPr="00CF1A54">
        <w:rPr>
          <w:rFonts w:ascii="Arial" w:hAnsi="Arial" w:cs="Arial"/>
          <w:szCs w:val="24"/>
        </w:rPr>
        <w:t>Analisando o ponto de</w:t>
      </w:r>
      <w:r w:rsidR="00062EFF">
        <w:rPr>
          <w:rFonts w:ascii="Arial" w:hAnsi="Arial" w:cs="Arial"/>
          <w:szCs w:val="24"/>
        </w:rPr>
        <w:t xml:space="preserve"> </w:t>
      </w:r>
      <w:r w:rsidR="00062EFF" w:rsidRPr="00062EFF">
        <w:rPr>
          <w:rFonts w:ascii="Arial" w:hAnsi="Arial" w:cs="Arial"/>
          <w:b/>
          <w:szCs w:val="24"/>
        </w:rPr>
        <w:t xml:space="preserve">PAUTA </w:t>
      </w:r>
      <w:r w:rsidR="00DB56CA" w:rsidRPr="00442153">
        <w:rPr>
          <w:rFonts w:ascii="Arial" w:hAnsi="Arial" w:cs="Arial"/>
          <w:b/>
          <w:szCs w:val="24"/>
        </w:rPr>
        <w:t>I</w:t>
      </w:r>
      <w:r w:rsidR="001814C4" w:rsidRPr="00CF1A54">
        <w:rPr>
          <w:rFonts w:ascii="Arial" w:hAnsi="Arial" w:cs="Arial"/>
          <w:szCs w:val="24"/>
        </w:rPr>
        <w:t>,</w:t>
      </w:r>
      <w:r w:rsidR="005354E3">
        <w:rPr>
          <w:rFonts w:ascii="Arial" w:hAnsi="Arial" w:cs="Arial"/>
          <w:szCs w:val="24"/>
        </w:rPr>
        <w:t xml:space="preserve"> o coordenador passou</w:t>
      </w:r>
      <w:r w:rsidR="001814C4" w:rsidRPr="00CF1A54">
        <w:rPr>
          <w:rFonts w:ascii="Arial" w:hAnsi="Arial" w:cs="Arial"/>
          <w:szCs w:val="24"/>
        </w:rPr>
        <w:t xml:space="preserve"> a palavra ao </w:t>
      </w:r>
      <w:r w:rsidR="005354E3">
        <w:rPr>
          <w:rFonts w:ascii="Arial" w:hAnsi="Arial" w:cs="Arial"/>
          <w:szCs w:val="24"/>
        </w:rPr>
        <w:t xml:space="preserve">Analista </w:t>
      </w:r>
      <w:r w:rsidR="001814C4" w:rsidRPr="00CF1A54">
        <w:rPr>
          <w:rFonts w:ascii="Arial" w:hAnsi="Arial" w:cs="Arial"/>
          <w:szCs w:val="24"/>
        </w:rPr>
        <w:t>de Fiscalizaç</w:t>
      </w:r>
      <w:r w:rsidR="00862C32">
        <w:rPr>
          <w:rFonts w:ascii="Arial" w:hAnsi="Arial" w:cs="Arial"/>
          <w:szCs w:val="24"/>
        </w:rPr>
        <w:t>ão Pedro Dantas</w:t>
      </w:r>
      <w:r w:rsidR="005354E3">
        <w:rPr>
          <w:rFonts w:ascii="Arial" w:hAnsi="Arial" w:cs="Arial"/>
          <w:szCs w:val="24"/>
        </w:rPr>
        <w:t>, para que o mesmo explanasse sobre</w:t>
      </w:r>
      <w:r w:rsidR="00AC616A">
        <w:rPr>
          <w:rFonts w:ascii="Arial" w:hAnsi="Arial" w:cs="Arial"/>
          <w:szCs w:val="24"/>
        </w:rPr>
        <w:t xml:space="preserve"> a instrução e julgamento dos processos éticos e quais as condições exigidas para a admissibilidade de suas instaurações.</w:t>
      </w:r>
      <w:r w:rsidR="005354E3">
        <w:rPr>
          <w:rFonts w:ascii="Arial" w:hAnsi="Arial" w:cs="Arial"/>
          <w:szCs w:val="24"/>
        </w:rPr>
        <w:t xml:space="preserve"> </w:t>
      </w:r>
      <w:r w:rsidR="00AC616A">
        <w:rPr>
          <w:rFonts w:ascii="Arial" w:hAnsi="Arial" w:cs="Arial"/>
          <w:szCs w:val="24"/>
        </w:rPr>
        <w:t>Conforme solicitado, o Analista deu início a uma breve leitura da Resolução pertinente e pontuou algumas questões sobre os princípios que devem ser seguidos e os praz</w:t>
      </w:r>
      <w:r w:rsidR="004941DA">
        <w:rPr>
          <w:rFonts w:ascii="Arial" w:hAnsi="Arial" w:cs="Arial"/>
          <w:szCs w:val="24"/>
        </w:rPr>
        <w:t xml:space="preserve">os regimentais para instrução, abertura e </w:t>
      </w:r>
      <w:r w:rsidR="00AC616A">
        <w:rPr>
          <w:rFonts w:ascii="Arial" w:hAnsi="Arial" w:cs="Arial"/>
          <w:szCs w:val="24"/>
        </w:rPr>
        <w:t xml:space="preserve">julgamento dos processos. Ao fim, o Fiscal </w:t>
      </w:r>
      <w:r w:rsidR="00FA6655">
        <w:rPr>
          <w:rFonts w:ascii="Arial" w:hAnsi="Arial" w:cs="Arial"/>
          <w:szCs w:val="24"/>
        </w:rPr>
        <w:t xml:space="preserve">retornou ao ponto de pauta em questão e apresentou a situação atual em que se encontram os processos contra o profissional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FA6655">
        <w:rPr>
          <w:rFonts w:ascii="Arial" w:hAnsi="Arial" w:cs="Arial"/>
          <w:szCs w:val="24"/>
        </w:rPr>
        <w:t>, encaminhados pela presidência pela grande quantidade de processos</w:t>
      </w:r>
      <w:r w:rsidR="0002225C">
        <w:rPr>
          <w:rFonts w:ascii="Arial" w:hAnsi="Arial" w:cs="Arial"/>
          <w:szCs w:val="24"/>
        </w:rPr>
        <w:t xml:space="preserve"> contra o mesmo tramitando no Conselho, inclusive sobre acobertamento de leigo. Após a apresentação, o analista de fiscalização</w:t>
      </w:r>
      <w:r w:rsidR="00FA6655">
        <w:rPr>
          <w:rFonts w:ascii="Arial" w:hAnsi="Arial" w:cs="Arial"/>
          <w:szCs w:val="24"/>
        </w:rPr>
        <w:t xml:space="preserve"> </w:t>
      </w:r>
      <w:r w:rsidR="00062EFF">
        <w:rPr>
          <w:rFonts w:ascii="Arial" w:hAnsi="Arial" w:cs="Arial"/>
          <w:szCs w:val="24"/>
        </w:rPr>
        <w:t>devolveu a palavra ao coordenador, que deu início à discussão sobre</w:t>
      </w:r>
      <w:r w:rsidR="004941DA">
        <w:rPr>
          <w:rFonts w:ascii="Arial" w:hAnsi="Arial" w:cs="Arial"/>
          <w:szCs w:val="24"/>
        </w:rPr>
        <w:t xml:space="preserve"> </w:t>
      </w:r>
      <w:r w:rsidR="0002225C">
        <w:rPr>
          <w:rFonts w:ascii="Arial" w:hAnsi="Arial" w:cs="Arial"/>
          <w:szCs w:val="24"/>
        </w:rPr>
        <w:t xml:space="preserve">a admissibilidade de abertura de processo ético contra o profissional. Concluída a discussão, </w:t>
      </w:r>
      <w:r w:rsidR="003E7BD2">
        <w:rPr>
          <w:rFonts w:ascii="Arial" w:hAnsi="Arial" w:cs="Arial"/>
          <w:szCs w:val="24"/>
        </w:rPr>
        <w:t>ficou decido por unanimidade, se ocorrer dos processos transitarem em julgado, a instauração</w:t>
      </w:r>
      <w:r w:rsidR="0002225C">
        <w:rPr>
          <w:rFonts w:ascii="Arial" w:hAnsi="Arial" w:cs="Arial"/>
          <w:szCs w:val="24"/>
        </w:rPr>
        <w:t xml:space="preserve"> </w:t>
      </w:r>
      <w:r w:rsidR="003E7BD2">
        <w:rPr>
          <w:rFonts w:ascii="Arial" w:hAnsi="Arial" w:cs="Arial"/>
          <w:szCs w:val="24"/>
        </w:rPr>
        <w:t>do processo ético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. Passado este ponto de pauta, adentramos</w:t>
      </w:r>
      <w:r w:rsidR="00862C32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na </w:t>
      </w:r>
      <w:r w:rsidR="00862C32" w:rsidRPr="00536DFF">
        <w:rPr>
          <w:rFonts w:ascii="Arial" w:hAnsi="Arial" w:cs="Arial"/>
          <w:b/>
          <w:bCs/>
          <w:caps/>
          <w:color w:val="000000"/>
          <w:szCs w:val="24"/>
          <w:shd w:val="clear" w:color="auto" w:fill="FFFFFF"/>
        </w:rPr>
        <w:t>pauta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2514B9" w:rsidRPr="00536DFF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</w:t>
      </w:r>
      <w:r w:rsidR="0002225C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Mais uma vez a palavra foi passada pelo coordenador ao fiscal para que este apresentasse os fatos descritos n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02225C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denúncia 4942 protocolada no SICCAU contra </w:t>
      </w:r>
      <w:proofErr w:type="gramStart"/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a arquiteta</w:t>
      </w:r>
      <w:proofErr w:type="gramEnd"/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e urbanista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encaminhado pela Presidente Tânia Gusmão. Ao término da explanação, o coordenador tomou a palavra novamente e distribuiu 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mesm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para o Conselheiro Daniel de Gouvêa Lemos para análise e emissão de parec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er sobre a admissibilidade da abertura de processo ético contra a profissional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, contando com o prazo de 60 (sessenta) dias para tal. Ao entregar a documentação, o coordenador salientou que esta comissão deveria tomar como princípio fundamental antes da abertura de qualquer processo ético, o Art. 5° da Resolução 34 de 2012 que a CED poderá atuar preliminarmente como instância conciliadora</w:t>
      </w:r>
      <w:r w:rsidR="00B77A3A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com o objetivo de pacificar e resolver os conflitos que geraram a denúncia. Todos Conselheiros concordaram e decidiram que em todos os processos encaminhados será utilizada a tentativa de conciliação preliminarmente, salvo nos casos que seja manifestadamente inadmissível a abertura de processo, tendo a denúncia que ser rejeitada e os motivos fundamentados encaminhados ao denunciante. 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Outra sugestão feita pelo coordenador Hermes foi </w:t>
      </w:r>
      <w:proofErr w:type="gramStart"/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proofErr w:type="gramEnd"/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gravação nos momentos de apuração dos fatos com a tomada dos depoimentos das partes envolvidas, para que seja reforçada a segurança documental e a elaboração das atas. 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Com esse ponto de pauta de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finido, o Coordenador Hermes Campelo pediu para o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Analista de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lastRenderedPageBreak/>
        <w:t>Fiscalização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do CAU/AL explanar sobre o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ponto de </w:t>
      </w:r>
      <w:r w:rsidR="00E10ABF" w:rsidRPr="00536DFF">
        <w:rPr>
          <w:rFonts w:ascii="Arial" w:hAnsi="Arial" w:cs="Arial"/>
          <w:b/>
          <w:bCs/>
          <w:caps/>
          <w:color w:val="000000"/>
          <w:szCs w:val="24"/>
          <w:shd w:val="clear" w:color="auto" w:fill="FFFFFF"/>
        </w:rPr>
        <w:t>pauta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E10ABF" w:rsidRPr="00536DFF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III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>,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apresenta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>ndo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os fatos descritos na denúncia 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5237 protocolada pelo arquiteto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contra a Construtora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sobre </w:t>
      </w:r>
      <w:r w:rsidR="006370F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suposto 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plágio de um de seus projetos registrados em 2011, cuja empresa vem 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 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>executando no município de Rio Largo/AL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o fiscal devolveu a palavra para o coordenador, que designou o Conselheiro </w:t>
      </w:r>
      <w:r w:rsidR="008A41BD" w:rsidRPr="00CF1A54">
        <w:rPr>
          <w:rFonts w:ascii="Arial" w:hAnsi="Arial" w:cs="Arial"/>
          <w:szCs w:val="24"/>
        </w:rPr>
        <w:t>Edgar Francisco do nascimento Filho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para análise e parecer sobre a admissibilidade da abertura de processo ético contra a profissional responsável, a </w:t>
      </w:r>
      <w:r w:rsidR="008A41BD">
        <w:rPr>
          <w:rFonts w:ascii="Arial" w:hAnsi="Arial" w:cs="Arial"/>
          <w:szCs w:val="24"/>
        </w:rPr>
        <w:t xml:space="preserve">arquiteta </w:t>
      </w:r>
      <w:r w:rsidR="004A1B68" w:rsidRPr="004A1B68">
        <w:rPr>
          <w:rFonts w:ascii="Arial" w:hAnsi="Arial" w:cs="Arial"/>
          <w:szCs w:val="24"/>
          <w:highlight w:val="black"/>
        </w:rPr>
        <w:t>XXXXXXXXXX</w:t>
      </w:r>
      <w:r w:rsidR="00DB3C27">
        <w:rPr>
          <w:rFonts w:ascii="Arial" w:hAnsi="Arial" w:cs="Arial"/>
          <w:szCs w:val="24"/>
        </w:rPr>
        <w:t xml:space="preserve">, </w:t>
      </w:r>
      <w:r w:rsidR="00DB3C27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contando com o prazo de </w:t>
      </w:r>
      <w:proofErr w:type="gramStart"/>
      <w:r w:rsidR="00DB3C27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60 (sessenta) dias para tal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, limite</w:t>
      </w:r>
      <w:proofErr w:type="gramEnd"/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76172E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este 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determinado pela Resolução </w:t>
      </w:r>
      <w:r w:rsidR="0076172E">
        <w:rPr>
          <w:rFonts w:ascii="Arial" w:hAnsi="Arial" w:cs="Arial"/>
          <w:bCs/>
          <w:color w:val="000000"/>
          <w:szCs w:val="24"/>
          <w:shd w:val="clear" w:color="auto" w:fill="FFFFFF"/>
        </w:rPr>
        <w:t>34 de 2012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</w:t>
      </w:r>
      <w:r w:rsidR="0074119E" w:rsidRPr="0063621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21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CF1A54">
        <w:rPr>
          <w:rFonts w:ascii="Arial" w:hAnsi="Arial" w:cs="Arial"/>
          <w:szCs w:val="24"/>
        </w:rPr>
        <w:t>Hermes Teixeira Campelo</w:t>
      </w:r>
      <w:r w:rsidR="00DC75E0" w:rsidRPr="0063621B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às </w:t>
      </w:r>
      <w:r w:rsidR="0069505A">
        <w:rPr>
          <w:rFonts w:ascii="Arial" w:hAnsi="Arial" w:cs="Arial"/>
          <w:color w:val="000000" w:themeColor="text1"/>
          <w:szCs w:val="24"/>
        </w:rPr>
        <w:t>20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e </w:t>
      </w:r>
      <w:r w:rsidR="0069505A">
        <w:rPr>
          <w:rFonts w:ascii="Arial" w:hAnsi="Arial" w:cs="Arial"/>
          <w:color w:val="000000" w:themeColor="text1"/>
          <w:szCs w:val="24"/>
        </w:rPr>
        <w:t>20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76172E">
        <w:rPr>
          <w:rFonts w:ascii="Arial" w:hAnsi="Arial" w:cs="Arial"/>
          <w:color w:val="000000" w:themeColor="text1"/>
          <w:szCs w:val="24"/>
        </w:rPr>
        <w:t>Analista de Fiscalização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</w:t>
      </w:r>
      <w:r w:rsidR="0076172E">
        <w:rPr>
          <w:rFonts w:ascii="Arial" w:hAnsi="Arial" w:cs="Arial"/>
          <w:color w:val="000000" w:themeColor="text1"/>
          <w:szCs w:val="24"/>
        </w:rPr>
        <w:t>Pedro Dantas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63621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21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69505A">
        <w:rPr>
          <w:rFonts w:ascii="Arial" w:hAnsi="Arial" w:cs="Arial"/>
          <w:color w:val="000000" w:themeColor="text1"/>
          <w:szCs w:val="24"/>
        </w:rPr>
        <w:t>2</w:t>
      </w:r>
      <w:r w:rsidR="00DC75E0">
        <w:rPr>
          <w:rFonts w:ascii="Arial" w:hAnsi="Arial" w:cs="Arial"/>
          <w:color w:val="000000" w:themeColor="text1"/>
          <w:szCs w:val="24"/>
        </w:rPr>
        <w:t>9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</w:t>
      </w:r>
      <w:r w:rsidR="0076172E">
        <w:rPr>
          <w:rFonts w:ascii="Arial" w:hAnsi="Arial" w:cs="Arial"/>
          <w:color w:val="000000" w:themeColor="text1"/>
          <w:szCs w:val="24"/>
        </w:rPr>
        <w:t>abril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63621B">
        <w:rPr>
          <w:rFonts w:ascii="Arial" w:hAnsi="Arial" w:cs="Arial"/>
          <w:color w:val="000000" w:themeColor="text1"/>
          <w:szCs w:val="24"/>
        </w:rPr>
        <w:t>5</w:t>
      </w:r>
      <w:r w:rsidR="0074119E" w:rsidRPr="0063621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21B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P</w:t>
      </w:r>
      <w:r w:rsidR="0074119E" w:rsidRPr="0063621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</w:t>
      </w:r>
      <w:r w:rsidR="00E71B08" w:rsidRPr="0063621B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Hermes Teixeira Campelo</w:t>
      </w:r>
      <w:r>
        <w:rPr>
          <w:rFonts w:ascii="Arial" w:hAnsi="Arial" w:cs="Arial"/>
        </w:rPr>
        <w:t>___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</w:t>
      </w:r>
      <w:r w:rsidR="00B3586D" w:rsidRPr="0063621B">
        <w:rPr>
          <w:rFonts w:ascii="Arial" w:hAnsi="Arial" w:cs="Arial"/>
          <w:color w:val="000000" w:themeColor="text1"/>
        </w:rPr>
        <w:t>_</w:t>
      </w:r>
      <w:r w:rsidR="0074119E" w:rsidRPr="0063621B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63621B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Conselheiros:</w:t>
      </w:r>
    </w:p>
    <w:p w14:paraId="389D1FB0" w14:textId="25BC98B7" w:rsidR="0068039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Vivaldo Ferreira Chagas Júnior</w:t>
      </w:r>
      <w:proofErr w:type="gramStart"/>
      <w:r w:rsidR="0069505A">
        <w:rPr>
          <w:rFonts w:ascii="Arial" w:hAnsi="Arial" w:cs="Arial"/>
        </w:rPr>
        <w:t xml:space="preserve"> </w:t>
      </w:r>
      <w:r w:rsidRPr="0063621B"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>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Edga</w:t>
      </w:r>
      <w:r>
        <w:rPr>
          <w:rFonts w:ascii="Arial" w:hAnsi="Arial" w:cs="Arial"/>
        </w:rPr>
        <w:t>r Francisco do nascimento Filho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63621B" w:rsidRDefault="0069505A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76AA56BA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Funcionário:</w:t>
      </w:r>
    </w:p>
    <w:p w14:paraId="2002813B" w14:textId="24C16A28" w:rsidR="001814C4" w:rsidRPr="00FB53E7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B53E7">
        <w:rPr>
          <w:rFonts w:ascii="Arial" w:hAnsi="Arial" w:cs="Arial"/>
          <w:b/>
          <w:color w:val="000000" w:themeColor="text1"/>
        </w:rPr>
        <w:t>A</w:t>
      </w:r>
      <w:r w:rsidR="0069505A">
        <w:rPr>
          <w:rFonts w:ascii="Arial" w:hAnsi="Arial" w:cs="Arial"/>
          <w:b/>
          <w:color w:val="000000" w:themeColor="text1"/>
        </w:rPr>
        <w:t>nalista</w:t>
      </w:r>
      <w:r w:rsidRPr="00FB53E7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63621B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Pedro Dantas</w:t>
      </w:r>
      <w:r>
        <w:rPr>
          <w:rFonts w:ascii="Arial" w:hAnsi="Arial" w:cs="Arial"/>
        </w:rPr>
        <w:t>_____________________________________________________________</w:t>
      </w:r>
    </w:p>
    <w:sectPr w:rsidR="00FB53E7" w:rsidRPr="0063621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DB3C27" w:rsidRDefault="00DB3C27" w:rsidP="009B2FF3">
      <w:r>
        <w:separator/>
      </w:r>
    </w:p>
  </w:endnote>
  <w:endnote w:type="continuationSeparator" w:id="0">
    <w:p w14:paraId="7CA208D3" w14:textId="77777777" w:rsidR="00DB3C27" w:rsidRDefault="00DB3C27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DB3C27" w:rsidRDefault="00DB3C27" w:rsidP="009B2FF3">
      <w:r>
        <w:separator/>
      </w:r>
    </w:p>
  </w:footnote>
  <w:footnote w:type="continuationSeparator" w:id="0">
    <w:p w14:paraId="5C4FB64E" w14:textId="77777777" w:rsidR="00DB3C27" w:rsidRDefault="00DB3C27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B3C27" w:rsidRPr="00850D37" w:rsidRDefault="00DB3C2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B3C2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B3C27" w:rsidRPr="004D4553" w:rsidRDefault="00DB3C2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225C"/>
    <w:rsid w:val="00023633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E7BD2"/>
    <w:rsid w:val="003F1080"/>
    <w:rsid w:val="003F7FA4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1B68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E64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0D39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3E42"/>
    <w:rsid w:val="00AC54E1"/>
    <w:rsid w:val="00AC5E9A"/>
    <w:rsid w:val="00AC616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3C27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6655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5AF7-3474-4FD8-A61E-5D74BFB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2</cp:revision>
  <cp:lastPrinted>2015-02-02T23:39:00Z</cp:lastPrinted>
  <dcterms:created xsi:type="dcterms:W3CDTF">2017-02-03T21:09:00Z</dcterms:created>
  <dcterms:modified xsi:type="dcterms:W3CDTF">2017-02-03T21:09:00Z</dcterms:modified>
</cp:coreProperties>
</file>