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4" w:rsidRPr="0090140E" w:rsidRDefault="00A877F4" w:rsidP="00A877F4">
      <w:pPr>
        <w:jc w:val="center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>PORTARIA Nº 00</w:t>
      </w:r>
      <w:r w:rsidR="008C14F0">
        <w:rPr>
          <w:rFonts w:ascii="Arial" w:hAnsi="Arial" w:cs="Arial"/>
          <w:b/>
        </w:rPr>
        <w:t>3</w:t>
      </w:r>
      <w:r w:rsidRPr="0090140E">
        <w:rPr>
          <w:rFonts w:ascii="Arial" w:hAnsi="Arial" w:cs="Arial"/>
          <w:b/>
        </w:rPr>
        <w:t>/2014</w:t>
      </w:r>
    </w:p>
    <w:p w:rsidR="00A877F4" w:rsidRPr="0090140E" w:rsidRDefault="00A877F4" w:rsidP="00A877F4">
      <w:pPr>
        <w:jc w:val="both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ab/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  <w:b/>
        </w:rPr>
        <w:t>O PRESIDENTE DO CONSELHO DE ARQUITETURA E URBANISMO – CAU/AL</w:t>
      </w:r>
      <w:r w:rsidRPr="0090140E">
        <w:rPr>
          <w:rFonts w:ascii="Arial" w:hAnsi="Arial" w:cs="Arial"/>
        </w:rPr>
        <w:t>, deste Estado de Alagoas, no uso de suas atribuições legais,</w:t>
      </w:r>
    </w:p>
    <w:p w:rsidR="00A877F4" w:rsidRPr="0090140E" w:rsidRDefault="00A877F4" w:rsidP="008C14F0">
      <w:pPr>
        <w:spacing w:line="360" w:lineRule="auto"/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0140E">
        <w:rPr>
          <w:rFonts w:ascii="Arial" w:hAnsi="Arial" w:cs="Arial"/>
          <w:b/>
        </w:rPr>
        <w:t>RESOLVE: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 xml:space="preserve">Art. 1º - </w:t>
      </w:r>
      <w:r w:rsidR="008C14F0" w:rsidRPr="008C14F0">
        <w:rPr>
          <w:rFonts w:ascii="Arial" w:hAnsi="Arial" w:cs="Arial"/>
          <w:b/>
        </w:rPr>
        <w:t>EXONERAR</w:t>
      </w:r>
      <w:r w:rsidRPr="0090140E">
        <w:rPr>
          <w:rFonts w:ascii="Arial" w:hAnsi="Arial" w:cs="Arial"/>
        </w:rPr>
        <w:t xml:space="preserve"> a </w:t>
      </w:r>
      <w:r w:rsidR="008C14F0">
        <w:rPr>
          <w:rFonts w:ascii="Arial" w:hAnsi="Arial" w:cs="Arial"/>
        </w:rPr>
        <w:t>funcionária</w:t>
      </w:r>
      <w:r w:rsidRPr="0090140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ISABELA GOMES AGRA</w:t>
      </w:r>
      <w:r w:rsidRPr="0090140E">
        <w:rPr>
          <w:rFonts w:ascii="Arial" w:hAnsi="Arial" w:cs="Arial"/>
          <w:b/>
          <w:bCs/>
        </w:rPr>
        <w:t xml:space="preserve">, </w:t>
      </w:r>
      <w:r w:rsidRPr="0090140E">
        <w:rPr>
          <w:rFonts w:ascii="Arial" w:hAnsi="Arial" w:cs="Arial"/>
          <w:bCs/>
        </w:rPr>
        <w:t xml:space="preserve">portadora da cédula de identidade nº </w:t>
      </w:r>
      <w:r>
        <w:rPr>
          <w:rFonts w:ascii="Arial" w:hAnsi="Arial" w:cs="Arial"/>
          <w:bCs/>
        </w:rPr>
        <w:t>2001005020527</w:t>
      </w:r>
      <w:r w:rsidRPr="0090140E">
        <w:rPr>
          <w:rFonts w:ascii="Arial" w:hAnsi="Arial" w:cs="Arial"/>
          <w:bCs/>
        </w:rPr>
        <w:t>- S</w:t>
      </w:r>
      <w:r>
        <w:rPr>
          <w:rFonts w:ascii="Arial" w:hAnsi="Arial" w:cs="Arial"/>
          <w:bCs/>
        </w:rPr>
        <w:t>CJDS</w:t>
      </w:r>
      <w:r w:rsidRPr="0090140E">
        <w:rPr>
          <w:rFonts w:ascii="Arial" w:hAnsi="Arial" w:cs="Arial"/>
          <w:bCs/>
        </w:rPr>
        <w:t xml:space="preserve">/AL e CPF n.º </w:t>
      </w:r>
      <w:r>
        <w:rPr>
          <w:rFonts w:ascii="Arial" w:hAnsi="Arial" w:cs="Arial"/>
          <w:bCs/>
        </w:rPr>
        <w:t>073.621.654.55</w:t>
      </w:r>
      <w:r w:rsidRPr="0090140E">
        <w:rPr>
          <w:rFonts w:ascii="Arial" w:hAnsi="Arial" w:cs="Arial"/>
          <w:bCs/>
        </w:rPr>
        <w:t>,</w:t>
      </w:r>
      <w:r w:rsidRPr="0090140E">
        <w:rPr>
          <w:rFonts w:ascii="Arial" w:hAnsi="Arial" w:cs="Arial"/>
        </w:rPr>
        <w:t xml:space="preserve"> </w:t>
      </w:r>
      <w:r w:rsidR="008C14F0">
        <w:rPr>
          <w:rFonts w:ascii="Arial" w:hAnsi="Arial" w:cs="Arial"/>
        </w:rPr>
        <w:t>d</w:t>
      </w:r>
      <w:r w:rsidRPr="0090140E">
        <w:rPr>
          <w:rFonts w:ascii="Arial" w:hAnsi="Arial" w:cs="Arial"/>
        </w:rPr>
        <w:t xml:space="preserve">o Cargo de </w:t>
      </w:r>
      <w:r>
        <w:rPr>
          <w:rFonts w:ascii="Arial" w:hAnsi="Arial" w:cs="Arial"/>
          <w:b/>
          <w:i/>
        </w:rPr>
        <w:t>ASSISTENTE DE REGISTRO E ATENDIMENTO COD-206</w:t>
      </w:r>
      <w:r w:rsidRPr="0090140E">
        <w:rPr>
          <w:rFonts w:ascii="Arial" w:hAnsi="Arial" w:cs="Arial"/>
          <w:b/>
          <w:i/>
        </w:rPr>
        <w:t>.</w:t>
      </w:r>
    </w:p>
    <w:p w:rsidR="00A877F4" w:rsidRPr="0090140E" w:rsidRDefault="00A877F4" w:rsidP="00A87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0140E">
        <w:rPr>
          <w:rFonts w:ascii="Arial" w:hAnsi="Arial" w:cs="Arial"/>
        </w:rPr>
        <w:t xml:space="preserve">Art. </w:t>
      </w:r>
      <w:r w:rsidR="008C14F0">
        <w:rPr>
          <w:rFonts w:ascii="Arial" w:hAnsi="Arial" w:cs="Arial"/>
        </w:rPr>
        <w:t>2</w:t>
      </w:r>
      <w:r w:rsidRPr="0090140E">
        <w:rPr>
          <w:rFonts w:ascii="Arial" w:hAnsi="Arial" w:cs="Arial"/>
        </w:rPr>
        <w:t>º - Esta Portaria entra em vigor na data de sua publicação, revogadas as disposições em contrário.</w:t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  <w:t xml:space="preserve"> </w:t>
      </w:r>
      <w:r w:rsidRPr="0090140E">
        <w:rPr>
          <w:rFonts w:ascii="Arial" w:hAnsi="Arial" w:cs="Arial"/>
        </w:rPr>
        <w:tab/>
      </w:r>
      <w:r w:rsidRPr="0090140E">
        <w:rPr>
          <w:rFonts w:ascii="Arial" w:hAnsi="Arial" w:cs="Arial"/>
        </w:rPr>
        <w:tab/>
      </w:r>
    </w:p>
    <w:p w:rsidR="00A877F4" w:rsidRPr="0090140E" w:rsidRDefault="00A877F4" w:rsidP="00A877F4">
      <w:pPr>
        <w:jc w:val="both"/>
        <w:rPr>
          <w:rFonts w:ascii="Arial" w:hAnsi="Arial" w:cs="Arial"/>
        </w:rPr>
      </w:pPr>
    </w:p>
    <w:p w:rsidR="00A877F4" w:rsidRPr="0090140E" w:rsidRDefault="00A877F4" w:rsidP="00A877F4">
      <w:pPr>
        <w:jc w:val="center"/>
        <w:rPr>
          <w:rFonts w:ascii="Arial" w:hAnsi="Arial" w:cs="Arial"/>
        </w:rPr>
      </w:pPr>
      <w:r w:rsidRPr="0090140E">
        <w:rPr>
          <w:rFonts w:ascii="Arial" w:hAnsi="Arial" w:cs="Arial"/>
        </w:rPr>
        <w:t xml:space="preserve">Maceió, em </w:t>
      </w:r>
      <w:r w:rsidR="008C14F0">
        <w:rPr>
          <w:rFonts w:ascii="Arial" w:hAnsi="Arial" w:cs="Arial"/>
        </w:rPr>
        <w:t>09</w:t>
      </w:r>
      <w:r w:rsidRPr="0090140E">
        <w:rPr>
          <w:rFonts w:ascii="Arial" w:hAnsi="Arial" w:cs="Arial"/>
        </w:rPr>
        <w:t xml:space="preserve"> de </w:t>
      </w:r>
      <w:r w:rsidR="008C14F0">
        <w:rPr>
          <w:rFonts w:ascii="Arial" w:hAnsi="Arial" w:cs="Arial"/>
        </w:rPr>
        <w:t>abril</w:t>
      </w:r>
      <w:r w:rsidRPr="0090140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</w:t>
      </w:r>
      <w:r w:rsidRPr="0090140E">
        <w:rPr>
          <w:rFonts w:ascii="Arial" w:hAnsi="Arial" w:cs="Arial"/>
        </w:rPr>
        <w:t>014.</w:t>
      </w:r>
    </w:p>
    <w:p w:rsidR="00A877F4" w:rsidRPr="0090140E" w:rsidRDefault="00A877F4" w:rsidP="00A877F4">
      <w:pPr>
        <w:ind w:firstLine="141"/>
        <w:jc w:val="both"/>
        <w:rPr>
          <w:rFonts w:ascii="Arial" w:hAnsi="Arial" w:cs="Arial"/>
          <w:b/>
        </w:rPr>
      </w:pPr>
    </w:p>
    <w:p w:rsidR="00A877F4" w:rsidRPr="0090140E" w:rsidRDefault="00A877F4" w:rsidP="00A877F4">
      <w:pPr>
        <w:ind w:firstLine="141"/>
        <w:jc w:val="both"/>
        <w:rPr>
          <w:rFonts w:ascii="Arial" w:hAnsi="Arial" w:cs="Arial"/>
          <w:b/>
        </w:rPr>
      </w:pPr>
    </w:p>
    <w:p w:rsidR="00A877F4" w:rsidRPr="0090140E" w:rsidRDefault="00A877F4" w:rsidP="00A877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Daniel de Gouvêa Lemos</w:t>
      </w:r>
    </w:p>
    <w:p w:rsidR="00A877F4" w:rsidRDefault="00A877F4" w:rsidP="00A877F4">
      <w:pPr>
        <w:jc w:val="center"/>
        <w:rPr>
          <w:rFonts w:ascii="Arial" w:hAnsi="Arial" w:cs="Arial"/>
          <w:b/>
        </w:rPr>
      </w:pPr>
      <w:r w:rsidRPr="0090140E">
        <w:rPr>
          <w:rFonts w:ascii="Arial" w:hAnsi="Arial" w:cs="Arial"/>
          <w:b/>
        </w:rPr>
        <w:t>PRESIDENTE</w:t>
      </w:r>
    </w:p>
    <w:p w:rsidR="003440D6" w:rsidRPr="00A877F4" w:rsidRDefault="003440D6" w:rsidP="00A877F4">
      <w:bookmarkStart w:id="0" w:name="_GoBack"/>
      <w:bookmarkEnd w:id="0"/>
    </w:p>
    <w:sectPr w:rsidR="003440D6" w:rsidRPr="00A877F4" w:rsidSect="006452C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1A" w:rsidRDefault="00797D1A" w:rsidP="00EE4FDD">
      <w:r>
        <w:separator/>
      </w:r>
    </w:p>
  </w:endnote>
  <w:endnote w:type="continuationSeparator" w:id="0">
    <w:p w:rsidR="00797D1A" w:rsidRDefault="00797D1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A9" w:rsidRDefault="0049098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AD0C9A" wp14:editId="6BC945F6">
          <wp:simplePos x="0" y="0"/>
          <wp:positionH relativeFrom="column">
            <wp:posOffset>-1143000</wp:posOffset>
          </wp:positionH>
          <wp:positionV relativeFrom="paragraph">
            <wp:posOffset>-130175</wp:posOffset>
          </wp:positionV>
          <wp:extent cx="7560310" cy="480060"/>
          <wp:effectExtent l="19050" t="0" r="2540" b="0"/>
          <wp:wrapSquare wrapText="bothSides"/>
          <wp:docPr id="15" name="Imagem 15" descr="timbre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imbre_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1A" w:rsidRDefault="00797D1A" w:rsidP="00EE4FDD">
      <w:r>
        <w:separator/>
      </w:r>
    </w:p>
  </w:footnote>
  <w:footnote w:type="continuationSeparator" w:id="0">
    <w:p w:rsidR="00797D1A" w:rsidRDefault="00797D1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8C14F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9F" w:rsidRDefault="004909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7694EF2" wp14:editId="2E0681C4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7C9F" w:rsidRDefault="00527C9F">
    <w:pPr>
      <w:pStyle w:val="Cabealho"/>
    </w:pPr>
  </w:p>
  <w:p w:rsidR="00527C9F" w:rsidRDefault="00527C9F">
    <w:pPr>
      <w:pStyle w:val="Cabealho"/>
    </w:pPr>
  </w:p>
  <w:p w:rsidR="005661FF" w:rsidRDefault="005661FF">
    <w:pPr>
      <w:pStyle w:val="Cabealho"/>
    </w:pPr>
  </w:p>
  <w:p w:rsidR="00527C9F" w:rsidRDefault="00527C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F" w:rsidRDefault="008C14F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558DD"/>
    <w:rsid w:val="00074EA9"/>
    <w:rsid w:val="000D5C26"/>
    <w:rsid w:val="00133F73"/>
    <w:rsid w:val="00183F84"/>
    <w:rsid w:val="001A19EC"/>
    <w:rsid w:val="001C223A"/>
    <w:rsid w:val="001F7BC7"/>
    <w:rsid w:val="002721A9"/>
    <w:rsid w:val="002855FF"/>
    <w:rsid w:val="002C7435"/>
    <w:rsid w:val="003440D6"/>
    <w:rsid w:val="00473A5A"/>
    <w:rsid w:val="00490984"/>
    <w:rsid w:val="005122A8"/>
    <w:rsid w:val="00514BCF"/>
    <w:rsid w:val="00522646"/>
    <w:rsid w:val="00527C9F"/>
    <w:rsid w:val="005661FF"/>
    <w:rsid w:val="005B407C"/>
    <w:rsid w:val="0064522C"/>
    <w:rsid w:val="006452C4"/>
    <w:rsid w:val="006A4DA3"/>
    <w:rsid w:val="006C46B0"/>
    <w:rsid w:val="006D0698"/>
    <w:rsid w:val="006D7C32"/>
    <w:rsid w:val="00740743"/>
    <w:rsid w:val="00797D1A"/>
    <w:rsid w:val="008C14F0"/>
    <w:rsid w:val="008C571A"/>
    <w:rsid w:val="008D600E"/>
    <w:rsid w:val="008F6258"/>
    <w:rsid w:val="0091532C"/>
    <w:rsid w:val="00A602C9"/>
    <w:rsid w:val="00A877F4"/>
    <w:rsid w:val="00AF6BB6"/>
    <w:rsid w:val="00B12F37"/>
    <w:rsid w:val="00C3129C"/>
    <w:rsid w:val="00C411D6"/>
    <w:rsid w:val="00E06660"/>
    <w:rsid w:val="00E56BCD"/>
    <w:rsid w:val="00EE4FDD"/>
    <w:rsid w:val="00F113C1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HP</cp:lastModifiedBy>
  <cp:revision>5</cp:revision>
  <cp:lastPrinted>2013-08-02T19:22:00Z</cp:lastPrinted>
  <dcterms:created xsi:type="dcterms:W3CDTF">2014-04-09T18:10:00Z</dcterms:created>
  <dcterms:modified xsi:type="dcterms:W3CDTF">2014-04-09T21:48:00Z</dcterms:modified>
</cp:coreProperties>
</file>