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FA" w:rsidRDefault="00CA725E">
      <w:pPr>
        <w:jc w:val="center"/>
      </w:pPr>
      <w:r>
        <w:rPr>
          <w:rFonts w:ascii="Calibri" w:eastAsia="Cambria" w:hAnsi="Calibri" w:cs="Arial"/>
          <w:b/>
        </w:rPr>
        <w:t xml:space="preserve">PORTARIA NORMATIVA N° 02/2016, DE 13 DE JUNHO DE </w:t>
      </w:r>
      <w:proofErr w:type="gramStart"/>
      <w:r>
        <w:rPr>
          <w:rFonts w:ascii="Calibri" w:eastAsia="Cambria" w:hAnsi="Calibri" w:cs="Arial"/>
          <w:b/>
        </w:rPr>
        <w:t>2016</w:t>
      </w:r>
      <w:proofErr w:type="gramEnd"/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ind w:left="4253"/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>Regulamenta, no âmbito do Conselho de Arquitetura e Urbanismo de Alagoas (CAU/AL), em conformidade com a Lei n° 12.527, de 18 de novembro de 2011, e com o Decreto n° 7.724, de 16 de maio de 2012, o acesso a informações, e dá outras providências.</w:t>
      </w:r>
    </w:p>
    <w:p w:rsidR="00846EFA" w:rsidRDefault="00846EFA">
      <w:pPr>
        <w:ind w:left="4248"/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 xml:space="preserve">A Presidente do Conselho de Arquitetura e Urbanismo de Alagoas (CAU/AL), no uso das atribuições, e considerando as disposições da Lei n° 12.527, de 18 de novembro de 2011, e do Decreto n° 7.724, de 16 de maio de 2012; </w:t>
      </w:r>
    </w:p>
    <w:p w:rsidR="00846EFA" w:rsidRDefault="00846EFA">
      <w:pPr>
        <w:jc w:val="both"/>
        <w:rPr>
          <w:rFonts w:ascii="Calibri" w:eastAsia="Cambria" w:hAnsi="Calibri" w:cs="Arial"/>
          <w:b/>
        </w:rPr>
      </w:pPr>
    </w:p>
    <w:p w:rsidR="00846EFA" w:rsidRDefault="00CA725E">
      <w:pPr>
        <w:jc w:val="both"/>
        <w:rPr>
          <w:rFonts w:ascii="Calibri" w:eastAsia="Cambria" w:hAnsi="Calibri" w:cs="Arial"/>
          <w:b/>
        </w:rPr>
      </w:pPr>
      <w:r>
        <w:rPr>
          <w:rFonts w:ascii="Calibri" w:eastAsia="Cambria" w:hAnsi="Calibri" w:cs="Arial"/>
          <w:b/>
        </w:rPr>
        <w:t>RESOLVE:</w:t>
      </w:r>
    </w:p>
    <w:p w:rsidR="00846EFA" w:rsidRDefault="00846EFA">
      <w:pPr>
        <w:jc w:val="both"/>
        <w:rPr>
          <w:rFonts w:ascii="Calibri" w:eastAsia="Times New Roman" w:hAnsi="Calibri" w:cs="Arial"/>
        </w:rPr>
      </w:pPr>
    </w:p>
    <w:p w:rsidR="00846EFA" w:rsidRDefault="00CA725E">
      <w:pPr>
        <w:jc w:val="center"/>
        <w:rPr>
          <w:rFonts w:ascii="Calibri" w:eastAsia="Cambria" w:hAnsi="Calibri" w:cs="Arial"/>
          <w:b/>
          <w:bCs/>
        </w:rPr>
      </w:pPr>
      <w:r>
        <w:rPr>
          <w:rFonts w:ascii="Calibri" w:eastAsia="Cambria" w:hAnsi="Calibri" w:cs="Arial"/>
          <w:b/>
          <w:bCs/>
        </w:rPr>
        <w:t>CAPÍTULO I</w:t>
      </w:r>
    </w:p>
    <w:p w:rsidR="00846EFA" w:rsidRDefault="00CA725E">
      <w:pPr>
        <w:jc w:val="center"/>
        <w:rPr>
          <w:rFonts w:ascii="Calibri" w:eastAsia="Cambria" w:hAnsi="Calibri" w:cs="Arial"/>
          <w:b/>
          <w:bCs/>
        </w:rPr>
      </w:pPr>
      <w:r>
        <w:rPr>
          <w:rFonts w:ascii="Calibri" w:eastAsia="Cambria" w:hAnsi="Calibri" w:cs="Arial"/>
          <w:b/>
          <w:bCs/>
        </w:rPr>
        <w:t>DAS DISPOSIÇÕES GERAIS</w:t>
      </w:r>
    </w:p>
    <w:p w:rsidR="00846EFA" w:rsidRDefault="00846EFA">
      <w:pPr>
        <w:jc w:val="both"/>
        <w:rPr>
          <w:rFonts w:ascii="Calibri" w:eastAsia="Cambria" w:hAnsi="Calibri" w:cs="Arial"/>
          <w:bCs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>Art. 1° Esta Portaria Normativa regulamenta, em conformidade com a Lei n° 12.527, de 18 de novembro de 2011, e com o Decreto n° 7.724, de 16 de maio de 2012, o acesso, por pessoas naturais e por pessoas jurídicas, a informações produzidas pelo Conselho de Arquitetura e Urbanismo de Alagoas (CAU/AL) ou depositadas em seus arquivos.</w:t>
      </w:r>
    </w:p>
    <w:p w:rsidR="00846EFA" w:rsidRDefault="00846EFA">
      <w:pPr>
        <w:jc w:val="both"/>
        <w:rPr>
          <w:rFonts w:ascii="Calibri" w:eastAsia="Cambria" w:hAnsi="Calibri" w:cs="Arial"/>
          <w:color w:val="000000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  <w:color w:val="000000"/>
        </w:rPr>
        <w:t>Art. 2° O</w:t>
      </w:r>
      <w:r>
        <w:rPr>
          <w:rFonts w:ascii="Calibri" w:eastAsia="Cambria" w:hAnsi="Calibri" w:cs="Arial"/>
        </w:rPr>
        <w:t xml:space="preserve"> acesso a informações de que trata esta Portaria Normativa</w:t>
      </w:r>
      <w:r>
        <w:rPr>
          <w:rFonts w:ascii="Calibri" w:eastAsia="Cambria" w:hAnsi="Calibri" w:cs="Arial"/>
          <w:color w:val="000000"/>
        </w:rPr>
        <w:t xml:space="preserve"> destina-se a assegurar, em conformidade com a </w:t>
      </w:r>
      <w:r>
        <w:rPr>
          <w:rFonts w:ascii="Calibri" w:eastAsia="Cambria" w:hAnsi="Calibri" w:cs="Arial"/>
        </w:rPr>
        <w:t xml:space="preserve">Lei n° 12.527, de 2011, e com o Decreto n° 7.724, de 2012, </w:t>
      </w:r>
      <w:r>
        <w:rPr>
          <w:rFonts w:ascii="Calibri" w:eastAsia="Cambria" w:hAnsi="Calibri" w:cs="Arial"/>
          <w:color w:val="000000"/>
        </w:rPr>
        <w:t xml:space="preserve">o direito fundamental de acesso a informações, a ser garantido com </w:t>
      </w:r>
      <w:proofErr w:type="gramStart"/>
      <w:r>
        <w:rPr>
          <w:rFonts w:ascii="Calibri" w:eastAsia="Cambria" w:hAnsi="Calibri" w:cs="Arial"/>
          <w:color w:val="000000"/>
        </w:rPr>
        <w:t>observância</w:t>
      </w:r>
      <w:proofErr w:type="gramEnd"/>
      <w:r>
        <w:rPr>
          <w:rFonts w:ascii="Calibri" w:eastAsia="Cambria" w:hAnsi="Calibri" w:cs="Arial"/>
          <w:color w:val="000000"/>
        </w:rPr>
        <w:t xml:space="preserve"> </w:t>
      </w:r>
      <w:proofErr w:type="gramStart"/>
      <w:r>
        <w:rPr>
          <w:rFonts w:ascii="Calibri" w:eastAsia="Cambria" w:hAnsi="Calibri" w:cs="Arial"/>
          <w:color w:val="000000"/>
        </w:rPr>
        <w:t>aos</w:t>
      </w:r>
      <w:proofErr w:type="gramEnd"/>
      <w:r>
        <w:rPr>
          <w:rFonts w:ascii="Calibri" w:eastAsia="Cambria" w:hAnsi="Calibri" w:cs="Arial"/>
          <w:color w:val="000000"/>
        </w:rPr>
        <w:t xml:space="preserve"> princípios da administração pública e com as seguintes diretrizes: </w:t>
      </w:r>
    </w:p>
    <w:p w:rsidR="00846EFA" w:rsidRDefault="00846EFA">
      <w:pPr>
        <w:jc w:val="both"/>
        <w:rPr>
          <w:rFonts w:ascii="Calibri" w:eastAsia="Cambria" w:hAnsi="Calibri" w:cs="Arial"/>
          <w:color w:val="000000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  <w:color w:val="000000"/>
        </w:rPr>
        <w:t>I - observância da publicidade como preceito geral e do sigilo como exceção; </w:t>
      </w:r>
    </w:p>
    <w:p w:rsidR="00846EFA" w:rsidRDefault="00846EFA">
      <w:pPr>
        <w:jc w:val="both"/>
        <w:rPr>
          <w:rFonts w:ascii="Calibri" w:eastAsia="Cambria" w:hAnsi="Calibri" w:cs="Arial"/>
          <w:color w:val="000000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  <w:color w:val="000000"/>
        </w:rPr>
        <w:t>II - divulgação de informações de interesse público, independentemente de solicitações;</w:t>
      </w:r>
    </w:p>
    <w:p w:rsidR="00846EFA" w:rsidRDefault="00846EFA">
      <w:pPr>
        <w:jc w:val="both"/>
        <w:rPr>
          <w:rFonts w:ascii="Calibri" w:eastAsia="Cambria" w:hAnsi="Calibri" w:cs="Arial"/>
          <w:color w:val="000000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  <w:color w:val="000000"/>
        </w:rPr>
        <w:t>III - utilização de meios de comunicação proporcionados pela tecnologia da informação; </w:t>
      </w:r>
    </w:p>
    <w:p w:rsidR="00846EFA" w:rsidRDefault="00846EFA">
      <w:pPr>
        <w:jc w:val="both"/>
        <w:rPr>
          <w:rFonts w:ascii="Calibri" w:eastAsia="Cambria" w:hAnsi="Calibri" w:cs="Arial"/>
          <w:color w:val="000000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  <w:color w:val="000000"/>
        </w:rPr>
        <w:t xml:space="preserve">IV - fomento ao desenvolvimento da cultura da transparência na administração do </w:t>
      </w:r>
      <w:r>
        <w:rPr>
          <w:rFonts w:ascii="Calibri" w:eastAsia="Cambria" w:hAnsi="Calibri" w:cs="Arial"/>
        </w:rPr>
        <w:t>Conselho de Arquitetura e Urbanismo de Alagoas (CAU/AL)</w:t>
      </w:r>
      <w:r>
        <w:rPr>
          <w:rFonts w:ascii="Calibri" w:eastAsia="Cambria" w:hAnsi="Calibri" w:cs="Arial"/>
          <w:color w:val="000000"/>
        </w:rPr>
        <w:t>; </w:t>
      </w:r>
    </w:p>
    <w:p w:rsidR="00846EFA" w:rsidRDefault="00846EFA">
      <w:pPr>
        <w:jc w:val="both"/>
        <w:rPr>
          <w:rFonts w:ascii="Calibri" w:eastAsia="Cambria" w:hAnsi="Calibri" w:cs="Arial"/>
          <w:color w:val="000000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  <w:color w:val="000000"/>
        </w:rPr>
        <w:t xml:space="preserve">V - desenvolvimento do controle social da administração do </w:t>
      </w:r>
      <w:r>
        <w:rPr>
          <w:rFonts w:ascii="Calibri" w:eastAsia="Cambria" w:hAnsi="Calibri" w:cs="Arial"/>
        </w:rPr>
        <w:t>Conselho de Arquitetura e Urbanismo de Alagoas (CAU/AL)</w:t>
      </w:r>
      <w:r>
        <w:rPr>
          <w:rFonts w:ascii="Calibri" w:eastAsia="Cambria" w:hAnsi="Calibri" w:cs="Arial"/>
          <w:color w:val="000000"/>
        </w:rPr>
        <w:t>. 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>§ 1° Na observância das diretrizes previstas neste artigo adotar-se-á, como princípio, a divulgação de quaisquer informações e, como exceção, a classificação dessas como sigilosas ou privadas, privilegiando a transparência ativa e divulgando, independentemente de requerimento, as informações públicas produzidas.</w:t>
      </w:r>
    </w:p>
    <w:p w:rsidR="00846EFA" w:rsidRDefault="00CA725E">
      <w:pPr>
        <w:jc w:val="both"/>
        <w:rPr>
          <w:rFonts w:ascii="Calibri" w:eastAsia="Cambria" w:hAnsi="Calibri" w:cs="Arial"/>
          <w:color w:val="000000"/>
        </w:rPr>
      </w:pPr>
      <w:r>
        <w:rPr>
          <w:rFonts w:ascii="Calibri" w:eastAsia="Cambria" w:hAnsi="Calibri" w:cs="Arial"/>
        </w:rPr>
        <w:lastRenderedPageBreak/>
        <w:t>§ 2° Sem prejuízo de outras definições e convenções previstas nesta Portaria Normativa, para os fins da</w:t>
      </w:r>
      <w:r>
        <w:rPr>
          <w:rFonts w:ascii="Calibri" w:eastAsia="Cambria" w:hAnsi="Calibri" w:cs="Arial"/>
          <w:color w:val="000000"/>
        </w:rPr>
        <w:t xml:space="preserve"> regulamentação contida nesta norma, considera-se </w:t>
      </w:r>
      <w:r>
        <w:rPr>
          <w:rFonts w:ascii="Calibri" w:eastAsia="Cambria" w:hAnsi="Calibri" w:cs="Arial"/>
        </w:rPr>
        <w:t>legislação federal reguladora do acesso a informações a Lei n° 12.527, de 18 de novembro de 2011, e o Decreto n° 7.724, de 16 de maio de 2012, em conjunto.</w:t>
      </w:r>
    </w:p>
    <w:p w:rsidR="00846EFA" w:rsidRDefault="00846EFA">
      <w:pPr>
        <w:jc w:val="both"/>
        <w:rPr>
          <w:rFonts w:ascii="Calibri" w:eastAsia="Cambria" w:hAnsi="Calibri" w:cs="Arial"/>
          <w:b/>
        </w:rPr>
      </w:pPr>
    </w:p>
    <w:p w:rsidR="00846EFA" w:rsidRDefault="00CA725E">
      <w:pPr>
        <w:jc w:val="center"/>
        <w:rPr>
          <w:rFonts w:ascii="Calibri" w:eastAsia="Cambria" w:hAnsi="Calibri" w:cs="Arial"/>
          <w:b/>
        </w:rPr>
      </w:pPr>
      <w:r>
        <w:rPr>
          <w:rFonts w:ascii="Calibri" w:eastAsia="Cambria" w:hAnsi="Calibri" w:cs="Arial"/>
          <w:b/>
        </w:rPr>
        <w:t>CAPÍTULO II</w:t>
      </w:r>
    </w:p>
    <w:p w:rsidR="00846EFA" w:rsidRDefault="00CA725E">
      <w:pPr>
        <w:jc w:val="center"/>
        <w:rPr>
          <w:rFonts w:ascii="Calibri" w:eastAsia="Cambria" w:hAnsi="Calibri" w:cs="Arial"/>
          <w:b/>
        </w:rPr>
      </w:pPr>
      <w:r>
        <w:rPr>
          <w:rFonts w:ascii="Calibri" w:eastAsia="Cambria" w:hAnsi="Calibri" w:cs="Arial"/>
          <w:b/>
        </w:rPr>
        <w:t>DO SERVIÇO DE INFORMAÇÃO AO CIDADÃO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>Art. 3° Fica criado, no âmbito do Conselho de Arquitetura e Urbanismo de Alagoas (CAU/AL), o Serviço de Informação ao Cidadão (SIC), subordinado diretamente ao</w:t>
      </w:r>
      <w:r w:rsidR="007F52D5">
        <w:rPr>
          <w:rFonts w:ascii="Calibri" w:eastAsia="Cambria" w:hAnsi="Calibri" w:cs="Arial"/>
        </w:rPr>
        <w:t xml:space="preserve"> diretor geral</w:t>
      </w:r>
      <w:r>
        <w:rPr>
          <w:rFonts w:ascii="Calibri" w:eastAsia="Cambria" w:hAnsi="Calibri" w:cs="Arial"/>
        </w:rPr>
        <w:t xml:space="preserve"> </w:t>
      </w:r>
      <w:r w:rsidRPr="007F52D5">
        <w:rPr>
          <w:rFonts w:ascii="Calibri" w:eastAsia="Cambria" w:hAnsi="Calibri" w:cs="Arial"/>
        </w:rPr>
        <w:t>do CAU/AL</w:t>
      </w:r>
      <w:r>
        <w:rPr>
          <w:rFonts w:ascii="Calibri" w:eastAsia="Cambria" w:hAnsi="Calibri" w:cs="Arial"/>
        </w:rPr>
        <w:t>, com as seguintes atribuições: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I - atender e orientar o público quanto ao acesso a informações; 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II - informar sobre a tramitação de documentos; 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III - receber e dar andamento a requerimentos de acesso a informações; 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IV - realizar audiências ou consultas públicas e promover o incentivo à participação popular ou a outras formas de divulgação sobre o acesso a informações; 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>V - monitorar</w:t>
      </w:r>
      <w:r>
        <w:rPr>
          <w:rFonts w:ascii="Calibri" w:eastAsia="Cambria" w:hAnsi="Calibri" w:cs="Arial"/>
          <w:color w:val="FF0000"/>
        </w:rPr>
        <w:t xml:space="preserve"> </w:t>
      </w:r>
      <w:r>
        <w:rPr>
          <w:rFonts w:ascii="Calibri" w:eastAsia="Cambria" w:hAnsi="Calibri" w:cs="Arial"/>
        </w:rPr>
        <w:t xml:space="preserve">o </w:t>
      </w:r>
      <w:r>
        <w:rPr>
          <w:rFonts w:ascii="Calibri" w:eastAsia="Cambria" w:hAnsi="Calibri" w:cs="Arial"/>
          <w:i/>
        </w:rPr>
        <w:t>Portal da Transparência</w:t>
      </w:r>
      <w:r>
        <w:rPr>
          <w:rFonts w:ascii="Calibri" w:eastAsia="Cambria" w:hAnsi="Calibri" w:cs="Arial"/>
        </w:rPr>
        <w:t xml:space="preserve">, a ser mantido pela </w:t>
      </w:r>
      <w:r w:rsidRPr="007F52D5">
        <w:rPr>
          <w:rFonts w:ascii="Calibri" w:eastAsia="Cambria" w:hAnsi="Calibri" w:cs="Arial"/>
        </w:rPr>
        <w:t>Assessoria Especial do CAU/AL,</w:t>
      </w:r>
      <w:r>
        <w:rPr>
          <w:rFonts w:ascii="Calibri" w:eastAsia="Cambria" w:hAnsi="Calibri" w:cs="Arial"/>
        </w:rPr>
        <w:t xml:space="preserve"> garantindo que, no sítio eletrônico do CAU/AL na Rede Mundial de Computadores (Internet), sempre haja </w:t>
      </w:r>
      <w:r>
        <w:rPr>
          <w:rFonts w:ascii="Calibri" w:eastAsia="Cambria" w:hAnsi="Calibri" w:cs="Arial"/>
          <w:i/>
        </w:rPr>
        <w:t>banner</w:t>
      </w:r>
      <w:r>
        <w:rPr>
          <w:rFonts w:ascii="Calibri" w:eastAsia="Cambria" w:hAnsi="Calibri" w:cs="Arial"/>
        </w:rPr>
        <w:t xml:space="preserve"> eletrônico padronizado e atualizado direcionando a ele;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>VI - manter e gerenciar o Sistema Eletrônico do Serviço de Informação ao Cidadão (</w:t>
      </w:r>
      <w:proofErr w:type="spellStart"/>
      <w:r>
        <w:rPr>
          <w:rFonts w:ascii="Calibri" w:eastAsia="Cambria" w:hAnsi="Calibri" w:cs="Arial"/>
        </w:rPr>
        <w:t>e-SIC</w:t>
      </w:r>
      <w:proofErr w:type="spellEnd"/>
      <w:r>
        <w:rPr>
          <w:rFonts w:ascii="Calibri" w:eastAsia="Cambria" w:hAnsi="Calibri" w:cs="Arial"/>
        </w:rPr>
        <w:t>) para requerimento e acesso a informação, observando e fazendo cumprir todos os dispositivos, prazos legais e normas conexas;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 xml:space="preserve">VII - manter </w:t>
      </w:r>
      <w:r>
        <w:rPr>
          <w:rFonts w:ascii="Calibri" w:eastAsia="Cambria" w:hAnsi="Calibri" w:cs="Arial"/>
          <w:i/>
        </w:rPr>
        <w:t>banner</w:t>
      </w:r>
      <w:r>
        <w:rPr>
          <w:rFonts w:ascii="Calibri" w:eastAsia="Cambria" w:hAnsi="Calibri" w:cs="Arial"/>
        </w:rPr>
        <w:t xml:space="preserve"> ou sinalização indicativa, na recepção do CAU/AL, do Serviço de Informação ao Cidadão (SIC).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>Art. 4° A função de autoridade monitoradora do Serviço de Informação ao Cidadão (SIC) caberá ao</w:t>
      </w:r>
      <w:r w:rsidR="007F52D5">
        <w:rPr>
          <w:rFonts w:ascii="Calibri" w:eastAsia="Cambria" w:hAnsi="Calibri" w:cs="Arial"/>
        </w:rPr>
        <w:t xml:space="preserve"> diretor geral</w:t>
      </w:r>
      <w:r>
        <w:rPr>
          <w:rFonts w:ascii="Calibri" w:eastAsia="Cambria" w:hAnsi="Calibri" w:cs="Arial"/>
        </w:rPr>
        <w:t>, cumulativamente com as funções que já exerce.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>Parágrafo único. Competirá ao</w:t>
      </w:r>
      <w:r w:rsidR="007F52D5">
        <w:rPr>
          <w:rFonts w:ascii="Calibri" w:eastAsia="Cambria" w:hAnsi="Calibri" w:cs="Arial"/>
        </w:rPr>
        <w:t xml:space="preserve"> diretor geral</w:t>
      </w:r>
      <w:r>
        <w:rPr>
          <w:rFonts w:ascii="Calibri" w:eastAsia="Cambria" w:hAnsi="Calibri" w:cs="Arial"/>
        </w:rPr>
        <w:t>, no exercício da função de autoridade monitoradora do Serviço de Informação ao Cidadão: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I - assegurar o cumprimento das normas relativas ao acesso a informações, de forma eficiente e adequada aos objetivos da legislação federal reguladora do acesso a informações e desta Portaria Normativa; 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</w:rPr>
        <w:lastRenderedPageBreak/>
        <w:t>II - monitorar a aplicação do disposto na legislação federal reguladora do acesso a</w:t>
      </w:r>
      <w:r>
        <w:rPr>
          <w:rFonts w:ascii="Calibri" w:eastAsia="Calibri" w:hAnsi="Calibri"/>
          <w:color w:val="000000"/>
        </w:rPr>
        <w:t xml:space="preserve"> informações e nesta Portaria Normativa e apresentar relatórios anuais sobre o seu cumprimento;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  <w:spacing w:val="-2"/>
        </w:rPr>
      </w:pPr>
      <w:r>
        <w:rPr>
          <w:rFonts w:ascii="Calibri" w:eastAsia="Calibri" w:hAnsi="Calibri"/>
          <w:color w:val="000000"/>
          <w:spacing w:val="-2"/>
        </w:rPr>
        <w:t xml:space="preserve">III - orientar e recomendar ao plenário, à presidência, às gerências, às assessorias e às demais unidades de gestão do CAU/AL as medidas indispensáveis à </w:t>
      </w:r>
      <w:proofErr w:type="gramStart"/>
      <w:r>
        <w:rPr>
          <w:rFonts w:ascii="Calibri" w:eastAsia="Calibri" w:hAnsi="Calibri"/>
          <w:color w:val="000000"/>
          <w:spacing w:val="-2"/>
        </w:rPr>
        <w:t>implementação</w:t>
      </w:r>
      <w:proofErr w:type="gramEnd"/>
      <w:r>
        <w:rPr>
          <w:rFonts w:ascii="Calibri" w:eastAsia="Calibri" w:hAnsi="Calibri"/>
          <w:color w:val="000000"/>
          <w:spacing w:val="-2"/>
        </w:rPr>
        <w:t xml:space="preserve"> e ao aperfeiçoamento das normas e procedimentos necessários ao correto cumprimento do disposto na legislação federal reguladora do acesso a informações e nesta Portaria Normativa quanto: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a) ao rol de informações classificadas em cada grau de sigilo, com identificação para referência futura;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b) ao rol das informações desclassificadas dos graus de sigilo pelo menos nos últimos 12 (doze) meses, acompanhadas da data, do grau de sigilo correspondente, dos fundamentos da classificação e da autoridade responsável pela classificação;</w:t>
      </w:r>
    </w:p>
    <w:p w:rsidR="00846EFA" w:rsidRDefault="00846EFA">
      <w:pPr>
        <w:jc w:val="both"/>
        <w:rPr>
          <w:rFonts w:ascii="Calibri" w:eastAsia="Cambria" w:hAnsi="Calibri" w:cs="Arial"/>
          <w:color w:val="000000"/>
        </w:rPr>
      </w:pPr>
    </w:p>
    <w:p w:rsidR="00846EFA" w:rsidRDefault="00CA725E">
      <w:pPr>
        <w:jc w:val="both"/>
        <w:rPr>
          <w:rFonts w:ascii="Calibri" w:eastAsia="Cambria" w:hAnsi="Calibri" w:cs="Arial"/>
          <w:color w:val="000000"/>
        </w:rPr>
      </w:pPr>
      <w:r>
        <w:rPr>
          <w:rFonts w:ascii="Calibri" w:eastAsia="Cambria" w:hAnsi="Calibri" w:cs="Arial"/>
          <w:color w:val="000000"/>
        </w:rPr>
        <w:t xml:space="preserve">IV - providenciar a publicação, no </w:t>
      </w:r>
      <w:r>
        <w:rPr>
          <w:rFonts w:ascii="Calibri" w:eastAsia="Cambria" w:hAnsi="Calibri" w:cs="Arial"/>
          <w:i/>
          <w:color w:val="000000"/>
        </w:rPr>
        <w:t>Portal da Transparência</w:t>
      </w:r>
      <w:r>
        <w:rPr>
          <w:rFonts w:ascii="Calibri" w:eastAsia="Cambria" w:hAnsi="Calibri" w:cs="Arial"/>
          <w:color w:val="000000"/>
        </w:rPr>
        <w:t xml:space="preserve"> do CAU/AL, de relatório estatístico anual contendo a quantidade de pedidos de informações recebidos, atendidos e indeferidos, bem como informações genéricas sobre os solicitantes.</w:t>
      </w:r>
    </w:p>
    <w:p w:rsidR="00846EFA" w:rsidRDefault="00846EFA">
      <w:pPr>
        <w:jc w:val="both"/>
        <w:rPr>
          <w:rFonts w:ascii="Calibri" w:eastAsia="Cambria" w:hAnsi="Calibri" w:cs="Arial"/>
          <w:color w:val="000000"/>
        </w:rPr>
      </w:pPr>
    </w:p>
    <w:p w:rsidR="00846EFA" w:rsidRDefault="00CA725E">
      <w:pPr>
        <w:jc w:val="both"/>
        <w:rPr>
          <w:rFonts w:ascii="Calibri" w:eastAsia="Cambria" w:hAnsi="Calibri" w:cs="Arial"/>
          <w:color w:val="000000"/>
        </w:rPr>
      </w:pPr>
      <w:r>
        <w:rPr>
          <w:rFonts w:ascii="Calibri" w:eastAsia="Cambria" w:hAnsi="Calibri" w:cs="Arial"/>
          <w:color w:val="000000"/>
        </w:rPr>
        <w:t>Art. 5° Para o acesso a informações publicadas sob a modalidade da Transparência Ativa</w:t>
      </w:r>
      <w:proofErr w:type="gramStart"/>
      <w:r>
        <w:rPr>
          <w:rFonts w:ascii="Calibri" w:eastAsia="Cambria" w:hAnsi="Calibri" w:cs="Arial"/>
          <w:color w:val="000000"/>
        </w:rPr>
        <w:t>, deverão</w:t>
      </w:r>
      <w:proofErr w:type="gramEnd"/>
      <w:r>
        <w:rPr>
          <w:rFonts w:ascii="Calibri" w:eastAsia="Cambria" w:hAnsi="Calibri" w:cs="Arial"/>
          <w:color w:val="000000"/>
        </w:rPr>
        <w:t xml:space="preserve"> ser asseguradas aos interessados as opções de identificação plena, de não se identificar e de identificação com manutenção do sigilo sobre seus dados pessoais. No atendimento e divulgação das informações deverão ser respeitadas as opções do requerente quanto aos limites da divulgação dos seus dados pessoais.</w:t>
      </w:r>
    </w:p>
    <w:p w:rsidR="00846EFA" w:rsidRDefault="00846EFA">
      <w:pPr>
        <w:jc w:val="both"/>
        <w:rPr>
          <w:rFonts w:ascii="Calibri" w:eastAsia="Cambria" w:hAnsi="Calibri" w:cs="Arial"/>
          <w:b/>
          <w:color w:val="000000"/>
        </w:rPr>
      </w:pPr>
    </w:p>
    <w:p w:rsidR="00846EFA" w:rsidRDefault="00CA725E">
      <w:pPr>
        <w:jc w:val="center"/>
        <w:rPr>
          <w:rFonts w:ascii="Calibri" w:eastAsia="Cambria" w:hAnsi="Calibri" w:cs="Arial"/>
          <w:b/>
          <w:color w:val="000000"/>
        </w:rPr>
      </w:pPr>
      <w:r>
        <w:rPr>
          <w:rFonts w:ascii="Calibri" w:eastAsia="Cambria" w:hAnsi="Calibri" w:cs="Arial"/>
          <w:b/>
          <w:color w:val="000000"/>
        </w:rPr>
        <w:t>CAPÍTULO III</w:t>
      </w:r>
    </w:p>
    <w:p w:rsidR="00846EFA" w:rsidRDefault="00CA725E">
      <w:pPr>
        <w:jc w:val="center"/>
        <w:rPr>
          <w:rFonts w:ascii="Calibri" w:eastAsia="Cambria" w:hAnsi="Calibri" w:cs="Arial"/>
          <w:b/>
          <w:color w:val="000000"/>
        </w:rPr>
      </w:pPr>
      <w:r>
        <w:rPr>
          <w:rFonts w:ascii="Calibri" w:eastAsia="Cambria" w:hAnsi="Calibri" w:cs="Arial"/>
          <w:b/>
          <w:color w:val="000000"/>
        </w:rPr>
        <w:t>DO PEDIDO DE ACESSO A INFORMAÇÕES</w:t>
      </w:r>
    </w:p>
    <w:p w:rsidR="00846EFA" w:rsidRDefault="00846EFA">
      <w:pPr>
        <w:jc w:val="center"/>
        <w:rPr>
          <w:rFonts w:ascii="Calibri" w:eastAsia="Cambria" w:hAnsi="Calibri" w:cs="Arial"/>
          <w:b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Art. 6° O pedido de acesso a informações deverá ser feito pelo aplicativo a ser disponibilizado no Sistema Eletrônico do Serviço de Informação ao Cidadão (</w:t>
      </w:r>
      <w:proofErr w:type="spellStart"/>
      <w:r>
        <w:rPr>
          <w:rFonts w:ascii="Calibri" w:eastAsia="Calibri" w:hAnsi="Calibri"/>
          <w:color w:val="000000"/>
        </w:rPr>
        <w:t>e-SIC</w:t>
      </w:r>
      <w:proofErr w:type="spellEnd"/>
      <w:r>
        <w:rPr>
          <w:rFonts w:ascii="Calibri" w:eastAsia="Calibri" w:hAnsi="Calibri"/>
          <w:color w:val="000000"/>
        </w:rPr>
        <w:t>).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Art. 7° O pedido de acesso a informações, a serem </w:t>
      </w:r>
      <w:proofErr w:type="gramStart"/>
      <w:r>
        <w:rPr>
          <w:rFonts w:ascii="Calibri" w:eastAsia="Calibri" w:hAnsi="Calibri"/>
          <w:color w:val="000000"/>
        </w:rPr>
        <w:t>prestadas na modalidade Transparência Passiva</w:t>
      </w:r>
      <w:proofErr w:type="gramEnd"/>
      <w:r>
        <w:rPr>
          <w:rFonts w:ascii="Calibri" w:eastAsia="Calibri" w:hAnsi="Calibri"/>
          <w:color w:val="000000"/>
        </w:rPr>
        <w:t>, deverá conter: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 - nome completo do requerente;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II - número do CPF ou do passaporte, este no caso de estrangeiro não residente no Brasil; no caso de o requerente ser pessoa jurídica, o número do CNPJ da requerente e o número do CPF do representante legal que firmar o pedido;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III - especificação, de forma clara e precisa, das informações objeto do requerimento; </w:t>
      </w:r>
      <w:proofErr w:type="gramStart"/>
      <w:r>
        <w:rPr>
          <w:rFonts w:ascii="Calibri" w:eastAsia="Calibri" w:hAnsi="Calibri"/>
          <w:color w:val="000000"/>
        </w:rPr>
        <w:t>e</w:t>
      </w:r>
      <w:proofErr w:type="gramEnd"/>
    </w:p>
    <w:p w:rsidR="00846EFA" w:rsidRDefault="00846EFA">
      <w:pPr>
        <w:jc w:val="both"/>
        <w:rPr>
          <w:rFonts w:ascii="Calibri" w:eastAsia="Calibri" w:hAnsi="Calibri"/>
          <w:color w:val="000000"/>
          <w:spacing w:val="-2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  <w:spacing w:val="-2"/>
        </w:rPr>
      </w:pPr>
      <w:r>
        <w:rPr>
          <w:rFonts w:ascii="Calibri" w:eastAsia="Calibri" w:hAnsi="Calibri"/>
          <w:color w:val="000000"/>
          <w:spacing w:val="-2"/>
        </w:rPr>
        <w:lastRenderedPageBreak/>
        <w:t xml:space="preserve">IV - endereço físico ou eletrônico do requerente, para recebimento de comunicações ou das informações </w:t>
      </w:r>
      <w:r>
        <w:rPr>
          <w:rFonts w:ascii="Calibri" w:eastAsia="Calibri" w:hAnsi="Calibri"/>
          <w:color w:val="000000"/>
        </w:rPr>
        <w:t>objeto do requerimento</w:t>
      </w:r>
      <w:r>
        <w:rPr>
          <w:rFonts w:ascii="Calibri" w:eastAsia="Calibri" w:hAnsi="Calibri"/>
          <w:color w:val="000000"/>
          <w:spacing w:val="-2"/>
        </w:rPr>
        <w:t>. </w:t>
      </w:r>
    </w:p>
    <w:p w:rsidR="00846EFA" w:rsidRDefault="00846EFA">
      <w:pPr>
        <w:tabs>
          <w:tab w:val="left" w:pos="1440"/>
        </w:tabs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tabs>
          <w:tab w:val="left" w:pos="1440"/>
        </w:tabs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Parágrafo único. Não serão recebidos pedidos feitos por outras formas que não as descritas neste artigo.</w:t>
      </w:r>
    </w:p>
    <w:p w:rsidR="00846EFA" w:rsidRDefault="00846EFA">
      <w:pPr>
        <w:tabs>
          <w:tab w:val="left" w:pos="1440"/>
        </w:tabs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>Art. 8° Em nenhuma hipótese será permitido exigir dos requerentes de informações a motivação dos pedidos, ainda que sob a forma de preenchimento de questionários e formulários.</w:t>
      </w:r>
    </w:p>
    <w:p w:rsidR="00846EFA" w:rsidRDefault="00846EFA">
      <w:pPr>
        <w:tabs>
          <w:tab w:val="left" w:pos="1440"/>
        </w:tabs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tabs>
          <w:tab w:val="left" w:pos="1440"/>
        </w:tabs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Art. 9° Não serão atendidos, sob a modalidade da Transparência Passiva, pedidos de acesso a informações:</w:t>
      </w:r>
    </w:p>
    <w:p w:rsidR="00846EFA" w:rsidRDefault="00846EFA">
      <w:pPr>
        <w:tabs>
          <w:tab w:val="left" w:pos="1440"/>
        </w:tabs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tabs>
          <w:tab w:val="left" w:pos="1440"/>
        </w:tabs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 - genéricos ou inespecíficos;</w:t>
      </w:r>
    </w:p>
    <w:p w:rsidR="00846EFA" w:rsidRDefault="00846EFA">
      <w:pPr>
        <w:tabs>
          <w:tab w:val="left" w:pos="1440"/>
        </w:tabs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tabs>
          <w:tab w:val="left" w:pos="1440"/>
        </w:tabs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II - desproporcionais ou desarrazoados;</w:t>
      </w:r>
    </w:p>
    <w:p w:rsidR="00846EFA" w:rsidRDefault="00846EFA">
      <w:pPr>
        <w:tabs>
          <w:tab w:val="left" w:pos="1440"/>
        </w:tabs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tabs>
          <w:tab w:val="left" w:pos="1440"/>
        </w:tabs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III - que exijam trabalhos adicionais de análise, interpretação ou consolidação de dados e informações, ou serviço de produção ou tratamento de dados que não seja de competência do CAU/AL;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tabs>
          <w:tab w:val="left" w:pos="1440"/>
        </w:tabs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IV - de informações já publicadas no </w:t>
      </w:r>
      <w:r>
        <w:rPr>
          <w:rFonts w:ascii="Calibri" w:eastAsia="Calibri" w:hAnsi="Calibri"/>
          <w:i/>
          <w:color w:val="000000"/>
        </w:rPr>
        <w:t>Portal da Transparência</w:t>
      </w:r>
      <w:r>
        <w:rPr>
          <w:rFonts w:ascii="Calibri" w:eastAsia="Calibri" w:hAnsi="Calibri"/>
          <w:color w:val="000000"/>
        </w:rPr>
        <w:t>, caso em que a prestação de informações se limitará a observar as disposições do art. 10 desta Portaria Normativa.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tabs>
          <w:tab w:val="left" w:pos="1440"/>
        </w:tabs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Parágrafo único. Nas hipóteses do inciso III deste artigo, o SIC deverá, caso tenha conhecimento, indicar o local onde se encontram as informações a partir das quais o requerente poderá realizar a interpretação, consolidação ou tratamento de dados.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Art. 10. Caso as informações estejam disponíveis ao público para acesso universal, o CAU/AL deverá orientar o requerente quanto ao local e modo para consultar, obter ou reproduzir as informações, desobrigando o CAU/AL do fornecimento direto das informações, salvo se o requerente declarar, justificadamente, não dispor de meios para consultar, obter ou reproduzir as informações.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Art. 11. Caso as informações não estejam disponíveis ao público para acesso universal, o pedido será encaminhado, com prazo descrito, para resposta do gerente, assessor ou responsável da área a que se refira o pedido.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Art. 12. Recebido o pedido e estando as informações disponíveis, o acesso será imediato. Caso não seja possível o acesso imediato às informações, o SIC deverá, no prazo de até 20 (vinte) dias: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 - enviar as informações ao endereço físico ou eletrônico informado pelo requerente;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lastRenderedPageBreak/>
        <w:t>II - comunicar data, local e modo para que o requerente realize consulta às informações, efetue reprodução ou obtenha certidão relativa às informações;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III - comunicar que não possui as informações ou que não tem conhecimento de sua existência;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IV - indicar, caso tenha conhecimento, o órgão ou entidade responsável pelas informações ou que as detenha; </w:t>
      </w:r>
      <w:proofErr w:type="gramStart"/>
      <w:r>
        <w:rPr>
          <w:rFonts w:ascii="Calibri" w:eastAsia="Calibri" w:hAnsi="Calibri"/>
          <w:color w:val="000000"/>
        </w:rPr>
        <w:t>ou</w:t>
      </w:r>
      <w:proofErr w:type="gramEnd"/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V - indicar as razões da negativa, total ou parcial, do acesso, se for o caso.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Art. 13. Nas hipóteses em que o pedido de acesso demandar manuseio de grande volume de documentos, ou a movimentação dos documentos puder comprometer sua regular tramitação, será adotada a medida prevista no inciso III do art. 9°.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Art. 14. Quando a manipulação puder prejudicar a integridade das informações, o CAU/AL deverá indicar data, local e modo para consulta, ou disponibilizar cópias, com certificação de que conferem com o original. Na impossibilidade de obtenção de cópias, o requerente poderá solicitar que, às suas expensas e sob a supervisão de agente do CAU/AL, a reprodução seja feita por outro meio que não ponha em risco a integridade das informações.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Art. 15. Quando o fornecimento das informações implicar reprodução de documentos e custo superior a R$20,00 (vinte) reais, o CAU/AL, observado o prazo de resposta ao pedido, disponibilizará ao requerente boleto bancário para pagamento dos custos dos serviços e dos materiais utilizados.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Parágrafo único. O valor previsto neste artigo será fixado anualmente pelo presidente do CAU/AL.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</w:rPr>
        <w:t>Art. 16. A reprodução de informações ocorrerá no prazo de até 20 (vinte) dias, contado da</w:t>
      </w:r>
      <w:r>
        <w:rPr>
          <w:rFonts w:ascii="Calibri" w:eastAsia="Calibri" w:hAnsi="Calibri"/>
          <w:color w:val="000000"/>
        </w:rPr>
        <w:t xml:space="preserve"> comprovação do pagamento pelo requerente ou da entrega de declaração de pobreza por ele firmada, nos termos da Lei n° 7.115, de 29 de agosto de 1983, ressalvados os casos em que, justificadamente, devido ao volume ou ao estado das informações, a reprodução demande prazo superior.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  <w:spacing w:val="-2"/>
        </w:rPr>
      </w:pPr>
      <w:r>
        <w:rPr>
          <w:rFonts w:ascii="Calibri" w:eastAsia="Calibri" w:hAnsi="Calibri"/>
          <w:color w:val="000000"/>
          <w:spacing w:val="-2"/>
        </w:rPr>
        <w:t>Art. 17. O prazo para resposta do pedido poderá ser prorrogado por até 10 (dez) dias, mediante comunicação a ser encaminhada ao requerente.</w:t>
      </w:r>
    </w:p>
    <w:p w:rsidR="00846EFA" w:rsidRDefault="00846EFA">
      <w:pPr>
        <w:jc w:val="both"/>
        <w:rPr>
          <w:rFonts w:ascii="Calibri" w:eastAsia="Calibri" w:hAnsi="Calibri"/>
          <w:b/>
          <w:color w:val="000000"/>
          <w:highlight w:val="yellow"/>
        </w:rPr>
      </w:pPr>
    </w:p>
    <w:p w:rsidR="00846EFA" w:rsidRDefault="00CA725E">
      <w:pPr>
        <w:jc w:val="center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CAPÍTULO IV</w:t>
      </w:r>
    </w:p>
    <w:p w:rsidR="00846EFA" w:rsidRDefault="00CA725E">
      <w:pPr>
        <w:jc w:val="center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DOS RECURSOS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Art. 18. No caso de omissão na resposta ao pedido de acesso a informações, o requerente poderá apresentar reclamação no prazo de 10 (dez) dias ao</w:t>
      </w:r>
      <w:r w:rsidR="007F52D5">
        <w:rPr>
          <w:rFonts w:ascii="Calibri" w:eastAsia="Calibri" w:hAnsi="Calibri"/>
          <w:color w:val="000000"/>
        </w:rPr>
        <w:t xml:space="preserve"> diretor geral</w:t>
      </w:r>
      <w:r>
        <w:rPr>
          <w:rFonts w:ascii="Calibri" w:eastAsia="Calibri" w:hAnsi="Calibri"/>
          <w:color w:val="000000"/>
        </w:rPr>
        <w:t xml:space="preserve"> </w:t>
      </w:r>
      <w:r w:rsidRPr="007F52D5">
        <w:rPr>
          <w:rFonts w:ascii="Calibri" w:eastAsia="Calibri" w:hAnsi="Calibri"/>
          <w:color w:val="000000"/>
        </w:rPr>
        <w:t>do CAU/AL,</w:t>
      </w:r>
      <w:r>
        <w:rPr>
          <w:rFonts w:ascii="Calibri" w:eastAsia="Calibri" w:hAnsi="Calibri"/>
          <w:color w:val="000000"/>
        </w:rPr>
        <w:t xml:space="preserve"> que deverá se manifestar no prazo de </w:t>
      </w:r>
      <w:proofErr w:type="gramStart"/>
      <w:r>
        <w:rPr>
          <w:rFonts w:ascii="Calibri" w:eastAsia="Calibri" w:hAnsi="Calibri"/>
          <w:color w:val="000000"/>
        </w:rPr>
        <w:t>5</w:t>
      </w:r>
      <w:proofErr w:type="gramEnd"/>
      <w:r>
        <w:rPr>
          <w:rFonts w:ascii="Calibri" w:eastAsia="Calibri" w:hAnsi="Calibri"/>
          <w:color w:val="000000"/>
        </w:rPr>
        <w:t xml:space="preserve"> (cinco) dias, contado do recebimento da reclamação.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Parágrafo único. O prazo para apresentar reclamação começará 30 (trinta) dias após a apresentação do pedido.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Art. 19. Nos casos em que seja negado o pedido de acesso a informações, será enviada ao requerente, no prazo de resposta, comunicação com indicação: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 - das razões da negativa de acesso e seu fundamento legal;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II - da possibilidade e prazo de recurso, com indicação da autoridade que o apreciará; </w:t>
      </w:r>
      <w:proofErr w:type="gramStart"/>
      <w:r>
        <w:rPr>
          <w:rFonts w:ascii="Calibri" w:eastAsia="Calibri" w:hAnsi="Calibri"/>
          <w:color w:val="000000"/>
        </w:rPr>
        <w:t>e</w:t>
      </w:r>
      <w:proofErr w:type="gramEnd"/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III - da possibilidade de apresentação de pedido de desclassificação das informações, quando for o caso, com indicação da autoridade que o apreciará.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Art. 20. As razões de negativa de acesso a informações classificadas indicarão o fundamento legal da classificação, a autoridade que a classificou e o código de indexação do documento classificado.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Art. 21. Em caso de negativa de acesso a informações ou de fornecimento de informações incompletas, o requerente poderá recorrer, no prazo de 10 (dez) dias a contar da ciência da decisão, apresentar recurso ao </w:t>
      </w:r>
      <w:r w:rsidR="00654067">
        <w:rPr>
          <w:rFonts w:ascii="Calibri" w:eastAsia="Calibri" w:hAnsi="Calibri"/>
          <w:color w:val="000000"/>
        </w:rPr>
        <w:t>gerente administrativo/financeiro</w:t>
      </w:r>
      <w:r>
        <w:rPr>
          <w:rFonts w:ascii="Calibri" w:eastAsia="Calibri" w:hAnsi="Calibri"/>
          <w:color w:val="000000"/>
        </w:rPr>
        <w:t xml:space="preserve">, devendo o recurso ser decidido no prazo de </w:t>
      </w:r>
      <w:proofErr w:type="gramStart"/>
      <w:r>
        <w:rPr>
          <w:rFonts w:ascii="Calibri" w:eastAsia="Calibri" w:hAnsi="Calibri"/>
          <w:color w:val="000000"/>
        </w:rPr>
        <w:t>5</w:t>
      </w:r>
      <w:proofErr w:type="gramEnd"/>
      <w:r>
        <w:rPr>
          <w:rFonts w:ascii="Calibri" w:eastAsia="Calibri" w:hAnsi="Calibri"/>
          <w:color w:val="000000"/>
        </w:rPr>
        <w:t xml:space="preserve"> (cinco) dias, a contar de seu recebimento.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Art. 22. Em caso de não provimento do recurso a que se refere o art. 21, o requerente poderá recorrer, no prazo de 10 (dez) dias a contar da ciência da decisão, ao presidente do CAU/AL, que deverá decidir no prazo de </w:t>
      </w:r>
      <w:proofErr w:type="gramStart"/>
      <w:r>
        <w:rPr>
          <w:rFonts w:ascii="Calibri" w:eastAsia="Calibri" w:hAnsi="Calibri"/>
          <w:color w:val="000000"/>
        </w:rPr>
        <w:t>5</w:t>
      </w:r>
      <w:proofErr w:type="gramEnd"/>
      <w:r>
        <w:rPr>
          <w:rFonts w:ascii="Calibri" w:eastAsia="Calibri" w:hAnsi="Calibri"/>
          <w:color w:val="000000"/>
        </w:rPr>
        <w:t xml:space="preserve"> (cinco) dias a contar de recebimento do recurso.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Art. 23. Nos casos em que o presidente do CAU/AL negar provimento ao recurso de que trata o art. 22, ele </w:t>
      </w:r>
      <w:proofErr w:type="gramStart"/>
      <w:r>
        <w:rPr>
          <w:rFonts w:ascii="Calibri" w:eastAsia="Calibri" w:hAnsi="Calibri"/>
          <w:color w:val="000000"/>
        </w:rPr>
        <w:t>submeterá,</w:t>
      </w:r>
      <w:proofErr w:type="gramEnd"/>
      <w:r>
        <w:rPr>
          <w:rFonts w:ascii="Calibri" w:eastAsia="Calibri" w:hAnsi="Calibri"/>
          <w:color w:val="000000"/>
        </w:rPr>
        <w:t xml:space="preserve"> de ofício, sua decisão à ratificação ou reforma pelo plenário do CAU/AL, observadas as seguintes providências: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 - o requerente será comunicado da decisão e informado da possibilidade de apresentar razões adicionais ao recurso a ser examinado pelo plenário, o que deverá fazer no prazo de 15 (quinze) dias;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II - com ou sem as razões adicionais do requerente, o recurso será incluído na pauta do plenário do CAU/AL no prazo de 15 (quinze) dias depois de expirado o prazo de inciso I;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III - o plenário do CAU/AL deverá decidir até a terceira reunião plenária ordinária subsequente à inclusão do recurso em pauta.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Parágrafo único. A decisão do plenário do CAU/AL é definitiva no âmbito das instâncias administrativas.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center"/>
        <w:rPr>
          <w:rFonts w:ascii="Calibri" w:eastAsia="Cambria" w:hAnsi="Calibri" w:cs="Arial"/>
          <w:b/>
        </w:rPr>
      </w:pPr>
      <w:r>
        <w:rPr>
          <w:rFonts w:ascii="Calibri" w:eastAsia="Cambria" w:hAnsi="Calibri" w:cs="Arial"/>
          <w:b/>
        </w:rPr>
        <w:lastRenderedPageBreak/>
        <w:t>CAPÍTULO V</w:t>
      </w:r>
    </w:p>
    <w:p w:rsidR="00846EFA" w:rsidRDefault="00CA725E">
      <w:pPr>
        <w:jc w:val="center"/>
        <w:rPr>
          <w:rFonts w:ascii="Calibri" w:eastAsia="Cambria" w:hAnsi="Calibri" w:cs="Arial"/>
          <w:b/>
        </w:rPr>
      </w:pPr>
      <w:r>
        <w:rPr>
          <w:rFonts w:ascii="Calibri" w:eastAsia="Cambria" w:hAnsi="Calibri" w:cs="Arial"/>
          <w:b/>
        </w:rPr>
        <w:t>DA CLASSIFICAÇÃO DE DOCUMENTOS SIGILOSOS</w:t>
      </w:r>
    </w:p>
    <w:p w:rsidR="00846EFA" w:rsidRDefault="00846EFA">
      <w:pPr>
        <w:jc w:val="center"/>
        <w:rPr>
          <w:rFonts w:ascii="Calibri" w:eastAsia="Cambria" w:hAnsi="Calibri" w:cs="Arial"/>
          <w:b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>Art. 24. As informações produzidas pelo CAU/AL ou sobre as quais ele tenha a guarda serão classificadas em: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>I - públicas;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 xml:space="preserve">II - reservadas, aquelas cuja guarda sem publicidade deve estender-se pelo prazo de </w:t>
      </w:r>
      <w:proofErr w:type="gramStart"/>
      <w:r>
        <w:rPr>
          <w:rFonts w:ascii="Calibri" w:eastAsia="Cambria" w:hAnsi="Calibri" w:cs="Arial"/>
        </w:rPr>
        <w:t>5</w:t>
      </w:r>
      <w:proofErr w:type="gramEnd"/>
      <w:r>
        <w:rPr>
          <w:rFonts w:ascii="Calibri" w:eastAsia="Cambria" w:hAnsi="Calibri" w:cs="Arial"/>
        </w:rPr>
        <w:t xml:space="preserve"> (cinco) anos; 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 xml:space="preserve">III - secretas, aquelas cuja guarda sem publicidade </w:t>
      </w:r>
      <w:proofErr w:type="gramStart"/>
      <w:r>
        <w:rPr>
          <w:rFonts w:ascii="Calibri" w:eastAsia="Cambria" w:hAnsi="Calibri" w:cs="Arial"/>
        </w:rPr>
        <w:t>deve estender-se</w:t>
      </w:r>
      <w:proofErr w:type="gramEnd"/>
      <w:r>
        <w:rPr>
          <w:rFonts w:ascii="Calibri" w:eastAsia="Cambria" w:hAnsi="Calibri" w:cs="Arial"/>
        </w:rPr>
        <w:t xml:space="preserve"> pelo prazo de 15 (quinze) anos;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>IV - privadas, aquelas que digam respeito à</w:t>
      </w:r>
      <w:r>
        <w:rPr>
          <w:rFonts w:ascii="Calibri" w:eastAsia="Cambria" w:hAnsi="Calibri" w:cs="Arial"/>
          <w:spacing w:val="-2"/>
        </w:rPr>
        <w:t xml:space="preserve"> vida privada, à imagem e à honra de quaisquer pessoas</w:t>
      </w:r>
      <w:r>
        <w:rPr>
          <w:rFonts w:ascii="Calibri" w:eastAsia="Cambria" w:hAnsi="Calibri" w:cs="Arial"/>
        </w:rPr>
        <w:t>, ressalvadas as exceções previstas nesta Portaria Normativa.</w:t>
      </w:r>
    </w:p>
    <w:p w:rsidR="00846EFA" w:rsidRDefault="00846EFA">
      <w:pPr>
        <w:jc w:val="both"/>
        <w:rPr>
          <w:rFonts w:ascii="Calibri" w:eastAsia="Cambria" w:hAnsi="Calibri" w:cs="Arial"/>
          <w:b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>Art. 25. A classificação das informações será feita: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 xml:space="preserve">I - pelo </w:t>
      </w:r>
      <w:r w:rsidRPr="00654067">
        <w:rPr>
          <w:rFonts w:ascii="Calibri" w:eastAsia="Cambria" w:hAnsi="Calibri" w:cs="Arial"/>
        </w:rPr>
        <w:t>presidente do CAU/AL,</w:t>
      </w:r>
      <w:r>
        <w:rPr>
          <w:rFonts w:ascii="Calibri" w:eastAsia="Cambria" w:hAnsi="Calibri" w:cs="Arial"/>
        </w:rPr>
        <w:t xml:space="preserve"> que poderá classificar as informações até o grau de sigilo secreto;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 xml:space="preserve">II </w:t>
      </w:r>
      <w:r w:rsidR="00654067">
        <w:rPr>
          <w:rFonts w:ascii="Calibri" w:eastAsia="Cambria" w:hAnsi="Calibri" w:cs="Arial"/>
        </w:rPr>
        <w:t>–</w:t>
      </w:r>
      <w:r>
        <w:rPr>
          <w:rFonts w:ascii="Calibri" w:eastAsia="Cambria" w:hAnsi="Calibri" w:cs="Arial"/>
        </w:rPr>
        <w:t xml:space="preserve"> pelo</w:t>
      </w:r>
      <w:r w:rsidR="00654067">
        <w:rPr>
          <w:rFonts w:ascii="Calibri" w:eastAsia="Cambria" w:hAnsi="Calibri" w:cs="Arial"/>
        </w:rPr>
        <w:t xml:space="preserve"> diretor geral</w:t>
      </w:r>
      <w:r>
        <w:rPr>
          <w:rFonts w:ascii="Calibri" w:eastAsia="Cambria" w:hAnsi="Calibri" w:cs="Arial"/>
        </w:rPr>
        <w:t xml:space="preserve"> </w:t>
      </w:r>
      <w:r w:rsidRPr="00654067">
        <w:rPr>
          <w:rFonts w:ascii="Calibri" w:eastAsia="Cambria" w:hAnsi="Calibri" w:cs="Arial"/>
        </w:rPr>
        <w:t>do CAU/AL,</w:t>
      </w:r>
      <w:r>
        <w:rPr>
          <w:rFonts w:ascii="Calibri" w:eastAsia="Cambria" w:hAnsi="Calibri" w:cs="Arial"/>
        </w:rPr>
        <w:t xml:space="preserve"> que poderá classificar as informações até o grau de sigilo reservado.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>§ 1° São improrrogáveis os prazos dos graus de sigilo objeto de classificação de que trata este artigo.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>§ 2° São indelegáveis as prerrogativas para a classificação dos graus de sigilo.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 xml:space="preserve">§ 3° Serão consideradas públicas todas as informações que não sejam classificadas na forma do </w:t>
      </w:r>
      <w:r>
        <w:rPr>
          <w:rFonts w:ascii="Calibri" w:eastAsia="Cambria" w:hAnsi="Calibri" w:cs="Arial"/>
          <w:i/>
        </w:rPr>
        <w:t>caput</w:t>
      </w:r>
      <w:r>
        <w:rPr>
          <w:rFonts w:ascii="Calibri" w:eastAsia="Cambria" w:hAnsi="Calibri" w:cs="Arial"/>
        </w:rPr>
        <w:t xml:space="preserve"> deste artigo e não tenham a classificação de privadas.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 xml:space="preserve">Art. 26. São passíveis de classificação nos graus de sigilo exclusivamente as informações cuja divulgação ou acesso irrestrito </w:t>
      </w:r>
      <w:proofErr w:type="gramStart"/>
      <w:r>
        <w:rPr>
          <w:rFonts w:ascii="Calibri" w:eastAsia="Cambria" w:hAnsi="Calibri" w:cs="Arial"/>
        </w:rPr>
        <w:t>possam</w:t>
      </w:r>
      <w:proofErr w:type="gramEnd"/>
      <w:r>
        <w:rPr>
          <w:rFonts w:ascii="Calibri" w:eastAsia="Cambria" w:hAnsi="Calibri" w:cs="Arial"/>
        </w:rPr>
        <w:t>: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>I - em conformidade com as orientações ou determinações das autoridades federais: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>a) pôr em risco a defesa e a soberania nacionais ou a integridade do território nacional;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>b) prejudicar ou pôr em risco a condução de negociações ou as relações internacionais do Brasil, ou as que tenham sido fornecidas em caráter sigiloso por outros Estados e organismos internacionais;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c) pôr em risco a vida, a segurança ou a saúde da população;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d) oferecer elevado risco à estabilidade financeira, econômica ou monetária do Brasil; 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e) prejudicar ou causar risco a planos ou operações estratégicos das forças armadas; 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f) prejudicar ou causar risco a projetos de pesquisa e desenvolvimento científico ou tecnológico, assim como a sistemas, bens, instalações ou áreas de interesse estratégico nacional; 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g) pôr em risco a segurança de instituições ou de altas autoridades nacionais ou estrangeiras e seus familiares; 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>h) comprometer atividades de inteligência, bem como de investigação ou fiscalização em andamento, relacionadas com a prevenção ou repressão de infrações;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>II - em razão do exercício da profissão: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>a) promover a quebra do sigilo profissional;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>b) divulgar dados pessoais, enfermidades e fatos relacionados a tratamentos e a pessoas a eles submetidos;</w:t>
      </w: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 xml:space="preserve">  </w:t>
      </w: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>c) divulgar a aplicação de penalidades a que a lei dê caráter reservado.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 xml:space="preserve">Art. 27. A decisão que classificar as informações em qualquer grau de sigilo deverá ser formalizada no Termo de Classificação de Informação, a ser disponibilizado, pela </w:t>
      </w:r>
      <w:r w:rsidRPr="00654067">
        <w:rPr>
          <w:rFonts w:ascii="Calibri" w:eastAsia="Cambria" w:hAnsi="Calibri" w:cs="Arial"/>
        </w:rPr>
        <w:t>Assessoria Especial do CAU/AL,</w:t>
      </w:r>
      <w:r>
        <w:rPr>
          <w:rFonts w:ascii="Calibri" w:eastAsia="Cambria" w:hAnsi="Calibri" w:cs="Arial"/>
        </w:rPr>
        <w:t xml:space="preserve"> no </w:t>
      </w:r>
      <w:r>
        <w:rPr>
          <w:rFonts w:ascii="Calibri" w:eastAsia="Cambria" w:hAnsi="Calibri" w:cs="Arial"/>
          <w:i/>
        </w:rPr>
        <w:t>Portal da Transparência</w:t>
      </w:r>
      <w:r>
        <w:rPr>
          <w:rFonts w:ascii="Calibri" w:eastAsia="Cambria" w:hAnsi="Calibri" w:cs="Arial"/>
        </w:rPr>
        <w:t xml:space="preserve"> do CAU/AL, e deverá conter as seguintes informações: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I - código de indexação das informações; 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II - grau de sigilo; 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III - categoria na qual se enquadra cada informação; 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IV - tipo de informação; 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V - data da produção da informação; 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VI - indicação de dispositivo legal que fundamenta a classificação; 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VII - razões da classificação, observados os critérios estabelecidos na </w:t>
      </w:r>
      <w:r>
        <w:rPr>
          <w:rFonts w:ascii="Calibri" w:eastAsia="Calibri" w:hAnsi="Calibri" w:cs="Arial"/>
          <w:color w:val="000000"/>
        </w:rPr>
        <w:t>legislação federal reguladora do acesso a informações</w:t>
      </w:r>
      <w:r>
        <w:rPr>
          <w:rFonts w:ascii="Calibri" w:eastAsia="Calibri" w:hAnsi="Calibri"/>
          <w:color w:val="000000"/>
        </w:rPr>
        <w:t>;</w:t>
      </w: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 </w:t>
      </w:r>
    </w:p>
    <w:p w:rsidR="00846EFA" w:rsidRDefault="00CA725E">
      <w:pPr>
        <w:jc w:val="both"/>
        <w:rPr>
          <w:rFonts w:ascii="Calibri" w:eastAsia="Calibri" w:hAnsi="Calibri"/>
          <w:color w:val="000000"/>
          <w:spacing w:val="-2"/>
        </w:rPr>
      </w:pPr>
      <w:r>
        <w:rPr>
          <w:rFonts w:ascii="Calibri" w:eastAsia="Calibri" w:hAnsi="Calibri"/>
          <w:color w:val="000000"/>
          <w:spacing w:val="-2"/>
        </w:rPr>
        <w:lastRenderedPageBreak/>
        <w:t xml:space="preserve">VIII - indicação do prazo de sigilo, contado em anos, meses ou dias, ou do evento que defina o seu termo </w:t>
      </w:r>
      <w:proofErr w:type="gramStart"/>
      <w:r>
        <w:rPr>
          <w:rFonts w:ascii="Calibri" w:eastAsia="Calibri" w:hAnsi="Calibri"/>
          <w:color w:val="000000"/>
          <w:spacing w:val="-2"/>
        </w:rPr>
        <w:t>final, observados</w:t>
      </w:r>
      <w:proofErr w:type="gramEnd"/>
      <w:r>
        <w:rPr>
          <w:rFonts w:ascii="Calibri" w:eastAsia="Calibri" w:hAnsi="Calibri"/>
          <w:color w:val="000000"/>
          <w:spacing w:val="-2"/>
        </w:rPr>
        <w:t xml:space="preserve"> os limites previstos na </w:t>
      </w:r>
      <w:r>
        <w:rPr>
          <w:rFonts w:ascii="Calibri" w:eastAsia="Calibri" w:hAnsi="Calibri" w:cs="Arial"/>
          <w:color w:val="000000"/>
          <w:spacing w:val="-2"/>
        </w:rPr>
        <w:t>legislação federal reguladora do acesso a informações</w:t>
      </w:r>
      <w:r>
        <w:rPr>
          <w:rFonts w:ascii="Calibri" w:eastAsia="Calibri" w:hAnsi="Calibri"/>
          <w:color w:val="000000"/>
          <w:spacing w:val="-2"/>
        </w:rPr>
        <w:t>;</w:t>
      </w: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 </w:t>
      </w: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IX - data da classificação;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>X - identificação e assinatura da autoridade que classificou a informação.</w:t>
      </w:r>
    </w:p>
    <w:p w:rsidR="00846EFA" w:rsidRDefault="00846EFA">
      <w:pPr>
        <w:jc w:val="both"/>
        <w:rPr>
          <w:rFonts w:ascii="Calibri" w:eastAsia="Cambria" w:hAnsi="Calibri" w:cs="Arial"/>
          <w:color w:val="000000"/>
        </w:rPr>
      </w:pPr>
    </w:p>
    <w:p w:rsidR="00846EFA" w:rsidRDefault="00CA725E">
      <w:pPr>
        <w:jc w:val="both"/>
        <w:rPr>
          <w:rFonts w:ascii="Calibri" w:eastAsia="Cambria" w:hAnsi="Calibri" w:cs="Arial"/>
          <w:color w:val="000000"/>
        </w:rPr>
      </w:pPr>
      <w:r>
        <w:rPr>
          <w:rFonts w:ascii="Calibri" w:eastAsia="Cambria" w:hAnsi="Calibri" w:cs="Arial"/>
          <w:color w:val="000000"/>
        </w:rPr>
        <w:t xml:space="preserve">Art. 28. A classificação das informações será reavaliada pela autoridade classificadora ou por autoridade hierarquicamente superior, mediante provocação ou de ofício, com vistas à sua desclassificação ou à redução do prazo de sigilo, observado o disposto na </w:t>
      </w:r>
      <w:r>
        <w:rPr>
          <w:rFonts w:ascii="Calibri" w:eastAsia="Cambria" w:hAnsi="Calibri" w:cs="Arial"/>
        </w:rPr>
        <w:t>legislação federal reguladora do acesso a informações</w:t>
      </w:r>
      <w:r>
        <w:rPr>
          <w:rFonts w:ascii="Calibri" w:eastAsia="Cambria" w:hAnsi="Calibri" w:cs="Arial"/>
          <w:color w:val="000000"/>
        </w:rPr>
        <w:t xml:space="preserve"> e ao seguinte: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>I - a decisão deverá obedecer ao prazo previsto no art. 24 desta Portaria Normativa;</w:t>
      </w:r>
    </w:p>
    <w:p w:rsidR="00846EFA" w:rsidRDefault="00846EFA">
      <w:pPr>
        <w:jc w:val="both"/>
        <w:rPr>
          <w:rFonts w:ascii="Calibri" w:eastAsia="Cambria" w:hAnsi="Calibri" w:cs="Arial"/>
          <w:color w:val="000000"/>
        </w:rPr>
      </w:pPr>
    </w:p>
    <w:p w:rsidR="00846EFA" w:rsidRDefault="00CA725E">
      <w:pPr>
        <w:jc w:val="both"/>
        <w:rPr>
          <w:rFonts w:ascii="Calibri" w:eastAsia="Cambria" w:hAnsi="Calibri" w:cs="Arial"/>
          <w:color w:val="000000"/>
        </w:rPr>
      </w:pPr>
      <w:r>
        <w:rPr>
          <w:rFonts w:ascii="Calibri" w:eastAsia="Cambria" w:hAnsi="Calibri" w:cs="Arial"/>
          <w:color w:val="000000"/>
        </w:rPr>
        <w:t>II - caso a decisão implique em classificação, desclassificação, reclassificação ou redução do prazo de sigilo de informação classificada em qualquer grau de sigilo, deverá ser formalizada e justificada em Termo de Classificação de Informação e;</w:t>
      </w:r>
    </w:p>
    <w:p w:rsidR="00846EFA" w:rsidRDefault="00846EFA">
      <w:pPr>
        <w:jc w:val="both"/>
        <w:rPr>
          <w:rFonts w:ascii="Calibri" w:eastAsia="Cambria" w:hAnsi="Calibri" w:cs="Arial"/>
          <w:color w:val="000000"/>
        </w:rPr>
      </w:pPr>
    </w:p>
    <w:p w:rsidR="00846EFA" w:rsidRDefault="00CA725E">
      <w:pPr>
        <w:jc w:val="both"/>
        <w:rPr>
          <w:rFonts w:ascii="Calibri" w:eastAsia="Cambria" w:hAnsi="Calibri" w:cs="Arial"/>
          <w:color w:val="000000"/>
        </w:rPr>
      </w:pPr>
      <w:r>
        <w:rPr>
          <w:rFonts w:ascii="Calibri" w:eastAsia="Cambria" w:hAnsi="Calibri" w:cs="Arial"/>
          <w:color w:val="000000"/>
        </w:rPr>
        <w:t>III - a decisão denegatória deverá ser fundamentada e haverá possibilidade de recurso nos termos desta Portaria Normativa, sendo que o primeiro recurso será dirigido à autoridade imediatamente superior àquela que denegou o pedido.</w:t>
      </w:r>
    </w:p>
    <w:p w:rsidR="00846EFA" w:rsidRDefault="00846EFA">
      <w:pPr>
        <w:jc w:val="both"/>
        <w:rPr>
          <w:rFonts w:ascii="Calibri" w:eastAsia="Cambria" w:hAnsi="Calibri" w:cs="Arial"/>
          <w:color w:val="000000"/>
        </w:rPr>
      </w:pPr>
    </w:p>
    <w:p w:rsidR="00846EFA" w:rsidRDefault="00CA725E">
      <w:pPr>
        <w:jc w:val="both"/>
        <w:rPr>
          <w:rFonts w:ascii="Calibri" w:eastAsia="Cambria" w:hAnsi="Calibri" w:cs="Arial"/>
          <w:color w:val="000000"/>
        </w:rPr>
      </w:pPr>
      <w:r>
        <w:rPr>
          <w:rFonts w:ascii="Calibri" w:eastAsia="Cambria" w:hAnsi="Calibri" w:cs="Arial"/>
          <w:color w:val="000000"/>
        </w:rPr>
        <w:t>Parágrafo único. Nos casos em que a redução do prazo de sigilo diga respeito a informações envolvendo pessoas naturais ou jurídicas, aquelas e os representantes legais destas deverão ser previamente ouvidos, para o exercício do contraditório e da ampla defesa, com prazo máximo de 30 (trinta) dias da ciência da notificação.</w:t>
      </w:r>
    </w:p>
    <w:p w:rsidR="00846EFA" w:rsidRDefault="00846EFA">
      <w:pPr>
        <w:jc w:val="both"/>
        <w:rPr>
          <w:rFonts w:ascii="Calibri" w:eastAsia="Cambria" w:hAnsi="Calibri" w:cs="Arial"/>
          <w:color w:val="000000"/>
        </w:rPr>
      </w:pPr>
    </w:p>
    <w:p w:rsidR="00846EFA" w:rsidRDefault="00CA725E">
      <w:pPr>
        <w:jc w:val="both"/>
        <w:rPr>
          <w:rFonts w:ascii="Calibri" w:eastAsia="Cambria" w:hAnsi="Calibri" w:cs="Arial"/>
          <w:color w:val="000000"/>
        </w:rPr>
      </w:pPr>
      <w:r>
        <w:rPr>
          <w:rFonts w:ascii="Calibri" w:eastAsia="Cambria" w:hAnsi="Calibri" w:cs="Arial"/>
          <w:color w:val="000000"/>
        </w:rPr>
        <w:t>Art. 29. Quando não for autorizado o acesso integral a informações solicitadas em razão de conteúdo parcialmente sigiloso, será assegurado o acesso à parte não classificada como sigilosa, por meio de certidão, extrato ou cópia com supressão ou ocultação de texto.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center"/>
        <w:rPr>
          <w:rFonts w:ascii="Calibri" w:eastAsia="Cambria" w:hAnsi="Calibri" w:cs="Arial"/>
          <w:b/>
        </w:rPr>
      </w:pPr>
      <w:proofErr w:type="gramStart"/>
      <w:r>
        <w:rPr>
          <w:rFonts w:ascii="Calibri" w:eastAsia="Cambria" w:hAnsi="Calibri" w:cs="Arial"/>
          <w:b/>
        </w:rPr>
        <w:t>CAPÍTULO VI</w:t>
      </w:r>
      <w:proofErr w:type="gramEnd"/>
    </w:p>
    <w:p w:rsidR="00846EFA" w:rsidRDefault="00CA725E">
      <w:pPr>
        <w:jc w:val="center"/>
        <w:rPr>
          <w:rFonts w:ascii="Calibri" w:eastAsia="Cambria" w:hAnsi="Calibri" w:cs="Arial"/>
          <w:b/>
        </w:rPr>
      </w:pPr>
      <w:r>
        <w:rPr>
          <w:rFonts w:ascii="Calibri" w:eastAsia="Cambria" w:hAnsi="Calibri" w:cs="Arial"/>
          <w:b/>
        </w:rPr>
        <w:t>DAS INFORMAÇÕES PRIVADAS</w:t>
      </w:r>
    </w:p>
    <w:p w:rsidR="00846EFA" w:rsidRDefault="00846EFA">
      <w:pPr>
        <w:jc w:val="both"/>
        <w:rPr>
          <w:rFonts w:ascii="Calibri" w:eastAsia="Cambria" w:hAnsi="Calibri" w:cs="Arial"/>
          <w:color w:val="000000"/>
          <w:spacing w:val="-2"/>
        </w:rPr>
      </w:pPr>
    </w:p>
    <w:p w:rsidR="00846EFA" w:rsidRDefault="00CA725E">
      <w:pPr>
        <w:jc w:val="both"/>
        <w:rPr>
          <w:rFonts w:ascii="Calibri" w:eastAsia="Cambria" w:hAnsi="Calibri" w:cs="Arial"/>
          <w:color w:val="000000"/>
          <w:spacing w:val="-2"/>
        </w:rPr>
      </w:pPr>
      <w:r>
        <w:rPr>
          <w:rFonts w:ascii="Calibri" w:eastAsia="Cambria" w:hAnsi="Calibri" w:cs="Arial"/>
          <w:color w:val="000000"/>
          <w:spacing w:val="-2"/>
        </w:rPr>
        <w:t>Art. 30. As informações acerca da vida privada, da imagem e da honra de quaisquer pessoas serão classificadas como privadas, independentemente de outra classificação de sigilo em razão da natureza das informações, e serão mantidas fora do acesso ao público pelo prazo máximo de 100 (cem) anos a contar da data de sua produção.</w:t>
      </w:r>
    </w:p>
    <w:p w:rsidR="00846EFA" w:rsidRDefault="00CA725E">
      <w:pPr>
        <w:jc w:val="both"/>
        <w:rPr>
          <w:rFonts w:ascii="Calibri" w:eastAsia="Cambria" w:hAnsi="Calibri" w:cs="Arial"/>
          <w:color w:val="000000"/>
        </w:rPr>
      </w:pPr>
      <w:r>
        <w:rPr>
          <w:rFonts w:ascii="Calibri" w:eastAsia="Cambria" w:hAnsi="Calibri" w:cs="Arial"/>
          <w:color w:val="000000"/>
        </w:rPr>
        <w:t xml:space="preserve"> </w:t>
      </w:r>
    </w:p>
    <w:p w:rsidR="00846EFA" w:rsidRDefault="00CA725E">
      <w:pPr>
        <w:jc w:val="both"/>
        <w:rPr>
          <w:rFonts w:ascii="Calibri" w:eastAsia="Cambria" w:hAnsi="Calibri" w:cs="Arial"/>
          <w:color w:val="000000"/>
        </w:rPr>
      </w:pPr>
      <w:r>
        <w:rPr>
          <w:rFonts w:ascii="Calibri" w:eastAsia="Cambria" w:hAnsi="Calibri" w:cs="Arial"/>
          <w:color w:val="000000"/>
        </w:rPr>
        <w:t xml:space="preserve">Parágrafo único. Não se enquadram na restrição prevista pelo </w:t>
      </w:r>
      <w:r>
        <w:rPr>
          <w:rFonts w:ascii="Calibri" w:eastAsia="Cambria" w:hAnsi="Calibri" w:cs="Arial"/>
          <w:i/>
          <w:color w:val="000000"/>
        </w:rPr>
        <w:t>caput</w:t>
      </w:r>
      <w:r>
        <w:rPr>
          <w:rFonts w:ascii="Calibri" w:eastAsia="Cambria" w:hAnsi="Calibri" w:cs="Arial"/>
          <w:color w:val="000000"/>
        </w:rPr>
        <w:t xml:space="preserve"> deste artigo as informações relativas:</w:t>
      </w:r>
    </w:p>
    <w:p w:rsidR="00846EFA" w:rsidRDefault="00846EFA">
      <w:pPr>
        <w:jc w:val="both"/>
        <w:rPr>
          <w:rFonts w:ascii="Calibri" w:eastAsia="Cambria" w:hAnsi="Calibri" w:cs="Arial"/>
          <w:color w:val="000000"/>
        </w:rPr>
      </w:pPr>
    </w:p>
    <w:p w:rsidR="00846EFA" w:rsidRDefault="00CA725E">
      <w:pPr>
        <w:jc w:val="both"/>
        <w:rPr>
          <w:rFonts w:ascii="Calibri" w:eastAsia="Cambria" w:hAnsi="Calibri" w:cs="Arial"/>
          <w:color w:val="000000"/>
        </w:rPr>
      </w:pPr>
      <w:r>
        <w:rPr>
          <w:rFonts w:ascii="Calibri" w:eastAsia="Cambria" w:hAnsi="Calibri" w:cs="Arial"/>
          <w:color w:val="000000"/>
        </w:rPr>
        <w:t>I - à remuneração de empregados e de prestadores de serviços, pessoas físicas e jurídicas;</w:t>
      </w:r>
    </w:p>
    <w:p w:rsidR="00846EFA" w:rsidRDefault="00846EFA">
      <w:pPr>
        <w:jc w:val="both"/>
        <w:rPr>
          <w:rFonts w:ascii="Calibri" w:eastAsia="Cambria" w:hAnsi="Calibri" w:cs="Arial"/>
          <w:color w:val="000000"/>
        </w:rPr>
      </w:pPr>
    </w:p>
    <w:p w:rsidR="00846EFA" w:rsidRDefault="00CA725E">
      <w:pPr>
        <w:jc w:val="both"/>
        <w:rPr>
          <w:rFonts w:ascii="Calibri" w:eastAsia="Cambria" w:hAnsi="Calibri" w:cs="Arial"/>
          <w:color w:val="000000"/>
        </w:rPr>
      </w:pPr>
      <w:r>
        <w:rPr>
          <w:rFonts w:ascii="Calibri" w:eastAsia="Cambria" w:hAnsi="Calibri" w:cs="Arial"/>
          <w:color w:val="000000"/>
        </w:rPr>
        <w:t>II - às verbas e benefícios pagos a conselheiros, colaboradores e terceiros em geral.</w:t>
      </w:r>
    </w:p>
    <w:p w:rsidR="00846EFA" w:rsidRDefault="00846EFA">
      <w:pPr>
        <w:jc w:val="both"/>
        <w:rPr>
          <w:rFonts w:ascii="Calibri" w:eastAsia="Cambria" w:hAnsi="Calibri" w:cs="Arial"/>
          <w:color w:val="000000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>Art. 31. O CAU/AL autorizará a divulgação ou acesso por terceiros das informações descritas no art. 30 desta Portaria Normativa exclusivamente diante de previsão legal, decisão judicial ou consentimento expresso da pessoa a que elas se referirem. </w:t>
      </w:r>
    </w:p>
    <w:p w:rsidR="00846EFA" w:rsidRDefault="00846EFA">
      <w:pPr>
        <w:jc w:val="both"/>
        <w:rPr>
          <w:rFonts w:ascii="Calibri" w:eastAsia="Cambria" w:hAnsi="Calibri" w:cs="Arial"/>
          <w:color w:val="000000"/>
        </w:rPr>
      </w:pPr>
    </w:p>
    <w:p w:rsidR="00846EFA" w:rsidRDefault="00CA725E">
      <w:pPr>
        <w:jc w:val="both"/>
        <w:rPr>
          <w:rFonts w:ascii="Calibri" w:eastAsia="Cambria" w:hAnsi="Calibri" w:cs="Arial"/>
          <w:color w:val="000000"/>
        </w:rPr>
      </w:pPr>
      <w:r>
        <w:rPr>
          <w:rFonts w:ascii="Calibri" w:eastAsia="Cambria" w:hAnsi="Calibri" w:cs="Arial"/>
          <w:color w:val="000000"/>
        </w:rPr>
        <w:t>§ 1° Aquele que obtiver acesso a informações de que trata este artigo será responsabilizado por seu uso indevido.</w:t>
      </w:r>
    </w:p>
    <w:p w:rsidR="00846EFA" w:rsidRDefault="00846EFA">
      <w:pPr>
        <w:jc w:val="both"/>
        <w:rPr>
          <w:rFonts w:ascii="Calibri" w:eastAsia="Cambria" w:hAnsi="Calibri" w:cs="Arial"/>
          <w:color w:val="000000"/>
        </w:rPr>
      </w:pPr>
    </w:p>
    <w:p w:rsidR="00846EFA" w:rsidRDefault="00CA725E">
      <w:pPr>
        <w:jc w:val="both"/>
        <w:rPr>
          <w:rFonts w:ascii="Calibri" w:eastAsia="Cambria" w:hAnsi="Calibri" w:cs="Arial"/>
          <w:color w:val="000000"/>
        </w:rPr>
      </w:pPr>
      <w:r>
        <w:rPr>
          <w:rFonts w:ascii="Calibri" w:eastAsia="Cambria" w:hAnsi="Calibri" w:cs="Arial"/>
          <w:color w:val="000000"/>
        </w:rPr>
        <w:t xml:space="preserve">§ 2° O consentimento previsto no </w:t>
      </w:r>
      <w:r>
        <w:rPr>
          <w:rFonts w:ascii="Calibri" w:eastAsia="Cambria" w:hAnsi="Calibri" w:cs="Arial"/>
          <w:i/>
          <w:color w:val="000000"/>
        </w:rPr>
        <w:t>caput</w:t>
      </w:r>
      <w:r>
        <w:rPr>
          <w:rFonts w:ascii="Calibri" w:eastAsia="Cambria" w:hAnsi="Calibri" w:cs="Arial"/>
          <w:color w:val="000000"/>
        </w:rPr>
        <w:t xml:space="preserve"> deste artigo não será exigido quando as informações forem necessárias: </w:t>
      </w:r>
    </w:p>
    <w:p w:rsidR="00846EFA" w:rsidRDefault="00846EFA">
      <w:pPr>
        <w:jc w:val="both"/>
        <w:rPr>
          <w:rFonts w:ascii="Calibri" w:eastAsia="Cambria" w:hAnsi="Calibri" w:cs="Arial"/>
          <w:color w:val="000000"/>
        </w:rPr>
      </w:pPr>
    </w:p>
    <w:p w:rsidR="00846EFA" w:rsidRDefault="00CA725E">
      <w:pPr>
        <w:jc w:val="both"/>
        <w:rPr>
          <w:rFonts w:ascii="Calibri" w:eastAsia="Cambria" w:hAnsi="Calibri" w:cs="Arial"/>
          <w:color w:val="000000"/>
        </w:rPr>
      </w:pPr>
      <w:r>
        <w:rPr>
          <w:rFonts w:ascii="Calibri" w:eastAsia="Cambria" w:hAnsi="Calibri" w:cs="Arial"/>
          <w:color w:val="000000"/>
        </w:rPr>
        <w:t xml:space="preserve">I - à prevenção e diagnóstico médico, quando a pessoa estiver física ou legalmente incapaz, e para utilização única e exclusivamente para o tratamento médico; </w:t>
      </w:r>
    </w:p>
    <w:p w:rsidR="00846EFA" w:rsidRDefault="00846EFA">
      <w:pPr>
        <w:jc w:val="both"/>
        <w:rPr>
          <w:rFonts w:ascii="Calibri" w:eastAsia="Cambria" w:hAnsi="Calibri" w:cs="Arial"/>
          <w:color w:val="000000"/>
        </w:rPr>
      </w:pPr>
    </w:p>
    <w:p w:rsidR="00846EFA" w:rsidRDefault="00CA725E">
      <w:pPr>
        <w:jc w:val="both"/>
        <w:rPr>
          <w:rFonts w:ascii="Calibri" w:eastAsia="Cambria" w:hAnsi="Calibri" w:cs="Arial"/>
          <w:color w:val="000000"/>
        </w:rPr>
      </w:pPr>
      <w:r>
        <w:rPr>
          <w:rFonts w:ascii="Calibri" w:eastAsia="Cambria" w:hAnsi="Calibri" w:cs="Arial"/>
          <w:color w:val="000000"/>
        </w:rPr>
        <w:t xml:space="preserve">II - à realização de estatísticas e pesquisas científicas de evidente interesse público ou geral, previstos em lei, sendo vedada a identificação da pessoa a que as informações se referirem; </w:t>
      </w:r>
    </w:p>
    <w:p w:rsidR="00846EFA" w:rsidRDefault="00846EFA">
      <w:pPr>
        <w:jc w:val="both"/>
        <w:rPr>
          <w:rFonts w:ascii="Calibri" w:eastAsia="Cambria" w:hAnsi="Calibri" w:cs="Arial"/>
          <w:color w:val="000000"/>
        </w:rPr>
      </w:pPr>
    </w:p>
    <w:p w:rsidR="00846EFA" w:rsidRDefault="00CA725E">
      <w:pPr>
        <w:jc w:val="both"/>
        <w:rPr>
          <w:rFonts w:ascii="Calibri" w:eastAsia="Cambria" w:hAnsi="Calibri" w:cs="Arial"/>
          <w:color w:val="000000"/>
        </w:rPr>
      </w:pPr>
      <w:r>
        <w:rPr>
          <w:rFonts w:ascii="Calibri" w:eastAsia="Cambria" w:hAnsi="Calibri" w:cs="Arial"/>
          <w:color w:val="000000"/>
        </w:rPr>
        <w:t xml:space="preserve">III - ao cumprimento de ordem judicial; </w:t>
      </w:r>
    </w:p>
    <w:p w:rsidR="00846EFA" w:rsidRDefault="00846EFA">
      <w:pPr>
        <w:jc w:val="both"/>
        <w:rPr>
          <w:rFonts w:ascii="Calibri" w:eastAsia="Cambria" w:hAnsi="Calibri" w:cs="Arial"/>
          <w:color w:val="000000"/>
        </w:rPr>
      </w:pPr>
    </w:p>
    <w:p w:rsidR="00846EFA" w:rsidRDefault="00CA725E">
      <w:pPr>
        <w:jc w:val="both"/>
        <w:rPr>
          <w:rFonts w:ascii="Calibri" w:eastAsia="Cambria" w:hAnsi="Calibri" w:cs="Arial"/>
          <w:color w:val="000000"/>
        </w:rPr>
      </w:pPr>
      <w:r>
        <w:rPr>
          <w:rFonts w:ascii="Calibri" w:eastAsia="Cambria" w:hAnsi="Calibri" w:cs="Arial"/>
          <w:color w:val="000000"/>
        </w:rPr>
        <w:t xml:space="preserve">IV - à defesa de direitos humanos; </w:t>
      </w:r>
      <w:proofErr w:type="gramStart"/>
      <w:r>
        <w:rPr>
          <w:rFonts w:ascii="Calibri" w:eastAsia="Cambria" w:hAnsi="Calibri" w:cs="Arial"/>
          <w:color w:val="000000"/>
        </w:rPr>
        <w:t>ou</w:t>
      </w:r>
      <w:proofErr w:type="gramEnd"/>
      <w:r>
        <w:rPr>
          <w:rFonts w:ascii="Calibri" w:eastAsia="Cambria" w:hAnsi="Calibri" w:cs="Arial"/>
          <w:color w:val="000000"/>
        </w:rPr>
        <w:t xml:space="preserve"> </w:t>
      </w:r>
    </w:p>
    <w:p w:rsidR="00846EFA" w:rsidRDefault="00846EFA">
      <w:pPr>
        <w:jc w:val="both"/>
        <w:rPr>
          <w:rFonts w:ascii="Calibri" w:eastAsia="Cambria" w:hAnsi="Calibri" w:cs="Arial"/>
          <w:color w:val="000000"/>
        </w:rPr>
      </w:pPr>
    </w:p>
    <w:p w:rsidR="00846EFA" w:rsidRDefault="00CA725E">
      <w:pPr>
        <w:jc w:val="both"/>
        <w:rPr>
          <w:rFonts w:ascii="Calibri" w:eastAsia="Cambria" w:hAnsi="Calibri" w:cs="Arial"/>
          <w:color w:val="000000"/>
        </w:rPr>
      </w:pPr>
      <w:r>
        <w:rPr>
          <w:rFonts w:ascii="Calibri" w:eastAsia="Cambria" w:hAnsi="Calibri" w:cs="Arial"/>
          <w:color w:val="000000"/>
        </w:rPr>
        <w:t xml:space="preserve">V - à proteção do interesse público e geral preponderante, devidamente justificado. </w:t>
      </w:r>
    </w:p>
    <w:p w:rsidR="00846EFA" w:rsidRDefault="00846EFA">
      <w:pPr>
        <w:jc w:val="both"/>
        <w:rPr>
          <w:rFonts w:ascii="Calibri" w:eastAsia="Cambria" w:hAnsi="Calibri" w:cs="Arial"/>
          <w:color w:val="000000"/>
        </w:rPr>
      </w:pPr>
    </w:p>
    <w:p w:rsidR="00846EFA" w:rsidRDefault="00CA725E">
      <w:pPr>
        <w:jc w:val="both"/>
        <w:rPr>
          <w:rFonts w:ascii="Calibri" w:eastAsia="Cambria" w:hAnsi="Calibri" w:cs="Arial"/>
          <w:color w:val="000000"/>
        </w:rPr>
      </w:pPr>
      <w:r>
        <w:rPr>
          <w:rFonts w:ascii="Calibri" w:eastAsia="Cambria" w:hAnsi="Calibri" w:cs="Arial"/>
          <w:color w:val="000000"/>
        </w:rPr>
        <w:t>Art. 32. A restrição de acesso à informação relativa à vida privada, à honra e à imagem de pessoa não poderá ser invocada com o intuito de prejudicar processo de apuração de irregularidades em que o titular das informações estiver envolvido, bem como em ações voltadas para a recuperação de fatos históricos de maior relevância. </w:t>
      </w:r>
    </w:p>
    <w:p w:rsidR="00846EFA" w:rsidRDefault="00846EFA">
      <w:pPr>
        <w:jc w:val="both"/>
        <w:rPr>
          <w:rFonts w:ascii="Calibri" w:eastAsia="Cambria" w:hAnsi="Calibri" w:cs="Arial"/>
          <w:color w:val="000000"/>
        </w:rPr>
      </w:pPr>
    </w:p>
    <w:p w:rsidR="00846EFA" w:rsidRDefault="00CA725E">
      <w:pPr>
        <w:jc w:val="center"/>
        <w:rPr>
          <w:rFonts w:ascii="Calibri" w:eastAsia="Cambria" w:hAnsi="Calibri" w:cs="Arial"/>
          <w:b/>
          <w:color w:val="000000"/>
        </w:rPr>
      </w:pPr>
      <w:r>
        <w:rPr>
          <w:rFonts w:ascii="Calibri" w:eastAsia="Cambria" w:hAnsi="Calibri" w:cs="Arial"/>
          <w:b/>
          <w:color w:val="000000"/>
        </w:rPr>
        <w:t>CAPÍTULO VII</w:t>
      </w:r>
    </w:p>
    <w:p w:rsidR="00846EFA" w:rsidRDefault="00CA725E">
      <w:pPr>
        <w:jc w:val="center"/>
        <w:rPr>
          <w:rFonts w:ascii="Calibri" w:eastAsia="Cambria" w:hAnsi="Calibri" w:cs="Arial"/>
          <w:b/>
          <w:color w:val="000000"/>
        </w:rPr>
      </w:pPr>
      <w:r>
        <w:rPr>
          <w:rFonts w:ascii="Calibri" w:eastAsia="Cambria" w:hAnsi="Calibri" w:cs="Arial"/>
          <w:b/>
          <w:color w:val="000000"/>
        </w:rPr>
        <w:t>DO PORTAL DA TRANSPARÊNCIA</w:t>
      </w:r>
    </w:p>
    <w:p w:rsidR="00846EFA" w:rsidRDefault="00846EFA">
      <w:pPr>
        <w:jc w:val="both"/>
        <w:rPr>
          <w:rFonts w:ascii="Calibri" w:eastAsia="Cambria" w:hAnsi="Calibri" w:cs="Arial"/>
          <w:b/>
          <w:color w:val="000000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 xml:space="preserve">Art. 33. </w:t>
      </w:r>
      <w:r w:rsidRPr="00654067">
        <w:rPr>
          <w:rFonts w:ascii="Calibri" w:eastAsia="Cambria" w:hAnsi="Calibri" w:cs="Arial"/>
        </w:rPr>
        <w:t>A Assessoria de Especial do CAU/AL</w:t>
      </w:r>
      <w:r>
        <w:rPr>
          <w:rFonts w:ascii="Calibri" w:eastAsia="Cambria" w:hAnsi="Calibri" w:cs="Arial"/>
        </w:rPr>
        <w:t xml:space="preserve"> deverá manter, no endereço eletrônico </w:t>
      </w:r>
      <w:proofErr w:type="gramStart"/>
      <w:r>
        <w:rPr>
          <w:rFonts w:ascii="Calibri" w:eastAsia="Cambria" w:hAnsi="Calibri" w:cs="Arial"/>
          <w:u w:val="single"/>
        </w:rPr>
        <w:t>transparencia.</w:t>
      </w:r>
      <w:proofErr w:type="gramEnd"/>
      <w:r>
        <w:rPr>
          <w:rFonts w:ascii="Calibri" w:eastAsia="Cambria" w:hAnsi="Calibri" w:cs="Arial"/>
          <w:u w:val="single"/>
        </w:rPr>
        <w:t>caual.gov.br</w:t>
      </w:r>
      <w:r>
        <w:rPr>
          <w:rFonts w:ascii="Calibri" w:eastAsia="Cambria" w:hAnsi="Calibri" w:cs="Arial"/>
        </w:rPr>
        <w:t>, o da Transparência, página vinculada ao domínio ca</w:t>
      </w:r>
      <w:bookmarkStart w:id="0" w:name="_GoBack"/>
      <w:bookmarkEnd w:id="0"/>
      <w:r>
        <w:rPr>
          <w:rFonts w:ascii="Calibri" w:eastAsia="Cambria" w:hAnsi="Calibri" w:cs="Arial"/>
        </w:rPr>
        <w:t>ual.gov.br e  que contenha as informações exigidas pela legislação federal reguladora do acesso a informações e por esta Portaria Normativa, além das que resolver fornecer obedecendo ao princípio do art. 2° desta Portaria Normativa.</w:t>
      </w:r>
    </w:p>
    <w:p w:rsidR="00846EFA" w:rsidRDefault="00846EFA">
      <w:pPr>
        <w:jc w:val="both"/>
        <w:rPr>
          <w:rFonts w:ascii="Calibri" w:eastAsia="Cambria" w:hAnsi="Calibri" w:cs="Arial"/>
          <w:color w:val="000000"/>
        </w:rPr>
      </w:pPr>
    </w:p>
    <w:p w:rsidR="00846EFA" w:rsidRDefault="00CA725E">
      <w:pPr>
        <w:jc w:val="both"/>
        <w:rPr>
          <w:rFonts w:ascii="Calibri" w:eastAsia="Cambria" w:hAnsi="Calibri" w:cs="Arial"/>
          <w:color w:val="000000"/>
        </w:rPr>
      </w:pPr>
      <w:r>
        <w:rPr>
          <w:rFonts w:ascii="Calibri" w:eastAsia="Cambria" w:hAnsi="Calibri" w:cs="Arial"/>
          <w:color w:val="000000"/>
        </w:rPr>
        <w:t xml:space="preserve">Art. 34. O </w:t>
      </w:r>
      <w:r>
        <w:rPr>
          <w:rFonts w:ascii="Calibri" w:eastAsia="Cambria" w:hAnsi="Calibri" w:cs="Arial"/>
          <w:i/>
          <w:color w:val="000000"/>
        </w:rPr>
        <w:t>Portal da Transparência</w:t>
      </w:r>
      <w:r>
        <w:rPr>
          <w:rFonts w:ascii="Calibri" w:eastAsia="Cambria" w:hAnsi="Calibri" w:cs="Arial"/>
          <w:color w:val="000000"/>
        </w:rPr>
        <w:t xml:space="preserve"> deverá manter </w:t>
      </w:r>
      <w:proofErr w:type="gramStart"/>
      <w:r>
        <w:rPr>
          <w:rFonts w:ascii="Calibri" w:eastAsia="Cambria" w:hAnsi="Calibri" w:cs="Arial"/>
          <w:color w:val="000000"/>
        </w:rPr>
        <w:t>publicadas e atualizadas</w:t>
      </w:r>
      <w:proofErr w:type="gramEnd"/>
      <w:r>
        <w:rPr>
          <w:rFonts w:ascii="Calibri" w:eastAsia="Cambria" w:hAnsi="Calibri" w:cs="Arial"/>
          <w:color w:val="000000"/>
        </w:rPr>
        <w:t xml:space="preserve"> as seguintes seções:</w:t>
      </w:r>
    </w:p>
    <w:p w:rsidR="00846EFA" w:rsidRDefault="00846EFA">
      <w:pPr>
        <w:jc w:val="both"/>
        <w:rPr>
          <w:rFonts w:ascii="Calibri" w:eastAsia="Cambria" w:hAnsi="Calibri" w:cs="Arial"/>
          <w:color w:val="000000"/>
        </w:rPr>
      </w:pPr>
    </w:p>
    <w:p w:rsidR="00846EFA" w:rsidRDefault="00CA725E">
      <w:pPr>
        <w:jc w:val="both"/>
        <w:rPr>
          <w:rFonts w:ascii="Calibri" w:eastAsia="Cambria" w:hAnsi="Calibri" w:cs="Arial"/>
          <w:color w:val="000000"/>
        </w:rPr>
      </w:pPr>
      <w:r>
        <w:rPr>
          <w:rFonts w:ascii="Calibri" w:eastAsia="Cambria" w:hAnsi="Calibri" w:cs="Arial"/>
          <w:color w:val="000000"/>
        </w:rPr>
        <w:t>I - Institucional, contendo informações sobre:</w:t>
      </w:r>
    </w:p>
    <w:p w:rsidR="00846EFA" w:rsidRDefault="00846EFA">
      <w:pPr>
        <w:jc w:val="both"/>
        <w:rPr>
          <w:rFonts w:ascii="Calibri" w:eastAsia="Cambria" w:hAnsi="Calibri" w:cs="Arial"/>
          <w:color w:val="000000"/>
        </w:rPr>
      </w:pPr>
    </w:p>
    <w:p w:rsidR="00846EFA" w:rsidRDefault="00CA725E">
      <w:pPr>
        <w:jc w:val="both"/>
        <w:rPr>
          <w:rFonts w:ascii="Calibri" w:eastAsia="Cambria" w:hAnsi="Calibri" w:cs="Arial"/>
          <w:color w:val="000000"/>
        </w:rPr>
      </w:pPr>
      <w:r>
        <w:rPr>
          <w:rFonts w:ascii="Calibri" w:eastAsia="Cambria" w:hAnsi="Calibri" w:cs="Arial"/>
          <w:color w:val="000000"/>
        </w:rPr>
        <w:lastRenderedPageBreak/>
        <w:t>a) os conselheiros estaduais e respectivos suplentes em atividade ou licenciados, com indicação do período de início do mandato em curso;</w:t>
      </w:r>
    </w:p>
    <w:p w:rsidR="00846EFA" w:rsidRDefault="00846EFA">
      <w:pPr>
        <w:jc w:val="both"/>
        <w:rPr>
          <w:rFonts w:ascii="Calibri" w:eastAsia="Cambria" w:hAnsi="Calibri" w:cs="Arial"/>
          <w:color w:val="000000"/>
        </w:rPr>
      </w:pPr>
    </w:p>
    <w:p w:rsidR="00846EFA" w:rsidRDefault="00CA725E">
      <w:pPr>
        <w:jc w:val="both"/>
        <w:rPr>
          <w:rFonts w:ascii="Calibri" w:eastAsia="Cambria" w:hAnsi="Calibri" w:cs="Arial"/>
          <w:color w:val="000000"/>
        </w:rPr>
      </w:pPr>
      <w:r>
        <w:rPr>
          <w:rFonts w:ascii="Calibri" w:eastAsia="Cambria" w:hAnsi="Calibri" w:cs="Arial"/>
          <w:color w:val="000000"/>
        </w:rPr>
        <w:t>b) os conselheiros estaduais e respectivos suplentes, com mandatos encerrados, com indicação do período de início e término de cada mandato;</w:t>
      </w:r>
    </w:p>
    <w:p w:rsidR="00846EFA" w:rsidRDefault="00846EFA">
      <w:pPr>
        <w:jc w:val="both"/>
        <w:rPr>
          <w:rFonts w:ascii="Calibri" w:eastAsia="Cambria" w:hAnsi="Calibri" w:cs="Arial"/>
          <w:color w:val="000000"/>
        </w:rPr>
      </w:pPr>
    </w:p>
    <w:p w:rsidR="00846EFA" w:rsidRDefault="00CA725E">
      <w:pPr>
        <w:jc w:val="both"/>
        <w:rPr>
          <w:rFonts w:ascii="Calibri" w:eastAsia="Cambria" w:hAnsi="Calibri" w:cs="Arial"/>
          <w:color w:val="000000"/>
        </w:rPr>
      </w:pPr>
      <w:r>
        <w:rPr>
          <w:rFonts w:ascii="Calibri" w:eastAsia="Cambria" w:hAnsi="Calibri" w:cs="Arial"/>
          <w:color w:val="000000"/>
        </w:rPr>
        <w:t>c) a composição do conselho da entidade, das comissões permanentes, especiais e temporárias, e demais órgãos colegiados ou grupos de trabalho eventualmente instituídos, com indicação dos cargos e do início dos respectivos mandatos diretivos, deliberativos ou consultivos;</w:t>
      </w:r>
    </w:p>
    <w:p w:rsidR="00846EFA" w:rsidRDefault="00846EFA">
      <w:pPr>
        <w:jc w:val="both"/>
        <w:rPr>
          <w:rFonts w:ascii="Calibri" w:eastAsia="Cambria" w:hAnsi="Calibri" w:cs="Arial"/>
          <w:color w:val="000000"/>
        </w:rPr>
      </w:pPr>
    </w:p>
    <w:p w:rsidR="00846EFA" w:rsidRDefault="00CA725E">
      <w:pPr>
        <w:jc w:val="both"/>
        <w:rPr>
          <w:rFonts w:ascii="Calibri" w:eastAsia="Cambria" w:hAnsi="Calibri" w:cs="Arial"/>
          <w:color w:val="000000"/>
        </w:rPr>
      </w:pPr>
      <w:r>
        <w:rPr>
          <w:rFonts w:ascii="Calibri" w:eastAsia="Cambria" w:hAnsi="Calibri" w:cs="Arial"/>
          <w:color w:val="000000"/>
        </w:rPr>
        <w:t>d) os agentes responsáveis pelas gerências, assessorias, coordenadorias e demais unidades de gestão, com indicação dos cargos e do início das respectivas investiduras;</w:t>
      </w:r>
    </w:p>
    <w:p w:rsidR="00846EFA" w:rsidRDefault="00846EFA">
      <w:pPr>
        <w:jc w:val="both"/>
        <w:rPr>
          <w:rFonts w:ascii="Calibri" w:eastAsia="Cambria" w:hAnsi="Calibri" w:cs="Arial"/>
          <w:color w:val="000000"/>
        </w:rPr>
      </w:pPr>
    </w:p>
    <w:p w:rsidR="00846EFA" w:rsidRDefault="00CA725E">
      <w:pPr>
        <w:jc w:val="both"/>
        <w:rPr>
          <w:rFonts w:ascii="Calibri" w:eastAsia="Cambria" w:hAnsi="Calibri" w:cs="Arial"/>
          <w:color w:val="000000"/>
        </w:rPr>
      </w:pPr>
      <w:r>
        <w:rPr>
          <w:rFonts w:ascii="Calibri" w:eastAsia="Cambria" w:hAnsi="Calibri" w:cs="Arial"/>
          <w:color w:val="000000"/>
        </w:rPr>
        <w:t>e) calendário de reuniões e eventos a serem promovidos pelo CAU/AL em cada ano civil;</w:t>
      </w:r>
    </w:p>
    <w:p w:rsidR="00846EFA" w:rsidRDefault="00CA725E">
      <w:pPr>
        <w:jc w:val="both"/>
        <w:rPr>
          <w:rFonts w:ascii="Calibri" w:eastAsia="Cambria" w:hAnsi="Calibri" w:cs="Arial"/>
          <w:color w:val="000000"/>
        </w:rPr>
      </w:pPr>
      <w:r>
        <w:rPr>
          <w:rFonts w:ascii="Calibri" w:eastAsia="Cambria" w:hAnsi="Calibri" w:cs="Arial"/>
          <w:color w:val="000000"/>
        </w:rPr>
        <w:t xml:space="preserve"> </w:t>
      </w:r>
    </w:p>
    <w:p w:rsidR="00846EFA" w:rsidRDefault="00CA725E">
      <w:pPr>
        <w:jc w:val="both"/>
        <w:rPr>
          <w:rFonts w:ascii="Calibri" w:eastAsia="Cambria" w:hAnsi="Calibri" w:cs="Arial"/>
          <w:color w:val="000000"/>
        </w:rPr>
      </w:pPr>
      <w:r>
        <w:rPr>
          <w:rFonts w:ascii="Calibri" w:eastAsia="Cambria" w:hAnsi="Calibri" w:cs="Arial"/>
          <w:color w:val="000000"/>
        </w:rPr>
        <w:t>II - Legislação, contendo:</w:t>
      </w:r>
    </w:p>
    <w:p w:rsidR="00846EFA" w:rsidRDefault="00846EFA">
      <w:pPr>
        <w:jc w:val="both"/>
        <w:rPr>
          <w:rFonts w:ascii="Calibri" w:eastAsia="Cambria" w:hAnsi="Calibri" w:cs="Arial"/>
          <w:color w:val="000000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  <w:color w:val="000000"/>
        </w:rPr>
        <w:t xml:space="preserve">a) textos constitucionais, legais e </w:t>
      </w:r>
      <w:proofErr w:type="gramStart"/>
      <w:r>
        <w:rPr>
          <w:rFonts w:ascii="Calibri" w:eastAsia="Cambria" w:hAnsi="Calibri" w:cs="Arial"/>
          <w:color w:val="000000"/>
        </w:rPr>
        <w:t>infra legais</w:t>
      </w:r>
      <w:proofErr w:type="gramEnd"/>
      <w:r>
        <w:rPr>
          <w:rFonts w:ascii="Calibri" w:eastAsia="Cambria" w:hAnsi="Calibri" w:cs="Arial"/>
          <w:color w:val="000000"/>
        </w:rPr>
        <w:t xml:space="preserve"> relacionados ao</w:t>
      </w:r>
      <w:r>
        <w:rPr>
          <w:rFonts w:ascii="Calibri" w:eastAsia="Cambria" w:hAnsi="Calibri" w:cs="Arial"/>
        </w:rPr>
        <w:t xml:space="preserve"> Conselho de Arquitetura e Urbanismo do Brasil e ao Conselho de Arquitetura e Urbanismo de Alagoas e ao exercício da profissão de arquiteto e urbanista, incluindo os atos de edição do CAU/BR;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mbria" w:hAnsi="Calibri" w:cs="Arial"/>
          <w:color w:val="000000"/>
        </w:rPr>
      </w:pPr>
      <w:r>
        <w:rPr>
          <w:rFonts w:ascii="Calibri" w:eastAsia="Cambria" w:hAnsi="Calibri" w:cs="Arial"/>
        </w:rPr>
        <w:t>b) normas administrativas, incluindo r</w:t>
      </w:r>
      <w:r>
        <w:rPr>
          <w:rFonts w:ascii="Calibri" w:eastAsia="Cambria" w:hAnsi="Calibri" w:cs="Arial"/>
          <w:color w:val="000000"/>
        </w:rPr>
        <w:t>esoluções, deliberações plenárias, portarias e quaisquer outros atos normativos baixados pelo CAU/BR e por seus órgãos administrativos;</w:t>
      </w:r>
    </w:p>
    <w:p w:rsidR="00846EFA" w:rsidRDefault="00846EFA">
      <w:pPr>
        <w:jc w:val="both"/>
        <w:rPr>
          <w:rFonts w:ascii="Calibri" w:eastAsia="Cambria" w:hAnsi="Calibri" w:cs="Arial"/>
          <w:color w:val="000000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  <w:color w:val="000000"/>
        </w:rPr>
        <w:t xml:space="preserve">III - Planejamento, contendo o mapa estratégico, os relatórios de gestão, os planos de ação e orçamento e documentos conexos, bem como os </w:t>
      </w:r>
      <w:r>
        <w:rPr>
          <w:rFonts w:ascii="Calibri" w:eastAsia="Cambria" w:hAnsi="Calibri" w:cs="Arial"/>
        </w:rPr>
        <w:t>programas, projetos, ações, obras e atividades do CAU/AL, com indicação da unidade responsável, principais metas e resultados e, quando existentes, indicadores de resultado e impacto;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>IV - Finanças, contendo repasses ou transferências de recursos financeiros, execução orçamentária e financeira detalhada, notas de empenho emitidas, demonstrativos contábeis e relação de bens móveis e imóveis do CAU/AL;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>V - Licitações, Contratos e Convênios, contendo documentos sobre: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 xml:space="preserve">a) licitações realizadas e em </w:t>
      </w:r>
      <w:proofErr w:type="gramStart"/>
      <w:r>
        <w:rPr>
          <w:rFonts w:ascii="Calibri" w:eastAsia="Cambria" w:hAnsi="Calibri" w:cs="Arial"/>
        </w:rPr>
        <w:t>andamento, com editais, chamadas públicas, retificações, anexos</w:t>
      </w:r>
      <w:proofErr w:type="gramEnd"/>
      <w:r>
        <w:rPr>
          <w:rFonts w:ascii="Calibri" w:eastAsia="Cambria" w:hAnsi="Calibri" w:cs="Arial"/>
        </w:rPr>
        <w:t xml:space="preserve"> e resultados;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>b) contratos de aquisições de bens e de prestação de serviços, ainda que sem ônus, indicando os valores quando houver;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>c) convênios e instrumentos jurídicos correlatos, com indicação das partes, objeto, valores, e períodos de vigência e outras informações relevantes;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>VI - Viagens, contendo o detalhamento da emissão de passagens aéreas pelo CAU/AL em favor de conselheiros, empregados, convidados ou terceiros, informando nome do passageiro, destino, evento, data do evento, data da viagem, trechos e valores, além de detalhamento nominal do recebimento de diárias, deslocamentos e outras vantagens pecuniárias decorrentes do exercício de suas funções ou da atividade que motivou a viagem;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>VII - Recursos Humanos, compreendendo: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mbria" w:hAnsi="Calibri" w:cs="Arial"/>
          <w:color w:val="000000"/>
        </w:rPr>
      </w:pPr>
      <w:r>
        <w:rPr>
          <w:rFonts w:ascii="Calibri" w:eastAsia="Cambria" w:hAnsi="Calibri" w:cs="Arial"/>
          <w:color w:val="000000"/>
        </w:rPr>
        <w:t>a) relação dos ocupantes de empregos de livre provimento e demissão (cargos de confiança), indicando nomes e respectivos empregos, data de admissão e lotação;</w:t>
      </w:r>
    </w:p>
    <w:p w:rsidR="00846EFA" w:rsidRDefault="00846EFA">
      <w:pPr>
        <w:jc w:val="both"/>
        <w:rPr>
          <w:rFonts w:ascii="Calibri" w:eastAsia="Cambria" w:hAnsi="Calibri" w:cs="Arial"/>
          <w:color w:val="000000"/>
        </w:rPr>
      </w:pPr>
    </w:p>
    <w:p w:rsidR="00846EFA" w:rsidRDefault="00CA725E">
      <w:pPr>
        <w:jc w:val="both"/>
        <w:rPr>
          <w:rFonts w:ascii="Calibri" w:eastAsia="Cambria" w:hAnsi="Calibri" w:cs="Arial"/>
          <w:color w:val="000000"/>
        </w:rPr>
      </w:pPr>
      <w:r>
        <w:rPr>
          <w:rFonts w:ascii="Calibri" w:eastAsia="Cambria" w:hAnsi="Calibri" w:cs="Arial"/>
          <w:color w:val="000000"/>
        </w:rPr>
        <w:t>b) relação dos ocupantes de empregos de provimento efetivo, indicando nomes e designação dos respectivos empregos, data de admissão e lotação;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mbria" w:hAnsi="Calibri" w:cs="Arial"/>
          <w:color w:val="000000"/>
        </w:rPr>
      </w:pPr>
      <w:r>
        <w:rPr>
          <w:rFonts w:ascii="Calibri" w:eastAsia="Cambria" w:hAnsi="Calibri" w:cs="Arial"/>
          <w:color w:val="000000"/>
        </w:rPr>
        <w:t xml:space="preserve">c) relação dos </w:t>
      </w:r>
      <w:proofErr w:type="spellStart"/>
      <w:r>
        <w:rPr>
          <w:rFonts w:ascii="Calibri" w:eastAsia="Cambria" w:hAnsi="Calibri" w:cs="Arial"/>
          <w:color w:val="000000"/>
        </w:rPr>
        <w:t>ex-empregados</w:t>
      </w:r>
      <w:proofErr w:type="spellEnd"/>
      <w:r>
        <w:rPr>
          <w:rFonts w:ascii="Calibri" w:eastAsia="Cambria" w:hAnsi="Calibri" w:cs="Arial"/>
          <w:color w:val="000000"/>
        </w:rPr>
        <w:t xml:space="preserve"> referente aos últimos cinco anos fora o exercício corrente, indicando nomes, empregos que ocuparam (de livre provimento ou de provimento efetivo), datas de ingresso e de desligamento;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 xml:space="preserve">d) descritivo das remunerações mensais, contendo nomes, empregos ocupados (de livre provimento e efetivo), remuneração e benefícios recebidos, incluindo auxílios, ajudas de custo, jetons e quaisquer outras vantagens </w:t>
      </w:r>
      <w:proofErr w:type="gramStart"/>
      <w:r>
        <w:rPr>
          <w:rFonts w:ascii="Calibri" w:eastAsia="Cambria" w:hAnsi="Calibri" w:cs="Arial"/>
        </w:rPr>
        <w:t>pecuniárias, ressalvados</w:t>
      </w:r>
      <w:proofErr w:type="gramEnd"/>
      <w:r>
        <w:rPr>
          <w:rFonts w:ascii="Calibri" w:eastAsia="Cambria" w:hAnsi="Calibri" w:cs="Arial"/>
        </w:rPr>
        <w:t xml:space="preserve"> os casos descritos no inciso VI;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>e) acordos coletivos de trabalho e quaisquer instrumentos que regulem as negociações coletivas de trabalho no âmbito do CAU/AL;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>f) informações sobre os concursos públicos realizados, tais como editais, resultados e quadro de convocações, admissões, desistências e desligamentos;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>VIII - registro de pessoas físicas e jurídicas e das respectivas atuações, contendo: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>a) acesso aos registros de arquitetos e urbanistas e de pessoas jurídicas, com possibilidade de acesso ao número de registro a partir da indicação de nomes e acesso ao nome a partir de indicação do número de registro;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>b) acesso à página que permite verificar a autenticidade de um registro de responsabilidade técnica (RRT);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>c) acesso ao formulário eletrônico para formalização de denúncias;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>IX - Registro do Pedido de Acesso a Informações, contendo: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 xml:space="preserve">a) link de acesso ao </w:t>
      </w:r>
      <w:proofErr w:type="spellStart"/>
      <w:r>
        <w:rPr>
          <w:rFonts w:ascii="Calibri" w:eastAsia="Cambria" w:hAnsi="Calibri" w:cs="Arial"/>
        </w:rPr>
        <w:t>e-SIC</w:t>
      </w:r>
      <w:proofErr w:type="spellEnd"/>
      <w:r>
        <w:rPr>
          <w:rFonts w:ascii="Calibri" w:eastAsia="Cambria" w:hAnsi="Calibri" w:cs="Arial"/>
        </w:rPr>
        <w:t>;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>b) formulário eletrônico para requerimento de informações;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>c) relatórios de atendimento de demandas do SIC e contato da autoridade de monitoramento;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>d) telefone e e-mail do Serviço de Informação ao Cidadão (SIC);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>e) resposta às perguntas mais frequentes da sociedade.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>Parágrafo único. As disposições deste artigo não afastam a necessidade da observância de outras exigências previstas na legislação federal reguladora do acesso a informações.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 xml:space="preserve">Art. 35. O SIC garantirá que o </w:t>
      </w:r>
      <w:r>
        <w:rPr>
          <w:rFonts w:ascii="Calibri" w:eastAsia="Cambria" w:hAnsi="Calibri" w:cs="Arial"/>
          <w:i/>
        </w:rPr>
        <w:t>Portal da Transparência</w:t>
      </w:r>
      <w:r>
        <w:rPr>
          <w:rFonts w:ascii="Calibri" w:eastAsia="Cambria" w:hAnsi="Calibri" w:cs="Arial"/>
        </w:rPr>
        <w:t>: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I - contenha ferramenta de pesquisa de conteúdo que permita o acesso a informações de forma objetiva, transparente, clara e em linguagem de fácil compreensão; 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II - possibilite a gravação de relatórios em diversos formatos eletrônicos, inclusive abertos e não proprietários, tais como planilhas e texto, de modo a facilitar a análise das informações; 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III - possibilite o acesso automatizado por sistemas externos em formatos abertos, estruturados e legíveis por máquina;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IV - </w:t>
      </w:r>
      <w:proofErr w:type="gramStart"/>
      <w:r>
        <w:rPr>
          <w:rFonts w:ascii="Calibri" w:eastAsia="Calibri" w:hAnsi="Calibri"/>
          <w:color w:val="000000"/>
        </w:rPr>
        <w:t>divulgue</w:t>
      </w:r>
      <w:proofErr w:type="gramEnd"/>
      <w:r>
        <w:rPr>
          <w:rFonts w:ascii="Calibri" w:eastAsia="Calibri" w:hAnsi="Calibri"/>
          <w:color w:val="000000"/>
        </w:rPr>
        <w:t xml:space="preserve"> em detalhes os formatos utilizados para estruturação das informações; 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V - garanta a autenticidade e a integridade das informações disponíveis para acesso; 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VI - mantenha atualizadas as informações disponíveis para acesso; </w:t>
      </w:r>
    </w:p>
    <w:p w:rsidR="00846EFA" w:rsidRDefault="00846EFA">
      <w:pPr>
        <w:jc w:val="both"/>
        <w:rPr>
          <w:rFonts w:ascii="Calibri" w:eastAsia="Calibri" w:hAnsi="Calibri"/>
          <w:color w:val="000000"/>
        </w:rPr>
      </w:pPr>
    </w:p>
    <w:p w:rsidR="00846EFA" w:rsidRDefault="00CA725E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VII - indique local e instruções que permitam ao interessado comunicar-se, por via eletrônica ou telefônica, com o CAU/AL; </w:t>
      </w:r>
      <w:proofErr w:type="gramStart"/>
      <w:r>
        <w:rPr>
          <w:rFonts w:ascii="Calibri" w:eastAsia="Calibri" w:hAnsi="Calibri"/>
          <w:color w:val="000000"/>
        </w:rPr>
        <w:t>e</w:t>
      </w:r>
      <w:proofErr w:type="gramEnd"/>
      <w:r>
        <w:rPr>
          <w:rFonts w:ascii="Calibri" w:eastAsia="Calibri" w:hAnsi="Calibri"/>
          <w:color w:val="000000"/>
        </w:rPr>
        <w:t xml:space="preserve"> 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mbria" w:hAnsi="Calibri" w:cs="Arial"/>
          <w:bCs/>
        </w:rPr>
      </w:pPr>
      <w:r>
        <w:rPr>
          <w:rFonts w:ascii="Calibri" w:eastAsia="Cambria" w:hAnsi="Calibri" w:cs="Arial"/>
        </w:rPr>
        <w:t xml:space="preserve">VIII - adote as medidas necessárias para garantir a acessibilidade de conteúdo para pessoas com deficiência (PCD), nos termos do art. 17 da Lei n° 10.098, de 19 de dezembro de 2000, e do art. 9° da Convenção sobre os Direitos das Pessoas com Deficiência, aprovada pelo Decreto Legislativo n° 186, de </w:t>
      </w:r>
      <w:proofErr w:type="gramStart"/>
      <w:r>
        <w:rPr>
          <w:rFonts w:ascii="Calibri" w:eastAsia="Cambria" w:hAnsi="Calibri" w:cs="Arial"/>
        </w:rPr>
        <w:t>9</w:t>
      </w:r>
      <w:proofErr w:type="gramEnd"/>
      <w:r>
        <w:rPr>
          <w:rFonts w:ascii="Calibri" w:eastAsia="Cambria" w:hAnsi="Calibri" w:cs="Arial"/>
        </w:rPr>
        <w:t xml:space="preserve"> de julho de 2008, e promulgada pelo </w:t>
      </w:r>
      <w:r>
        <w:rPr>
          <w:rFonts w:ascii="Calibri" w:eastAsia="Cambria" w:hAnsi="Calibri" w:cs="Arial"/>
          <w:bCs/>
        </w:rPr>
        <w:t>Decreto n° 6.949, de 25 de agosto de 2009.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jc w:val="both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>Art. 36. Os relatórios mensais deverão ser publicados até o último dia do mês seguinte àquele a que se refere, e os anuais até o último dia do mês de janeiro do ano seguinte àquele a que se refere.</w:t>
      </w:r>
    </w:p>
    <w:p w:rsidR="00846EFA" w:rsidRDefault="00846EFA">
      <w:pPr>
        <w:jc w:val="both"/>
        <w:rPr>
          <w:rFonts w:ascii="Calibri" w:eastAsia="Cambria" w:hAnsi="Calibri" w:cs="Arial"/>
          <w:color w:val="000000"/>
        </w:rPr>
      </w:pPr>
    </w:p>
    <w:p w:rsidR="00846EFA" w:rsidRDefault="00CA725E">
      <w:pPr>
        <w:jc w:val="center"/>
        <w:rPr>
          <w:rFonts w:ascii="Calibri" w:eastAsia="Cambria" w:hAnsi="Calibri" w:cs="Arial"/>
          <w:b/>
          <w:color w:val="000000"/>
        </w:rPr>
      </w:pPr>
      <w:r>
        <w:rPr>
          <w:rFonts w:ascii="Calibri" w:eastAsia="Cambria" w:hAnsi="Calibri" w:cs="Arial"/>
          <w:b/>
          <w:color w:val="000000"/>
        </w:rPr>
        <w:t>CAPÍTULO VIII</w:t>
      </w:r>
    </w:p>
    <w:p w:rsidR="00846EFA" w:rsidRDefault="00CA725E">
      <w:pPr>
        <w:jc w:val="center"/>
        <w:rPr>
          <w:rFonts w:ascii="Calibri" w:eastAsia="Cambria" w:hAnsi="Calibri" w:cs="Arial"/>
          <w:b/>
          <w:color w:val="000000"/>
        </w:rPr>
      </w:pPr>
      <w:r>
        <w:rPr>
          <w:rFonts w:ascii="Calibri" w:eastAsia="Cambria" w:hAnsi="Calibri" w:cs="Arial"/>
          <w:b/>
          <w:color w:val="000000"/>
        </w:rPr>
        <w:lastRenderedPageBreak/>
        <w:t>DO FORNECIMENTO DE INFORMAÇÕES PELAS UNIDADES GESTORAS</w:t>
      </w:r>
    </w:p>
    <w:p w:rsidR="00846EFA" w:rsidRDefault="00846EFA">
      <w:pPr>
        <w:jc w:val="both"/>
        <w:rPr>
          <w:rFonts w:ascii="Calibri" w:eastAsia="Cambria" w:hAnsi="Calibri" w:cs="Arial"/>
          <w:b/>
          <w:color w:val="000000"/>
        </w:rPr>
      </w:pPr>
    </w:p>
    <w:p w:rsidR="00846EFA" w:rsidRDefault="00CA725E">
      <w:pPr>
        <w:jc w:val="both"/>
        <w:rPr>
          <w:rFonts w:ascii="Calibri" w:eastAsia="Cambria" w:hAnsi="Calibri" w:cs="Arial"/>
          <w:color w:val="000000"/>
          <w:spacing w:val="-2"/>
        </w:rPr>
      </w:pPr>
      <w:r>
        <w:rPr>
          <w:rFonts w:ascii="Calibri" w:eastAsia="Cambria" w:hAnsi="Calibri" w:cs="Arial"/>
          <w:color w:val="000000"/>
          <w:spacing w:val="-2"/>
        </w:rPr>
        <w:t xml:space="preserve">Art. 37. Ao ser demandado pelo SIC, a unidade gestora responsável pela informação solicitada deverá responder em até 10 (dez) dias ao demandante, em caso de pedido originário, ou em até </w:t>
      </w:r>
      <w:proofErr w:type="gramStart"/>
      <w:r>
        <w:rPr>
          <w:rFonts w:ascii="Calibri" w:eastAsia="Cambria" w:hAnsi="Calibri" w:cs="Arial"/>
          <w:color w:val="000000"/>
          <w:spacing w:val="-2"/>
        </w:rPr>
        <w:t>3</w:t>
      </w:r>
      <w:proofErr w:type="gramEnd"/>
      <w:r>
        <w:rPr>
          <w:rFonts w:ascii="Calibri" w:eastAsia="Cambria" w:hAnsi="Calibri" w:cs="Arial"/>
          <w:color w:val="000000"/>
          <w:spacing w:val="-2"/>
        </w:rPr>
        <w:t xml:space="preserve"> (três) dias, em caso de recurso, sob pena de o gestor responsável ser responsabilizado pela denegação da informação.</w:t>
      </w:r>
    </w:p>
    <w:p w:rsidR="00846EFA" w:rsidRDefault="00846EFA">
      <w:pPr>
        <w:jc w:val="both"/>
        <w:rPr>
          <w:rFonts w:ascii="Calibri" w:eastAsia="Cambria" w:hAnsi="Calibri" w:cs="Arial"/>
          <w:color w:val="000000"/>
        </w:rPr>
      </w:pPr>
    </w:p>
    <w:p w:rsidR="00846EFA" w:rsidRDefault="00CA725E">
      <w:pPr>
        <w:jc w:val="both"/>
        <w:rPr>
          <w:rFonts w:ascii="Calibri" w:eastAsia="Cambria" w:hAnsi="Calibri" w:cs="Arial"/>
          <w:color w:val="000000"/>
        </w:rPr>
      </w:pPr>
      <w:r>
        <w:rPr>
          <w:rFonts w:ascii="Calibri" w:eastAsia="Cambria" w:hAnsi="Calibri" w:cs="Arial"/>
          <w:color w:val="000000"/>
        </w:rPr>
        <w:t>Art. 38. As respostas às demandas devem estar em linguagem clara e institucional.</w:t>
      </w:r>
    </w:p>
    <w:p w:rsidR="00846EFA" w:rsidRDefault="00846EFA">
      <w:pPr>
        <w:jc w:val="both"/>
        <w:rPr>
          <w:rFonts w:ascii="Calibri" w:eastAsia="Cambria" w:hAnsi="Calibri" w:cs="Arial"/>
          <w:color w:val="000000"/>
        </w:rPr>
      </w:pPr>
    </w:p>
    <w:p w:rsidR="00846EFA" w:rsidRDefault="00CA725E">
      <w:pPr>
        <w:jc w:val="center"/>
        <w:rPr>
          <w:rFonts w:ascii="Calibri" w:eastAsia="Times New Roman" w:hAnsi="Calibri" w:cs="Arial"/>
          <w:b/>
          <w:color w:val="000000"/>
          <w:lang w:eastAsia="pt-BR"/>
        </w:rPr>
      </w:pPr>
      <w:r>
        <w:rPr>
          <w:rFonts w:ascii="Calibri" w:eastAsia="Times New Roman" w:hAnsi="Calibri" w:cs="Arial"/>
          <w:b/>
          <w:color w:val="000000"/>
          <w:lang w:eastAsia="pt-BR"/>
        </w:rPr>
        <w:t>CAPÍTULO IX</w:t>
      </w:r>
    </w:p>
    <w:p w:rsidR="00846EFA" w:rsidRDefault="00CA725E">
      <w:pPr>
        <w:jc w:val="center"/>
        <w:rPr>
          <w:rFonts w:ascii="Calibri" w:eastAsia="Times New Roman" w:hAnsi="Calibri" w:cs="Arial"/>
          <w:b/>
          <w:color w:val="000000"/>
          <w:lang w:eastAsia="pt-BR"/>
        </w:rPr>
      </w:pPr>
      <w:r>
        <w:rPr>
          <w:rFonts w:ascii="Calibri" w:eastAsia="Times New Roman" w:hAnsi="Calibri" w:cs="Arial"/>
          <w:b/>
          <w:color w:val="000000"/>
          <w:lang w:eastAsia="pt-BR"/>
        </w:rPr>
        <w:t>DAS RESPONSABILIDADES</w:t>
      </w:r>
    </w:p>
    <w:p w:rsidR="00846EFA" w:rsidRDefault="00846EFA">
      <w:pPr>
        <w:jc w:val="both"/>
        <w:rPr>
          <w:rFonts w:ascii="Calibri" w:eastAsia="Times New Roman" w:hAnsi="Calibri" w:cs="Arial"/>
          <w:b/>
          <w:color w:val="000000"/>
          <w:lang w:eastAsia="pt-BR"/>
        </w:rPr>
      </w:pPr>
    </w:p>
    <w:p w:rsidR="00846EFA" w:rsidRDefault="00CA725E">
      <w:pPr>
        <w:jc w:val="both"/>
        <w:rPr>
          <w:rFonts w:ascii="Calibri" w:eastAsia="Times New Roman" w:hAnsi="Calibri" w:cs="Arial"/>
          <w:color w:val="000000"/>
          <w:lang w:eastAsia="pt-BR"/>
        </w:rPr>
      </w:pPr>
      <w:r>
        <w:rPr>
          <w:rFonts w:ascii="Calibri" w:eastAsia="Times New Roman" w:hAnsi="Calibri" w:cs="Arial"/>
          <w:color w:val="000000"/>
          <w:lang w:eastAsia="pt-BR"/>
        </w:rPr>
        <w:t>Art. 39. Constituem condutas ilícitas que ensejam responsabilização do agente do CAU/AL que as praticar: </w:t>
      </w:r>
    </w:p>
    <w:p w:rsidR="00846EFA" w:rsidRDefault="00846EFA">
      <w:pPr>
        <w:jc w:val="both"/>
        <w:rPr>
          <w:rFonts w:ascii="Calibri" w:eastAsia="Times New Roman" w:hAnsi="Calibri" w:cs="Arial"/>
          <w:color w:val="000000"/>
          <w:lang w:eastAsia="pt-BR"/>
        </w:rPr>
      </w:pPr>
    </w:p>
    <w:p w:rsidR="00846EFA" w:rsidRDefault="00CA725E">
      <w:pPr>
        <w:jc w:val="both"/>
        <w:rPr>
          <w:rFonts w:ascii="Calibri" w:eastAsia="Times New Roman" w:hAnsi="Calibri" w:cs="Arial"/>
          <w:color w:val="000000"/>
          <w:lang w:eastAsia="pt-BR"/>
        </w:rPr>
      </w:pPr>
      <w:r>
        <w:rPr>
          <w:rFonts w:ascii="Calibri" w:eastAsia="Times New Roman" w:hAnsi="Calibri" w:cs="Arial"/>
          <w:color w:val="000000"/>
          <w:lang w:eastAsia="pt-BR"/>
        </w:rPr>
        <w:t>I - recusar-se a fornecer informação requerida nos termos da legislação federal reguladora do acesso a informações e desta Portaria Normativa, retardar deliberadamente o seu fornecimento ou fornecê-la intencionalmente de forma incorreta, incompleta ou imprecisa; </w:t>
      </w:r>
    </w:p>
    <w:p w:rsidR="00846EFA" w:rsidRDefault="00846EFA">
      <w:pPr>
        <w:jc w:val="both"/>
        <w:rPr>
          <w:rFonts w:ascii="Calibri" w:eastAsia="Times New Roman" w:hAnsi="Calibri" w:cs="Arial"/>
          <w:color w:val="000000"/>
          <w:lang w:eastAsia="pt-BR"/>
        </w:rPr>
      </w:pPr>
    </w:p>
    <w:p w:rsidR="00846EFA" w:rsidRDefault="00CA725E">
      <w:pPr>
        <w:jc w:val="both"/>
        <w:rPr>
          <w:rFonts w:ascii="Calibri" w:eastAsia="Times New Roman" w:hAnsi="Calibri" w:cs="Arial"/>
          <w:color w:val="000000"/>
          <w:lang w:eastAsia="pt-BR"/>
        </w:rPr>
      </w:pPr>
      <w:r>
        <w:rPr>
          <w:rFonts w:ascii="Calibri" w:eastAsia="Times New Roman" w:hAnsi="Calibri" w:cs="Arial"/>
          <w:color w:val="000000"/>
          <w:lang w:eastAsia="pt-BR"/>
        </w:rPr>
        <w:t>II - utilizar indevidamente, bem como subtrair, destruir, inutilizar, desfigurar, alterar ou ocultar, total ou parcialmente, informação que se encontre sob sua guarda ou a que tenha acesso ou conhecimento em razão do exercício das atribuições de emprego ou função que exerce no CAU/AL;</w:t>
      </w:r>
    </w:p>
    <w:p w:rsidR="00846EFA" w:rsidRDefault="00CA725E">
      <w:pPr>
        <w:jc w:val="both"/>
        <w:rPr>
          <w:rFonts w:ascii="Calibri" w:eastAsia="Times New Roman" w:hAnsi="Calibri" w:cs="Arial"/>
          <w:color w:val="000000"/>
          <w:lang w:eastAsia="pt-BR"/>
        </w:rPr>
      </w:pPr>
      <w:r>
        <w:rPr>
          <w:rFonts w:ascii="Calibri" w:eastAsia="Times New Roman" w:hAnsi="Calibri" w:cs="Arial"/>
          <w:color w:val="000000"/>
          <w:lang w:eastAsia="pt-BR"/>
        </w:rPr>
        <w:t> </w:t>
      </w:r>
    </w:p>
    <w:p w:rsidR="00846EFA" w:rsidRDefault="00CA725E">
      <w:pPr>
        <w:jc w:val="both"/>
        <w:rPr>
          <w:rFonts w:ascii="Calibri" w:eastAsia="Times New Roman" w:hAnsi="Calibri" w:cs="Arial"/>
          <w:color w:val="000000"/>
          <w:lang w:eastAsia="pt-BR"/>
        </w:rPr>
      </w:pPr>
      <w:r>
        <w:rPr>
          <w:rFonts w:ascii="Calibri" w:eastAsia="Times New Roman" w:hAnsi="Calibri" w:cs="Arial"/>
          <w:color w:val="000000"/>
          <w:lang w:eastAsia="pt-BR"/>
        </w:rPr>
        <w:t>III - agir com dolo ou má-fé na análise das solicitações de acesso a informações; </w:t>
      </w:r>
    </w:p>
    <w:p w:rsidR="00846EFA" w:rsidRDefault="00846EFA">
      <w:pPr>
        <w:jc w:val="both"/>
        <w:rPr>
          <w:rFonts w:ascii="Calibri" w:eastAsia="Times New Roman" w:hAnsi="Calibri" w:cs="Arial"/>
          <w:color w:val="000000"/>
          <w:lang w:eastAsia="pt-BR"/>
        </w:rPr>
      </w:pPr>
    </w:p>
    <w:p w:rsidR="00846EFA" w:rsidRDefault="00CA725E">
      <w:pPr>
        <w:jc w:val="both"/>
        <w:rPr>
          <w:rFonts w:ascii="Calibri" w:eastAsia="Times New Roman" w:hAnsi="Calibri" w:cs="Arial"/>
          <w:color w:val="000000"/>
          <w:lang w:eastAsia="pt-BR"/>
        </w:rPr>
      </w:pPr>
      <w:r>
        <w:rPr>
          <w:rFonts w:ascii="Calibri" w:eastAsia="Times New Roman" w:hAnsi="Calibri" w:cs="Arial"/>
          <w:color w:val="000000"/>
          <w:lang w:eastAsia="pt-BR"/>
        </w:rPr>
        <w:t>IV - divulgar ou permitir a divulgação ou acessar ou permitir acesso indevido a informações sigilosas ou a informações privadas; </w:t>
      </w:r>
    </w:p>
    <w:p w:rsidR="00846EFA" w:rsidRDefault="00846EFA">
      <w:pPr>
        <w:jc w:val="both"/>
        <w:rPr>
          <w:rFonts w:ascii="Calibri" w:eastAsia="Times New Roman" w:hAnsi="Calibri" w:cs="Arial"/>
          <w:color w:val="000000"/>
          <w:lang w:eastAsia="pt-BR"/>
        </w:rPr>
      </w:pPr>
    </w:p>
    <w:p w:rsidR="00846EFA" w:rsidRDefault="00CA725E">
      <w:pPr>
        <w:jc w:val="both"/>
        <w:rPr>
          <w:rFonts w:ascii="Calibri" w:eastAsia="Times New Roman" w:hAnsi="Calibri" w:cs="Arial"/>
          <w:color w:val="000000"/>
          <w:lang w:eastAsia="pt-BR"/>
        </w:rPr>
      </w:pPr>
      <w:r>
        <w:rPr>
          <w:rFonts w:ascii="Calibri" w:eastAsia="Times New Roman" w:hAnsi="Calibri" w:cs="Arial"/>
          <w:color w:val="000000"/>
          <w:lang w:eastAsia="pt-BR"/>
        </w:rPr>
        <w:t>V - impor sigilo a informação para obter proveito pessoal ou de terceiros, ou para fins de ocultação de ato ilegal cometido por si ou por outrem; </w:t>
      </w:r>
    </w:p>
    <w:p w:rsidR="00846EFA" w:rsidRDefault="00846EFA">
      <w:pPr>
        <w:jc w:val="both"/>
        <w:rPr>
          <w:rFonts w:ascii="Calibri" w:eastAsia="Times New Roman" w:hAnsi="Calibri" w:cs="Arial"/>
          <w:color w:val="000000"/>
          <w:lang w:eastAsia="pt-BR"/>
        </w:rPr>
      </w:pPr>
    </w:p>
    <w:p w:rsidR="00846EFA" w:rsidRDefault="00CA725E">
      <w:pPr>
        <w:jc w:val="both"/>
        <w:rPr>
          <w:rFonts w:ascii="Calibri" w:eastAsia="Times New Roman" w:hAnsi="Calibri" w:cs="Arial"/>
          <w:color w:val="000000"/>
          <w:lang w:eastAsia="pt-BR"/>
        </w:rPr>
      </w:pPr>
      <w:r>
        <w:rPr>
          <w:rFonts w:ascii="Calibri" w:eastAsia="Times New Roman" w:hAnsi="Calibri" w:cs="Arial"/>
          <w:color w:val="000000"/>
          <w:lang w:eastAsia="pt-BR"/>
        </w:rPr>
        <w:t xml:space="preserve">VI - ocultar da revisão de autoridade superior competente informação sigilosa para beneficiar a si ou a outrem, ou em prejuízo de terceiros; </w:t>
      </w:r>
      <w:proofErr w:type="gramStart"/>
      <w:r>
        <w:rPr>
          <w:rFonts w:ascii="Calibri" w:eastAsia="Times New Roman" w:hAnsi="Calibri" w:cs="Arial"/>
          <w:color w:val="000000"/>
          <w:lang w:eastAsia="pt-BR"/>
        </w:rPr>
        <w:t>e</w:t>
      </w:r>
      <w:proofErr w:type="gramEnd"/>
      <w:r>
        <w:rPr>
          <w:rFonts w:ascii="Calibri" w:eastAsia="Times New Roman" w:hAnsi="Calibri" w:cs="Arial"/>
          <w:color w:val="000000"/>
          <w:lang w:eastAsia="pt-BR"/>
        </w:rPr>
        <w:t> </w:t>
      </w:r>
    </w:p>
    <w:p w:rsidR="00846EFA" w:rsidRDefault="00846EFA">
      <w:pPr>
        <w:jc w:val="both"/>
        <w:rPr>
          <w:rFonts w:ascii="Calibri" w:eastAsia="Times New Roman" w:hAnsi="Calibri" w:cs="Arial"/>
          <w:color w:val="000000"/>
          <w:lang w:eastAsia="pt-BR"/>
        </w:rPr>
      </w:pPr>
    </w:p>
    <w:p w:rsidR="00846EFA" w:rsidRDefault="00CA725E">
      <w:pPr>
        <w:jc w:val="both"/>
        <w:rPr>
          <w:rFonts w:ascii="Calibri" w:eastAsia="Times New Roman" w:hAnsi="Calibri" w:cs="Arial"/>
          <w:color w:val="000000"/>
          <w:lang w:eastAsia="pt-BR"/>
        </w:rPr>
      </w:pPr>
      <w:r>
        <w:rPr>
          <w:rFonts w:ascii="Calibri" w:eastAsia="Times New Roman" w:hAnsi="Calibri" w:cs="Arial"/>
          <w:color w:val="000000"/>
          <w:lang w:eastAsia="pt-BR"/>
        </w:rPr>
        <w:t xml:space="preserve">VII - destruir ou subtrair, por </w:t>
      </w:r>
      <w:proofErr w:type="gramStart"/>
      <w:r>
        <w:rPr>
          <w:rFonts w:ascii="Calibri" w:eastAsia="Times New Roman" w:hAnsi="Calibri" w:cs="Arial"/>
          <w:color w:val="000000"/>
          <w:lang w:eastAsia="pt-BR"/>
        </w:rPr>
        <w:t>qualquer meio, informações</w:t>
      </w:r>
      <w:proofErr w:type="gramEnd"/>
      <w:r>
        <w:rPr>
          <w:rFonts w:ascii="Calibri" w:eastAsia="Times New Roman" w:hAnsi="Calibri" w:cs="Arial"/>
          <w:color w:val="000000"/>
          <w:lang w:eastAsia="pt-BR"/>
        </w:rPr>
        <w:t xml:space="preserve"> concernentes a possíveis violações de direitos humanos no âmbito do CAU/AL. </w:t>
      </w:r>
    </w:p>
    <w:p w:rsidR="00846EFA" w:rsidRDefault="00846EFA">
      <w:pPr>
        <w:jc w:val="both"/>
        <w:rPr>
          <w:rFonts w:ascii="Calibri" w:eastAsia="Times New Roman" w:hAnsi="Calibri" w:cs="Arial"/>
          <w:color w:val="000000"/>
          <w:lang w:eastAsia="pt-BR"/>
        </w:rPr>
      </w:pPr>
    </w:p>
    <w:p w:rsidR="00846EFA" w:rsidRDefault="00CA725E">
      <w:pPr>
        <w:jc w:val="both"/>
        <w:rPr>
          <w:rFonts w:ascii="Calibri" w:eastAsia="Times New Roman" w:hAnsi="Calibri" w:cs="Arial"/>
          <w:lang w:eastAsia="pt-BR"/>
        </w:rPr>
      </w:pPr>
      <w:r>
        <w:rPr>
          <w:rFonts w:ascii="Calibri" w:eastAsia="Times New Roman" w:hAnsi="Calibri" w:cs="Arial"/>
          <w:color w:val="000000"/>
          <w:lang w:eastAsia="pt-BR"/>
        </w:rPr>
        <w:t>Art. 40. A pessoa física ou entidade privada que detiver informações em virtude de vínculo de qualquer natureza com o CAU/AL e deixar de observar o disposto na legislação federal reguladora do acesso a informações e nesta Portaria Normativa será objeto de processo administrativo e a sanções nos termos da legislação própria</w:t>
      </w:r>
      <w:r>
        <w:rPr>
          <w:rFonts w:ascii="Calibri" w:eastAsia="Times New Roman" w:hAnsi="Calibri" w:cs="Arial"/>
          <w:lang w:eastAsia="pt-BR"/>
        </w:rPr>
        <w:t>.</w:t>
      </w:r>
    </w:p>
    <w:p w:rsidR="00846EFA" w:rsidRDefault="00846EFA">
      <w:pPr>
        <w:jc w:val="both"/>
        <w:rPr>
          <w:rFonts w:ascii="Calibri" w:eastAsia="Times New Roman" w:hAnsi="Calibri" w:cs="Arial"/>
          <w:b/>
          <w:lang w:eastAsia="pt-BR"/>
        </w:rPr>
      </w:pPr>
    </w:p>
    <w:p w:rsidR="00846EFA" w:rsidRDefault="00CA725E">
      <w:pPr>
        <w:jc w:val="center"/>
        <w:rPr>
          <w:rFonts w:ascii="Calibri" w:eastAsia="Times New Roman" w:hAnsi="Calibri" w:cs="Arial"/>
          <w:b/>
          <w:lang w:eastAsia="pt-BR"/>
        </w:rPr>
      </w:pPr>
      <w:r>
        <w:rPr>
          <w:rFonts w:ascii="Calibri" w:eastAsia="Times New Roman" w:hAnsi="Calibri" w:cs="Arial"/>
          <w:b/>
          <w:lang w:eastAsia="pt-BR"/>
        </w:rPr>
        <w:t>CAPÍTULO X</w:t>
      </w:r>
    </w:p>
    <w:p w:rsidR="00846EFA" w:rsidRDefault="00CA725E">
      <w:pPr>
        <w:jc w:val="center"/>
        <w:rPr>
          <w:rFonts w:ascii="Calibri" w:eastAsia="Times New Roman" w:hAnsi="Calibri" w:cs="Arial"/>
          <w:b/>
          <w:color w:val="000000"/>
          <w:lang w:eastAsia="pt-BR"/>
        </w:rPr>
      </w:pPr>
      <w:r>
        <w:rPr>
          <w:rFonts w:ascii="Calibri" w:eastAsia="Times New Roman" w:hAnsi="Calibri" w:cs="Arial"/>
          <w:b/>
          <w:lang w:eastAsia="pt-BR"/>
        </w:rPr>
        <w:lastRenderedPageBreak/>
        <w:t>DAS DISPOSIÇÕES FINAIS</w:t>
      </w:r>
    </w:p>
    <w:p w:rsidR="00846EFA" w:rsidRDefault="00846EFA">
      <w:pPr>
        <w:jc w:val="both"/>
        <w:rPr>
          <w:rFonts w:ascii="Calibri" w:eastAsia="Cambria" w:hAnsi="Calibri" w:cs="Arial"/>
          <w:color w:val="000000"/>
        </w:rPr>
      </w:pPr>
    </w:p>
    <w:p w:rsidR="00846EFA" w:rsidRDefault="00CA725E">
      <w:pPr>
        <w:jc w:val="both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</w:rPr>
        <w:t xml:space="preserve">Art. 41. Esta Portaria Normativa será aplicada, em caráter experimental, no período de 60 (sessenta) dias a contar do início da sua vigência, período no qual suas disposições deverão ser avaliadas com o objetivo de bem aplicar a </w:t>
      </w:r>
      <w:r>
        <w:rPr>
          <w:rFonts w:ascii="Calibri" w:eastAsia="Calibri" w:hAnsi="Calibri" w:cs="Arial"/>
          <w:color w:val="000000"/>
        </w:rPr>
        <w:t>legislação federal reguladora do acesso a informações.</w:t>
      </w:r>
    </w:p>
    <w:p w:rsidR="00846EFA" w:rsidRDefault="00846EFA">
      <w:pPr>
        <w:jc w:val="both"/>
        <w:rPr>
          <w:rFonts w:ascii="Calibri" w:eastAsia="Calibri" w:hAnsi="Calibri" w:cs="Arial"/>
          <w:color w:val="000000"/>
        </w:rPr>
      </w:pPr>
    </w:p>
    <w:p w:rsidR="00846EFA" w:rsidRDefault="00CA725E">
      <w:pPr>
        <w:jc w:val="both"/>
      </w:pPr>
      <w:r>
        <w:rPr>
          <w:rFonts w:ascii="Calibri" w:eastAsia="Calibri" w:hAnsi="Calibri" w:cs="Arial"/>
        </w:rPr>
        <w:t>Art. 42. Esta Portaria Normativa entrará em vigor em 16 de setembro de 2016.</w:t>
      </w:r>
    </w:p>
    <w:p w:rsidR="00846EFA" w:rsidRDefault="00846EFA">
      <w:pPr>
        <w:jc w:val="both"/>
        <w:rPr>
          <w:rFonts w:ascii="Calibri" w:eastAsia="Calibri" w:hAnsi="Calibri" w:cs="Arial"/>
        </w:rPr>
      </w:pPr>
    </w:p>
    <w:p w:rsidR="00846EFA" w:rsidRDefault="00CA725E">
      <w:pPr>
        <w:jc w:val="center"/>
      </w:pPr>
      <w:proofErr w:type="spellStart"/>
      <w:r>
        <w:rPr>
          <w:rFonts w:ascii="Calibri" w:eastAsia="Cambria" w:hAnsi="Calibri" w:cs="Arial"/>
        </w:rPr>
        <w:t>Maceió-AL</w:t>
      </w:r>
      <w:proofErr w:type="spellEnd"/>
      <w:r>
        <w:rPr>
          <w:rFonts w:ascii="Calibri" w:eastAsia="Cambria" w:hAnsi="Calibri" w:cs="Arial"/>
        </w:rPr>
        <w:t>, 13 de junho de 2016.</w:t>
      </w:r>
    </w:p>
    <w:p w:rsidR="00846EFA" w:rsidRDefault="00846EFA">
      <w:pPr>
        <w:jc w:val="both"/>
        <w:rPr>
          <w:rFonts w:ascii="Calibri" w:eastAsia="Cambria" w:hAnsi="Calibri" w:cs="Arial"/>
        </w:rPr>
      </w:pPr>
    </w:p>
    <w:p w:rsidR="00846EFA" w:rsidRDefault="00CA725E">
      <w:pPr>
        <w:widowControl w:val="0"/>
        <w:jc w:val="center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>Tânia Maria Marinho de Gusmão</w:t>
      </w:r>
    </w:p>
    <w:p w:rsidR="00846EFA" w:rsidRDefault="00CA725E">
      <w:pPr>
        <w:widowControl w:val="0"/>
        <w:jc w:val="center"/>
        <w:rPr>
          <w:rFonts w:ascii="Calibri" w:eastAsia="Cambria" w:hAnsi="Calibri" w:cs="Arial"/>
        </w:rPr>
      </w:pPr>
      <w:r>
        <w:rPr>
          <w:rFonts w:ascii="Calibri" w:eastAsia="Cambria" w:hAnsi="Calibri" w:cs="Arial"/>
        </w:rPr>
        <w:t>Presidente do CAU/AL</w:t>
      </w:r>
    </w:p>
    <w:p w:rsidR="00846EFA" w:rsidRDefault="00846EFA">
      <w:pPr>
        <w:widowControl w:val="0"/>
        <w:jc w:val="both"/>
        <w:rPr>
          <w:rFonts w:ascii="Calibri" w:eastAsia="Cambria" w:hAnsi="Calibri" w:cs="Arial"/>
        </w:rPr>
      </w:pPr>
    </w:p>
    <w:p w:rsidR="00846EFA" w:rsidRDefault="00846EFA">
      <w:pPr>
        <w:widowControl w:val="0"/>
        <w:jc w:val="both"/>
        <w:rPr>
          <w:rFonts w:ascii="Calibri" w:eastAsia="Cambria" w:hAnsi="Calibri" w:cs="Arial"/>
        </w:rPr>
      </w:pPr>
    </w:p>
    <w:p w:rsidR="00846EFA" w:rsidRDefault="00846EFA">
      <w:pPr>
        <w:pStyle w:val="WW-Textoembloco"/>
        <w:spacing w:after="0"/>
        <w:jc w:val="center"/>
      </w:pPr>
    </w:p>
    <w:sectPr w:rsidR="00846EFA">
      <w:headerReference w:type="default" r:id="rId8"/>
      <w:footerReference w:type="default" r:id="rId9"/>
      <w:pgSz w:w="11906" w:h="16838"/>
      <w:pgMar w:top="1440" w:right="1268" w:bottom="1440" w:left="1800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2D5" w:rsidRDefault="007F52D5">
      <w:r>
        <w:separator/>
      </w:r>
    </w:p>
  </w:endnote>
  <w:endnote w:type="continuationSeparator" w:id="0">
    <w:p w:rsidR="007F52D5" w:rsidRDefault="007F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D5" w:rsidRDefault="007F52D5">
    <w:pPr>
      <w:pStyle w:val="Rodap"/>
    </w:pPr>
    <w:r>
      <w:rPr>
        <w:noProof/>
        <w:lang w:eastAsia="pt-BR"/>
      </w:rPr>
      <w:drawing>
        <wp:anchor distT="0" distB="0" distL="133350" distR="116840" simplePos="0" relativeHeight="31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-130175</wp:posOffset>
          </wp:positionV>
          <wp:extent cx="7560310" cy="480060"/>
          <wp:effectExtent l="0" t="0" r="0" b="0"/>
          <wp:wrapSquare wrapText="bothSides"/>
          <wp:docPr id="2" name="Imagem 2" descr="timbre_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imbre_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2D5" w:rsidRDefault="007F52D5">
      <w:r>
        <w:separator/>
      </w:r>
    </w:p>
  </w:footnote>
  <w:footnote w:type="continuationSeparator" w:id="0">
    <w:p w:rsidR="007F52D5" w:rsidRDefault="007F5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D5" w:rsidRDefault="007F52D5">
    <w:pPr>
      <w:pStyle w:val="Cabealho"/>
    </w:pPr>
    <w:r>
      <w:rPr>
        <w:noProof/>
        <w:lang w:eastAsia="pt-BR"/>
      </w:rPr>
      <w:drawing>
        <wp:anchor distT="0" distB="0" distL="133350" distR="115570" simplePos="0" relativeHeight="16" behindDoc="1" locked="0" layoutInCell="1" allowOverlap="1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1" name="Imagem 1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52D5" w:rsidRDefault="007F52D5">
    <w:pPr>
      <w:pStyle w:val="Cabealho"/>
    </w:pPr>
  </w:p>
  <w:p w:rsidR="007F52D5" w:rsidRDefault="007F52D5">
    <w:pPr>
      <w:pStyle w:val="Cabealho"/>
    </w:pPr>
  </w:p>
  <w:p w:rsidR="007F52D5" w:rsidRDefault="007F52D5">
    <w:pPr>
      <w:pStyle w:val="Cabealho"/>
    </w:pPr>
  </w:p>
  <w:p w:rsidR="007F52D5" w:rsidRDefault="007F52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6EFA"/>
    <w:rsid w:val="00654067"/>
    <w:rsid w:val="007F52D5"/>
    <w:rsid w:val="00846EFA"/>
    <w:rsid w:val="00B73A54"/>
    <w:rsid w:val="00CA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B18EA"/>
    <w:rPr>
      <w:color w:val="00000A"/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qFormat/>
    <w:rsid w:val="005619C0"/>
    <w:pPr>
      <w:keepNext/>
      <w:widowControl w:val="0"/>
      <w:suppressAutoHyphens/>
      <w:ind w:left="2160" w:hanging="180"/>
      <w:jc w:val="center"/>
      <w:outlineLvl w:val="2"/>
    </w:pPr>
    <w:rPr>
      <w:rFonts w:ascii="Times New Roman" w:eastAsia="Lucida Sans Unicode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Ttulo3Char">
    <w:name w:val="Título 3 Char"/>
    <w:basedOn w:val="Fontepargpadro"/>
    <w:link w:val="Ttulo3"/>
    <w:qFormat/>
    <w:rsid w:val="005619C0"/>
    <w:rPr>
      <w:rFonts w:ascii="Times New Roman" w:eastAsia="Lucida Sans Unicode" w:hAnsi="Times New Roman"/>
      <w:b/>
      <w:bCs/>
      <w:sz w:val="24"/>
      <w:szCs w:val="24"/>
    </w:rPr>
  </w:style>
  <w:style w:type="character" w:customStyle="1" w:styleId="LinkdaInternet">
    <w:name w:val="Link da Internet"/>
    <w:basedOn w:val="Fontepargpadro"/>
    <w:uiPriority w:val="99"/>
    <w:unhideWhenUsed/>
    <w:rsid w:val="00791ADC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D7695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Pr>
      <w:rFonts w:cs="Arial"/>
      <w:sz w:val="22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72"/>
    <w:qFormat/>
    <w:rsid w:val="001E25C0"/>
    <w:pPr>
      <w:ind w:left="720"/>
      <w:contextualSpacing/>
    </w:pPr>
  </w:style>
  <w:style w:type="paragraph" w:styleId="NormalWeb">
    <w:name w:val="Normal (Web)"/>
    <w:basedOn w:val="Normal"/>
    <w:uiPriority w:val="99"/>
    <w:qFormat/>
    <w:rsid w:val="00F2322E"/>
    <w:pPr>
      <w:spacing w:before="100" w:after="100"/>
    </w:pPr>
    <w:rPr>
      <w:rFonts w:ascii="Times New Roman" w:eastAsia="Times New Roman" w:hAnsi="Times New Roman"/>
      <w:szCs w:val="20"/>
      <w:lang w:eastAsia="pt-BR"/>
    </w:rPr>
  </w:style>
  <w:style w:type="paragraph" w:customStyle="1" w:styleId="WW-Textoembloco">
    <w:name w:val="WW-Texto em bloco"/>
    <w:basedOn w:val="Normal"/>
    <w:qFormat/>
    <w:rsid w:val="005619C0"/>
    <w:pPr>
      <w:suppressAutoHyphens/>
      <w:spacing w:after="480"/>
      <w:ind w:left="1701" w:right="1134"/>
      <w:jc w:val="both"/>
    </w:pPr>
    <w:rPr>
      <w:rFonts w:ascii="Times New Roman" w:eastAsia="Times New Roman" w:hAnsi="Times New Roman"/>
      <w:lang w:eastAsia="ar-SA"/>
    </w:rPr>
  </w:style>
  <w:style w:type="paragraph" w:customStyle="1" w:styleId="artigo">
    <w:name w:val="artigo"/>
    <w:basedOn w:val="Normal"/>
    <w:qFormat/>
    <w:rsid w:val="00791ADC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D769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2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10FFD-1699-4FCC-B7BC-AE4612A8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15</Pages>
  <Words>4594</Words>
  <Characters>24808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29344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cau02</cp:lastModifiedBy>
  <cp:revision>10</cp:revision>
  <cp:lastPrinted>2016-06-13T16:18:00Z</cp:lastPrinted>
  <dcterms:created xsi:type="dcterms:W3CDTF">2016-04-11T20:37:00Z</dcterms:created>
  <dcterms:modified xsi:type="dcterms:W3CDTF">2016-10-13T19:58:00Z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