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467D6E" w:rsidRDefault="004D6984" w:rsidP="004D69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581563/2017</w:t>
            </w:r>
          </w:p>
        </w:tc>
      </w:tr>
      <w:tr w:rsidR="00467D6E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677E4" w:rsidRDefault="0017741C" w:rsidP="004D6984">
            <w:pPr>
              <w:rPr>
                <w:rFonts w:ascii="Times New Roman" w:hAnsi="Times New Roman"/>
              </w:rPr>
            </w:pPr>
            <w:r w:rsidRPr="0017741C">
              <w:rPr>
                <w:rFonts w:ascii="Times New Roman" w:hAnsi="Times New Roman"/>
              </w:rPr>
              <w:t>Lucas Novais de Medeiros Neto</w:t>
            </w:r>
          </w:p>
        </w:tc>
      </w:tr>
      <w:tr w:rsidR="00467D6E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C6094" w:rsidRDefault="00D55430" w:rsidP="004D6984">
            <w:pPr>
              <w:ind w:right="-481"/>
              <w:rPr>
                <w:rFonts w:ascii="Times New Roman" w:hAnsi="Times New Roman"/>
              </w:rPr>
            </w:pPr>
            <w:r w:rsidRPr="00D55430">
              <w:rPr>
                <w:rFonts w:ascii="Times New Roman" w:hAnsi="Times New Roman"/>
                <w:bCs/>
              </w:rPr>
              <w:t>Pedido de reconsideração ao não acatamento de processo ético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F12B7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976BD">
              <w:rPr>
                <w:rFonts w:ascii="Times New Roman" w:hAnsi="Times New Roman"/>
              </w:rPr>
              <w:t>0071</w:t>
            </w:r>
            <w:r w:rsidR="00D55430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F12B7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>Art. 9</w:t>
      </w:r>
      <w:r w:rsidR="000F12B7">
        <w:rPr>
          <w:rFonts w:ascii="Times New Roman" w:eastAsia="Times New Roman" w:hAnsi="Times New Roman"/>
          <w:bCs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F12B7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F12B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26</w:t>
      </w:r>
      <w:r w:rsidR="000F12B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F12B7">
        <w:rPr>
          <w:rFonts w:ascii="Times New Roman" w:hAnsi="Times New Roman"/>
          <w:lang w:eastAsia="pt-BR"/>
        </w:rPr>
        <w:t xml:space="preserve"> </w:t>
      </w:r>
      <w:r w:rsidR="00B976BD">
        <w:rPr>
          <w:rFonts w:ascii="Times New Roman" w:hAnsi="Times New Roman"/>
          <w:lang w:eastAsia="pt-BR"/>
        </w:rPr>
        <w:t>jul</w:t>
      </w:r>
      <w:r w:rsidR="00C42401">
        <w:rPr>
          <w:rFonts w:ascii="Times New Roman" w:hAnsi="Times New Roman"/>
          <w:lang w:eastAsia="pt-BR"/>
        </w:rPr>
        <w:t>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F12B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17741C" w:rsidRPr="00207017" w:rsidRDefault="00A75C99" w:rsidP="0020701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</w:t>
      </w:r>
      <w:r w:rsidR="0017741C">
        <w:rPr>
          <w:sz w:val="24"/>
          <w:szCs w:val="24"/>
        </w:rPr>
        <w:t xml:space="preserve"> – Arquivar o processo </w:t>
      </w:r>
      <w:r w:rsidR="0017741C" w:rsidRPr="00077E52">
        <w:rPr>
          <w:sz w:val="24"/>
          <w:szCs w:val="24"/>
        </w:rPr>
        <w:t>581563</w:t>
      </w:r>
      <w:r w:rsidR="0017741C">
        <w:rPr>
          <w:sz w:val="24"/>
          <w:szCs w:val="24"/>
        </w:rPr>
        <w:t>/2017, mantendo o entendimento pelo não acatamento da denúncia conforme Deliberação nº 014-2018</w:t>
      </w:r>
      <w:r w:rsidR="000F12B7">
        <w:rPr>
          <w:sz w:val="24"/>
          <w:szCs w:val="24"/>
        </w:rPr>
        <w:t xml:space="preserve"> </w:t>
      </w:r>
      <w:r w:rsidR="0017741C">
        <w:rPr>
          <w:sz w:val="24"/>
          <w:szCs w:val="24"/>
        </w:rPr>
        <w:t>CED-CAU/AL.</w:t>
      </w:r>
    </w:p>
    <w:p w:rsidR="00207017" w:rsidRPr="00207017" w:rsidRDefault="00207017" w:rsidP="00207017">
      <w:pPr>
        <w:pStyle w:val="Corpodetexto2"/>
        <w:rPr>
          <w:sz w:val="24"/>
          <w:szCs w:val="24"/>
        </w:rPr>
      </w:pPr>
    </w:p>
    <w:p w:rsidR="004D6984" w:rsidRDefault="004D6984" w:rsidP="00C42401">
      <w:pPr>
        <w:pStyle w:val="Corpodetexto2"/>
        <w:rPr>
          <w:sz w:val="24"/>
          <w:szCs w:val="24"/>
        </w:rPr>
      </w:pPr>
    </w:p>
    <w:p w:rsidR="00816849" w:rsidRDefault="00816849" w:rsidP="004D6984">
      <w:pPr>
        <w:jc w:val="both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976BD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B976BD">
        <w:rPr>
          <w:rFonts w:ascii="Times New Roman" w:hAnsi="Times New Roman"/>
        </w:rPr>
        <w:t>Jul</w:t>
      </w:r>
      <w:r w:rsidR="00E831B4">
        <w:rPr>
          <w:rFonts w:ascii="Times New Roman" w:hAnsi="Times New Roman"/>
        </w:rPr>
        <w:t>ho</w:t>
      </w:r>
      <w:r w:rsidR="000F12B7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4D6984">
      <w:pPr>
        <w:jc w:val="both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AA139A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A139A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0D720B">
            <w:pPr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0D720B">
            <w:pPr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0D720B">
            <w:pPr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0D720B">
            <w:pPr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0D720B">
            <w:pPr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0D720B">
            <w:pPr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</w:t>
            </w:r>
            <w:r w:rsidRPr="009228AF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0D720B">
            <w:pPr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0D720B">
            <w:pPr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0D720B">
            <w:pPr>
              <w:rPr>
                <w:rFonts w:ascii="Times New Roman" w:hAnsi="Times New Roman"/>
              </w:rPr>
            </w:pPr>
          </w:p>
        </w:tc>
      </w:tr>
      <w:tr w:rsidR="000F12B7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F12B7" w:rsidRPr="002677E4" w:rsidRDefault="000F12B7" w:rsidP="00CD7B9A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12B7" w:rsidRPr="002677E4" w:rsidRDefault="000F12B7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F12B7" w:rsidRPr="002677E4" w:rsidRDefault="000F12B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E52" w:rsidRDefault="00077E52" w:rsidP="00EE4FDD">
      <w:r>
        <w:separator/>
      </w:r>
    </w:p>
  </w:endnote>
  <w:endnote w:type="continuationSeparator" w:id="1">
    <w:p w:rsidR="00077E52" w:rsidRDefault="00077E5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E52" w:rsidRDefault="00077E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E52" w:rsidRDefault="00077E52" w:rsidP="00EE4FDD">
      <w:r>
        <w:separator/>
      </w:r>
    </w:p>
  </w:footnote>
  <w:footnote w:type="continuationSeparator" w:id="1">
    <w:p w:rsidR="00077E52" w:rsidRDefault="00077E5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E52" w:rsidRDefault="003929D0">
    <w:pPr>
      <w:pStyle w:val="Cabealho"/>
    </w:pPr>
    <w:r w:rsidRPr="003929D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E52" w:rsidRDefault="00077E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77E52" w:rsidRDefault="00077E52">
    <w:pPr>
      <w:pStyle w:val="Cabealho"/>
    </w:pPr>
  </w:p>
  <w:p w:rsidR="00077E52" w:rsidRDefault="00077E52">
    <w:pPr>
      <w:pStyle w:val="Cabealho"/>
    </w:pPr>
  </w:p>
  <w:p w:rsidR="00077E52" w:rsidRDefault="00077E52">
    <w:pPr>
      <w:pStyle w:val="Cabealho"/>
    </w:pPr>
  </w:p>
  <w:p w:rsidR="00077E52" w:rsidRDefault="00077E5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E52" w:rsidRDefault="003929D0">
    <w:pPr>
      <w:pStyle w:val="Cabealho"/>
    </w:pPr>
    <w:r w:rsidRPr="003929D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77E52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12B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7741C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07017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9D0"/>
    <w:rsid w:val="00392D03"/>
    <w:rsid w:val="00393C8D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6E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984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5416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43BC9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C99"/>
    <w:rsid w:val="00A75E26"/>
    <w:rsid w:val="00A84084"/>
    <w:rsid w:val="00A841D1"/>
    <w:rsid w:val="00A94AEA"/>
    <w:rsid w:val="00AA139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55430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237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CAUAL</cp:lastModifiedBy>
  <cp:revision>7</cp:revision>
  <cp:lastPrinted>2018-07-26T21:19:00Z</cp:lastPrinted>
  <dcterms:created xsi:type="dcterms:W3CDTF">2018-07-25T19:22:00Z</dcterms:created>
  <dcterms:modified xsi:type="dcterms:W3CDTF">2018-07-26T23:45:00Z</dcterms:modified>
</cp:coreProperties>
</file>