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90938" w:rsidRPr="00190938">
              <w:rPr>
                <w:rFonts w:ascii="Times New Roman" w:hAnsi="Times New Roman"/>
              </w:rPr>
              <w:t>672740/2018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90938" w:rsidP="0051634B">
            <w:pPr>
              <w:rPr>
                <w:rFonts w:ascii="Times New Roman" w:hAnsi="Times New Roman"/>
              </w:rPr>
            </w:pPr>
            <w:r w:rsidRPr="00190938">
              <w:rPr>
                <w:rFonts w:ascii="Times New Roman" w:hAnsi="Times New Roman"/>
              </w:rPr>
              <w:t>THAINÁ BARROCA CAVALCANTE CORREIA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90938">
              <w:rPr>
                <w:rFonts w:ascii="Times New Roman" w:hAnsi="Times New Roman"/>
              </w:rPr>
              <w:t>063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190938" w:rsidRPr="00190938">
        <w:rPr>
          <w:sz w:val="24"/>
          <w:szCs w:val="24"/>
        </w:rPr>
        <w:t>THAINÁ BARROCA CAVALCANTE CORREIA</w:t>
      </w:r>
      <w:r w:rsidR="00EE780C" w:rsidRPr="00465D0B">
        <w:rPr>
          <w:sz w:val="24"/>
          <w:szCs w:val="24"/>
        </w:rPr>
        <w:t xml:space="preserve">, CPF </w:t>
      </w:r>
      <w:r w:rsidR="00190938" w:rsidRPr="00190938">
        <w:rPr>
          <w:sz w:val="24"/>
          <w:szCs w:val="24"/>
        </w:rPr>
        <w:t>103.101.374-11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0938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5AD7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D1D0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2018-04-16T21:11:00Z</dcterms:created>
  <dcterms:modified xsi:type="dcterms:W3CDTF">2018-04-16T21:11:00Z</dcterms:modified>
</cp:coreProperties>
</file>