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536231" w:rsidP="00CC7BD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</w:t>
            </w:r>
            <w:r w:rsidR="001C0BFA">
              <w:rPr>
                <w:rFonts w:ascii="Times New Roman" w:hAnsi="Times New Roman"/>
              </w:rPr>
              <w:t>olo</w:t>
            </w:r>
            <w:r w:rsidR="00FC498E">
              <w:rPr>
                <w:rFonts w:ascii="Times New Roman" w:hAnsi="Times New Roman"/>
              </w:rPr>
              <w:t xml:space="preserve"> SICCAU </w:t>
            </w:r>
            <w:r w:rsidR="008576BD">
              <w:rPr>
                <w:rFonts w:ascii="Times New Roman" w:hAnsi="Times New Roman"/>
                <w:lang w:eastAsia="pt-BR"/>
              </w:rPr>
              <w:t>682336</w:t>
            </w:r>
            <w:r w:rsidR="008637DD">
              <w:rPr>
                <w:rFonts w:ascii="Times New Roman" w:hAnsi="Times New Roman"/>
                <w:lang w:eastAsia="pt-BR"/>
              </w:rPr>
              <w:t>/201</w:t>
            </w:r>
            <w:r w:rsidR="00CC7BD0">
              <w:rPr>
                <w:rFonts w:ascii="Times New Roman" w:hAnsi="Times New Roman"/>
                <w:lang w:eastAsia="pt-BR"/>
              </w:rPr>
              <w:t>8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CC7BD0" w:rsidP="002677E4">
            <w:pPr>
              <w:rPr>
                <w:rFonts w:ascii="Times New Roman" w:hAnsi="Times New Roman"/>
              </w:rPr>
            </w:pPr>
            <w:r w:rsidRPr="00CC7BD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8576BD" w:rsidP="002677E4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Aprovação da prestação de contas do primeiro trimestre de 2018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8576BD">
              <w:rPr>
                <w:rFonts w:ascii="Times New Roman" w:hAnsi="Times New Roman"/>
              </w:rPr>
              <w:t>0068-04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8637DD">
        <w:rPr>
          <w:rFonts w:ascii="Times New Roman" w:hAnsi="Times New Roman"/>
          <w:lang w:eastAsia="pt-BR"/>
        </w:rPr>
        <w:t xml:space="preserve"> 19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8637DD">
        <w:rPr>
          <w:rFonts w:ascii="Times New Roman" w:hAnsi="Times New Roman"/>
          <w:lang w:eastAsia="pt-BR"/>
        </w:rPr>
        <w:t xml:space="preserve"> abril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7A2C66" w:rsidRDefault="000706AB" w:rsidP="00417BDA">
      <w:pPr>
        <w:pStyle w:val="Corpodetexto2"/>
        <w:rPr>
          <w:sz w:val="24"/>
          <w:szCs w:val="24"/>
        </w:rPr>
      </w:pPr>
    </w:p>
    <w:p w:rsidR="007A2C66" w:rsidRPr="007A2C66" w:rsidRDefault="007A2C66" w:rsidP="007A2C66">
      <w:pPr>
        <w:jc w:val="both"/>
        <w:rPr>
          <w:rFonts w:ascii="Times New Roman" w:hAnsi="Times New Roman"/>
        </w:rPr>
      </w:pPr>
      <w:r w:rsidRPr="007A2C66">
        <w:rPr>
          <w:rFonts w:ascii="Times New Roman" w:hAnsi="Times New Roman"/>
        </w:rPr>
        <w:t>Considerando o Plano de Ação e Orçamento, aprovado pela Deliberação Plenária n° 04-61/2017, homologada pela Deliberação Plenária Ampliada DPABR Nº 0023-04/2017;</w:t>
      </w:r>
    </w:p>
    <w:p w:rsidR="007A2C66" w:rsidRPr="007A2C66" w:rsidRDefault="007A2C66" w:rsidP="007A2C66">
      <w:pPr>
        <w:jc w:val="both"/>
        <w:rPr>
          <w:rFonts w:ascii="Times New Roman" w:hAnsi="Times New Roman"/>
        </w:rPr>
      </w:pPr>
    </w:p>
    <w:p w:rsidR="007A2C66" w:rsidRPr="007A2C66" w:rsidRDefault="007A2C66" w:rsidP="007A2C66">
      <w:pPr>
        <w:jc w:val="both"/>
        <w:rPr>
          <w:rFonts w:ascii="Times New Roman" w:hAnsi="Times New Roman"/>
        </w:rPr>
      </w:pPr>
      <w:r w:rsidRPr="007A2C66">
        <w:rPr>
          <w:rFonts w:ascii="Times New Roman" w:hAnsi="Times New Roman"/>
        </w:rPr>
        <w:t>Considerando que a Prestação de Contas foi elaborada com base na Resolução CAU/BR nº 101, de 27 de março de 2015;</w:t>
      </w:r>
    </w:p>
    <w:p w:rsidR="007A2C66" w:rsidRPr="007A2C66" w:rsidRDefault="007A2C66" w:rsidP="007A2C66">
      <w:pPr>
        <w:jc w:val="both"/>
        <w:rPr>
          <w:rFonts w:ascii="Times New Roman" w:hAnsi="Times New Roman"/>
        </w:rPr>
      </w:pPr>
    </w:p>
    <w:p w:rsidR="007A2C66" w:rsidRPr="007A2C66" w:rsidRDefault="007A2C66" w:rsidP="007A2C66">
      <w:pPr>
        <w:jc w:val="both"/>
        <w:rPr>
          <w:rFonts w:ascii="Times New Roman" w:hAnsi="Times New Roman"/>
        </w:rPr>
      </w:pPr>
      <w:r w:rsidRPr="007A2C66">
        <w:rPr>
          <w:rFonts w:ascii="Times New Roman" w:hAnsi="Times New Roman"/>
        </w:rPr>
        <w:t xml:space="preserve">Considerando Deliberação n° 004-2018-CAF-CAU/AL, que aprovou, por unanimidade, a prestação de contas do 1º trimestre de 2018 do CAU/AL; </w:t>
      </w:r>
    </w:p>
    <w:p w:rsidR="007A2C66" w:rsidRPr="007A2C66" w:rsidRDefault="007A2C66" w:rsidP="00417BDA">
      <w:pPr>
        <w:pStyle w:val="Corpodetexto2"/>
        <w:rPr>
          <w:b/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CC7BD0">
        <w:rPr>
          <w:bCs/>
          <w:sz w:val="24"/>
          <w:szCs w:val="24"/>
        </w:rPr>
        <w:t xml:space="preserve">Aprovar </w:t>
      </w:r>
      <w:r w:rsidR="008576BD" w:rsidRPr="008576BD">
        <w:rPr>
          <w:bCs/>
          <w:sz w:val="24"/>
          <w:szCs w:val="24"/>
        </w:rPr>
        <w:t>a prestação de contas do primeiro trimestre de 2018</w:t>
      </w:r>
      <w:r w:rsidR="008576BD">
        <w:rPr>
          <w:bCs/>
          <w:sz w:val="24"/>
          <w:szCs w:val="24"/>
        </w:rPr>
        <w:t xml:space="preserve"> do </w:t>
      </w:r>
      <w:r w:rsidR="008576BD" w:rsidRPr="008576BD">
        <w:rPr>
          <w:bCs/>
          <w:sz w:val="24"/>
          <w:szCs w:val="24"/>
        </w:rPr>
        <w:t>Conselho de Arquitetura e Urbanismo de Alagoas – CAU/AL</w:t>
      </w:r>
      <w:r w:rsidR="006F6726">
        <w:rPr>
          <w:bCs/>
          <w:sz w:val="24"/>
          <w:szCs w:val="24"/>
        </w:rPr>
        <w:t>.</w:t>
      </w: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B10288" w:rsidRDefault="00417BDA" w:rsidP="00B10288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8637DD">
        <w:rPr>
          <w:rFonts w:ascii="Times New Roman" w:hAnsi="Times New Roman"/>
        </w:rPr>
        <w:t>19</w:t>
      </w:r>
      <w:r w:rsidRPr="002677E4">
        <w:rPr>
          <w:rFonts w:ascii="Times New Roman" w:hAnsi="Times New Roman"/>
        </w:rPr>
        <w:t xml:space="preserve"> de </w:t>
      </w:r>
      <w:r w:rsidR="008637DD">
        <w:rPr>
          <w:rFonts w:ascii="Times New Roman" w:hAnsi="Times New Roman"/>
        </w:rPr>
        <w:t>Abril</w:t>
      </w:r>
      <w:r w:rsidR="001A647B" w:rsidRPr="002677E4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B10288" w:rsidRDefault="00B10288" w:rsidP="00B10288">
      <w:pPr>
        <w:jc w:val="center"/>
        <w:rPr>
          <w:rFonts w:ascii="Times New Roman" w:hAnsi="Times New Roman"/>
        </w:rPr>
      </w:pPr>
    </w:p>
    <w:tbl>
      <w:tblPr>
        <w:tblW w:w="8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3"/>
        <w:gridCol w:w="709"/>
        <w:gridCol w:w="709"/>
        <w:gridCol w:w="1417"/>
        <w:gridCol w:w="1276"/>
        <w:gridCol w:w="1701"/>
      </w:tblGrid>
      <w:tr w:rsidR="00B10288" w:rsidTr="00B10288">
        <w:trPr>
          <w:trHeight w:val="391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Conselheiro(</w:t>
            </w:r>
            <w:proofErr w:type="gramEnd"/>
            <w:r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Assinatura</w:t>
            </w:r>
          </w:p>
        </w:tc>
      </w:tr>
      <w:tr w:rsidR="00B10288" w:rsidTr="00B10288">
        <w:trPr>
          <w:trHeight w:val="101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rPr>
                <w:rFonts w:ascii="Times New Roman" w:hAnsi="Times New Roman"/>
                <w:b/>
              </w:rPr>
            </w:pPr>
          </w:p>
        </w:tc>
      </w:tr>
      <w:tr w:rsidR="00B10288" w:rsidTr="00B10288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 Dores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288" w:rsidRDefault="00B10288">
            <w:pPr>
              <w:rPr>
                <w:rFonts w:ascii="Times New Roman" w:hAnsi="Times New Roman"/>
              </w:rPr>
            </w:pPr>
          </w:p>
        </w:tc>
      </w:tr>
      <w:tr w:rsidR="00B10288" w:rsidTr="00B10288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288" w:rsidRDefault="00B10288">
            <w:pPr>
              <w:rPr>
                <w:rFonts w:ascii="Times New Roman" w:hAnsi="Times New Roman"/>
              </w:rPr>
            </w:pPr>
          </w:p>
        </w:tc>
      </w:tr>
      <w:tr w:rsidR="00B10288" w:rsidTr="00B10288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288" w:rsidRDefault="00B10288">
            <w:pPr>
              <w:rPr>
                <w:rFonts w:ascii="Times New Roman" w:hAnsi="Times New Roman"/>
              </w:rPr>
            </w:pPr>
          </w:p>
        </w:tc>
      </w:tr>
      <w:tr w:rsidR="00B10288" w:rsidTr="00B10288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 Pereira e Silva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288" w:rsidRDefault="00B10288">
            <w:pPr>
              <w:rPr>
                <w:rFonts w:ascii="Times New Roman" w:hAnsi="Times New Roman"/>
              </w:rPr>
            </w:pPr>
          </w:p>
        </w:tc>
      </w:tr>
      <w:tr w:rsidR="00B10288" w:rsidTr="00B10288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288" w:rsidRDefault="00B10288">
            <w:pPr>
              <w:rPr>
                <w:rFonts w:ascii="Times New Roman" w:hAnsi="Times New Roman"/>
              </w:rPr>
            </w:pPr>
          </w:p>
        </w:tc>
      </w:tr>
      <w:tr w:rsidR="00B10288" w:rsidTr="00B10288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Ricardo Victor </w:t>
            </w:r>
            <w:proofErr w:type="gramStart"/>
            <w:r>
              <w:rPr>
                <w:rFonts w:ascii="Times New Roman" w:hAnsi="Times New Roman"/>
              </w:rPr>
              <w:t>R.</w:t>
            </w:r>
            <w:proofErr w:type="gramEnd"/>
            <w:r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288" w:rsidRDefault="00B10288">
            <w:pPr>
              <w:rPr>
                <w:rFonts w:ascii="Times New Roman" w:hAnsi="Times New Roman"/>
              </w:rPr>
            </w:pPr>
          </w:p>
        </w:tc>
      </w:tr>
      <w:tr w:rsidR="00B10288" w:rsidTr="00B10288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M. C. O. França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288" w:rsidRDefault="00B10288">
            <w:pPr>
              <w:rPr>
                <w:rFonts w:ascii="Times New Roman" w:hAnsi="Times New Roman"/>
              </w:rPr>
            </w:pPr>
          </w:p>
        </w:tc>
      </w:tr>
      <w:tr w:rsidR="00B10288" w:rsidTr="00B10288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288" w:rsidRDefault="00B10288">
            <w:pPr>
              <w:rPr>
                <w:rFonts w:ascii="Times New Roman" w:hAnsi="Times New Roman"/>
              </w:rPr>
            </w:pPr>
          </w:p>
        </w:tc>
      </w:tr>
      <w:tr w:rsidR="00B10288" w:rsidTr="00B10288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Oliveira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288" w:rsidRDefault="00B10288">
            <w:pPr>
              <w:rPr>
                <w:rFonts w:ascii="Times New Roman" w:hAnsi="Times New Roman"/>
              </w:rPr>
            </w:pPr>
          </w:p>
        </w:tc>
      </w:tr>
      <w:tr w:rsidR="00B10288" w:rsidTr="00B10288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288" w:rsidRDefault="00B102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288" w:rsidRDefault="00B10288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B10288" w:rsidP="00B10288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 </w:t>
      </w: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7DD" w:rsidRDefault="008637DD" w:rsidP="00EE4FDD">
      <w:r>
        <w:separator/>
      </w:r>
    </w:p>
  </w:endnote>
  <w:endnote w:type="continuationSeparator" w:id="0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7DD" w:rsidRDefault="008637DD" w:rsidP="00EE4FDD">
      <w:r>
        <w:separator/>
      </w:r>
    </w:p>
  </w:footnote>
  <w:footnote w:type="continuationSeparator" w:id="0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080AA6">
    <w:pPr>
      <w:pStyle w:val="Cabealho"/>
    </w:pPr>
    <w:r w:rsidRPr="00080AA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080AA6">
    <w:pPr>
      <w:pStyle w:val="Cabealho"/>
    </w:pPr>
    <w:r w:rsidRPr="00080AA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1DAD"/>
    <w:rsid w:val="00062FF0"/>
    <w:rsid w:val="0006467F"/>
    <w:rsid w:val="000706AB"/>
    <w:rsid w:val="00070DA4"/>
    <w:rsid w:val="00074EA9"/>
    <w:rsid w:val="00080AA6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1417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26"/>
    <w:rsid w:val="006F6730"/>
    <w:rsid w:val="00702FBE"/>
    <w:rsid w:val="00707DFF"/>
    <w:rsid w:val="00715D20"/>
    <w:rsid w:val="007204BA"/>
    <w:rsid w:val="00737502"/>
    <w:rsid w:val="00744E15"/>
    <w:rsid w:val="007514C7"/>
    <w:rsid w:val="00754076"/>
    <w:rsid w:val="00756489"/>
    <w:rsid w:val="0077187D"/>
    <w:rsid w:val="007762B0"/>
    <w:rsid w:val="00777C5F"/>
    <w:rsid w:val="007A2C66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D4C44"/>
    <w:rsid w:val="007E29E7"/>
    <w:rsid w:val="007E55CE"/>
    <w:rsid w:val="007F152F"/>
    <w:rsid w:val="007F3D8E"/>
    <w:rsid w:val="007F7F17"/>
    <w:rsid w:val="008165C9"/>
    <w:rsid w:val="00844392"/>
    <w:rsid w:val="008457BF"/>
    <w:rsid w:val="008473F6"/>
    <w:rsid w:val="008549C5"/>
    <w:rsid w:val="008576BD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E7E9C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6316A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B001F9"/>
    <w:rsid w:val="00B10288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CA5"/>
    <w:rsid w:val="00CA6E1D"/>
    <w:rsid w:val="00CC7BD0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2BC8"/>
    <w:rsid w:val="00E06C16"/>
    <w:rsid w:val="00E07710"/>
    <w:rsid w:val="00E110A1"/>
    <w:rsid w:val="00E13179"/>
    <w:rsid w:val="00E21D6F"/>
    <w:rsid w:val="00E32B41"/>
    <w:rsid w:val="00E45665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236</Words>
  <Characters>1280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7</cp:revision>
  <cp:lastPrinted>2018-04-19T23:21:00Z</cp:lastPrinted>
  <dcterms:created xsi:type="dcterms:W3CDTF">2018-04-18T19:36:00Z</dcterms:created>
  <dcterms:modified xsi:type="dcterms:W3CDTF">2018-04-19T23:25:00Z</dcterms:modified>
</cp:coreProperties>
</file>