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C86C97" w:rsidP="002677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A91C19">
              <w:rPr>
                <w:rFonts w:ascii="Times New Roman" w:hAnsi="Times New Roman"/>
              </w:rPr>
              <w:t>622326/2017</w:t>
            </w:r>
            <w:bookmarkStart w:id="0" w:name="_GoBack"/>
            <w:bookmarkEnd w:id="0"/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C6094" w:rsidRDefault="002C6094" w:rsidP="00245539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245539">
              <w:rPr>
                <w:rFonts w:ascii="Times New Roman" w:hAnsi="Times New Roman"/>
              </w:rPr>
              <w:t>das contas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45539">
              <w:rPr>
                <w:rFonts w:ascii="Times New Roman" w:hAnsi="Times New Roman"/>
              </w:rPr>
              <w:t>DPE</w:t>
            </w:r>
            <w:r w:rsidR="002C6094">
              <w:rPr>
                <w:rFonts w:ascii="Times New Roman" w:hAnsi="Times New Roman"/>
              </w:rPr>
              <w:t xml:space="preserve">AL Nº </w:t>
            </w:r>
            <w:r w:rsidR="00245539">
              <w:rPr>
                <w:rFonts w:ascii="Times New Roman" w:hAnsi="Times New Roman"/>
              </w:rPr>
              <w:t>0016</w:t>
            </w:r>
            <w:r w:rsidR="00954225">
              <w:rPr>
                <w:rFonts w:ascii="Times New Roman" w:hAnsi="Times New Roman"/>
              </w:rPr>
              <w:t>-01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</w:t>
      </w:r>
      <w:r w:rsidR="00245539">
        <w:rPr>
          <w:rFonts w:ascii="Times New Roman" w:hAnsi="Times New Roman"/>
          <w:lang w:eastAsia="pt-BR"/>
        </w:rPr>
        <w:t>extra</w:t>
      </w:r>
      <w:r w:rsidR="002677E4" w:rsidRPr="002677E4">
        <w:rPr>
          <w:rFonts w:ascii="Times New Roman" w:hAnsi="Times New Roman"/>
          <w:lang w:eastAsia="pt-BR"/>
        </w:rPr>
        <w:t xml:space="preserve">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245539">
        <w:rPr>
          <w:rFonts w:ascii="Times New Roman" w:hAnsi="Times New Roman"/>
          <w:lang w:eastAsia="pt-BR"/>
        </w:rPr>
        <w:t xml:space="preserve"> 10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245539">
        <w:rPr>
          <w:rFonts w:ascii="Times New Roman" w:hAnsi="Times New Roman"/>
          <w:lang w:eastAsia="pt-BR"/>
        </w:rPr>
        <w:t xml:space="preserve"> abril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4E5A87" w:rsidRDefault="004E5A87" w:rsidP="00417BDA">
      <w:pPr>
        <w:pStyle w:val="Corpodetexto2"/>
        <w:rPr>
          <w:sz w:val="24"/>
          <w:szCs w:val="24"/>
        </w:rPr>
      </w:pPr>
    </w:p>
    <w:p w:rsidR="004E5A87" w:rsidRDefault="004E5A87" w:rsidP="004E5A87">
      <w:pPr>
        <w:jc w:val="both"/>
        <w:rPr>
          <w:rFonts w:ascii="Times New Roman" w:hAnsi="Times New Roman"/>
        </w:rPr>
      </w:pPr>
      <w:r w:rsidRPr="00F576FC">
        <w:rPr>
          <w:rFonts w:ascii="Times New Roman" w:hAnsi="Times New Roman"/>
        </w:rPr>
        <w:t xml:space="preserve">Considerando o plano de ação e orçamento, aprovado pela Deliberação Plenária </w:t>
      </w:r>
      <w:r>
        <w:rPr>
          <w:rFonts w:ascii="Times New Roman" w:hAnsi="Times New Roman"/>
        </w:rPr>
        <w:t>CAU/AL n</w:t>
      </w:r>
      <w:r w:rsidRPr="00F576FC">
        <w:rPr>
          <w:rFonts w:ascii="Times New Roman" w:hAnsi="Times New Roman"/>
        </w:rPr>
        <w:t xml:space="preserve">° </w:t>
      </w:r>
      <w:r>
        <w:rPr>
          <w:rFonts w:ascii="Times New Roman" w:hAnsi="Times New Roman"/>
        </w:rPr>
        <w:t>02</w:t>
      </w:r>
      <w:r w:rsidRPr="00F576FC">
        <w:rPr>
          <w:rFonts w:ascii="Times New Roman" w:hAnsi="Times New Roman"/>
        </w:rPr>
        <w:t>-5</w:t>
      </w:r>
      <w:r>
        <w:rPr>
          <w:rFonts w:ascii="Times New Roman" w:hAnsi="Times New Roman"/>
        </w:rPr>
        <w:t>1</w:t>
      </w:r>
      <w:r w:rsidRPr="00F576FC">
        <w:rPr>
          <w:rFonts w:ascii="Times New Roman" w:hAnsi="Times New Roman"/>
        </w:rPr>
        <w:t>/201</w:t>
      </w:r>
      <w:r>
        <w:rPr>
          <w:rFonts w:ascii="Times New Roman" w:hAnsi="Times New Roman"/>
        </w:rPr>
        <w:t xml:space="preserve">6, homologada pela </w:t>
      </w:r>
      <w:r w:rsidRPr="00F576FC">
        <w:rPr>
          <w:rFonts w:ascii="Times New Roman" w:hAnsi="Times New Roman"/>
        </w:rPr>
        <w:t xml:space="preserve">Deliberação Plenária </w:t>
      </w:r>
      <w:r>
        <w:rPr>
          <w:rFonts w:ascii="Times New Roman" w:hAnsi="Times New Roman"/>
        </w:rPr>
        <w:t>n</w:t>
      </w:r>
      <w:r w:rsidRPr="00F576FC">
        <w:rPr>
          <w:rFonts w:ascii="Times New Roman" w:hAnsi="Times New Roman"/>
        </w:rPr>
        <w:t xml:space="preserve">° </w:t>
      </w:r>
      <w:r>
        <w:rPr>
          <w:rFonts w:ascii="Times New Roman" w:hAnsi="Times New Roman"/>
        </w:rPr>
        <w:t>DPABR nº 0019-04/2016;</w:t>
      </w:r>
    </w:p>
    <w:p w:rsidR="004E5A87" w:rsidRDefault="004E5A87" w:rsidP="004E5A87">
      <w:pPr>
        <w:jc w:val="both"/>
        <w:rPr>
          <w:rFonts w:ascii="Times New Roman" w:hAnsi="Times New Roman"/>
        </w:rPr>
      </w:pPr>
    </w:p>
    <w:p w:rsidR="004E5A87" w:rsidRDefault="004E5A87" w:rsidP="004E5A87">
      <w:pPr>
        <w:jc w:val="both"/>
        <w:rPr>
          <w:rFonts w:ascii="Times New Roman" w:hAnsi="Times New Roman"/>
        </w:rPr>
      </w:pPr>
      <w:r w:rsidRPr="00795CAC">
        <w:rPr>
          <w:rFonts w:ascii="Times New Roman" w:hAnsi="Times New Roman"/>
        </w:rPr>
        <w:t>Considerando que a Prestação de Contas foi elaborada com base na Resolução CAU/BR nº 101, de 27 de março de 2015;</w:t>
      </w:r>
    </w:p>
    <w:p w:rsidR="004E5A87" w:rsidRDefault="004E5A87" w:rsidP="00417BDA">
      <w:pPr>
        <w:pStyle w:val="Corpodetexto2"/>
        <w:rPr>
          <w:sz w:val="24"/>
          <w:szCs w:val="24"/>
        </w:rPr>
      </w:pPr>
    </w:p>
    <w:p w:rsidR="004E5A87" w:rsidRDefault="004E5A87" w:rsidP="004E5A87">
      <w:pPr>
        <w:jc w:val="both"/>
        <w:rPr>
          <w:rFonts w:ascii="Times New Roman" w:hAnsi="Times New Roman"/>
        </w:rPr>
      </w:pPr>
      <w:r w:rsidRPr="00F576FC">
        <w:rPr>
          <w:rFonts w:ascii="Times New Roman" w:hAnsi="Times New Roman"/>
        </w:rPr>
        <w:t>Considerando</w:t>
      </w:r>
      <w:r>
        <w:rPr>
          <w:rFonts w:ascii="Times New Roman" w:hAnsi="Times New Roman"/>
        </w:rPr>
        <w:t xml:space="preserve"> </w:t>
      </w:r>
      <w:r w:rsidRPr="00F576FC">
        <w:rPr>
          <w:rFonts w:ascii="Times New Roman" w:hAnsi="Times New Roman"/>
        </w:rPr>
        <w:t xml:space="preserve">Deliberação </w:t>
      </w:r>
      <w:r>
        <w:rPr>
          <w:rFonts w:ascii="Times New Roman" w:hAnsi="Times New Roman"/>
        </w:rPr>
        <w:t>n</w:t>
      </w:r>
      <w:r w:rsidRPr="009B4223">
        <w:rPr>
          <w:rFonts w:ascii="Times New Roman" w:hAnsi="Times New Roman"/>
        </w:rPr>
        <w:t>° 00</w:t>
      </w:r>
      <w:r>
        <w:rPr>
          <w:rFonts w:ascii="Times New Roman" w:hAnsi="Times New Roman"/>
        </w:rPr>
        <w:t>3</w:t>
      </w:r>
      <w:r w:rsidRPr="009B4223">
        <w:rPr>
          <w:rFonts w:ascii="Times New Roman" w:hAnsi="Times New Roman"/>
        </w:rPr>
        <w:t>-2018</w:t>
      </w:r>
      <w:r>
        <w:rPr>
          <w:rFonts w:ascii="Times New Roman" w:hAnsi="Times New Roman"/>
        </w:rPr>
        <w:t xml:space="preserve"> </w:t>
      </w:r>
      <w:r w:rsidRPr="009B4223">
        <w:rPr>
          <w:rFonts w:ascii="Times New Roman" w:hAnsi="Times New Roman"/>
        </w:rPr>
        <w:t>CAF-CAU/AL</w:t>
      </w:r>
      <w:r>
        <w:rPr>
          <w:rFonts w:ascii="Times New Roman" w:hAnsi="Times New Roman"/>
        </w:rPr>
        <w:t xml:space="preserve"> que aprovou a prestação de contas do exercício de 2017;</w:t>
      </w:r>
    </w:p>
    <w:p w:rsidR="004E5A87" w:rsidRDefault="004E5A87" w:rsidP="004E5A87">
      <w:pPr>
        <w:jc w:val="both"/>
        <w:rPr>
          <w:rFonts w:ascii="Times New Roman" w:hAnsi="Times New Roman"/>
        </w:rPr>
      </w:pPr>
    </w:p>
    <w:p w:rsidR="004E5A87" w:rsidRDefault="004E5A87" w:rsidP="004E5A8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relatório da empresa BDO RCS Auditores </w:t>
      </w:r>
      <w:proofErr w:type="gramStart"/>
      <w:r w:rsidR="00F73247">
        <w:rPr>
          <w:rFonts w:ascii="Times New Roman" w:hAnsi="Times New Roman"/>
        </w:rPr>
        <w:t>independentes, empresa</w:t>
      </w:r>
      <w:proofErr w:type="gramEnd"/>
      <w:r>
        <w:rPr>
          <w:rFonts w:ascii="Times New Roman" w:hAnsi="Times New Roman"/>
        </w:rPr>
        <w:t xml:space="preserve"> de auditoria externa, que</w:t>
      </w:r>
      <w:r w:rsidR="00F73247">
        <w:rPr>
          <w:rFonts w:ascii="Times New Roman" w:hAnsi="Times New Roman"/>
        </w:rPr>
        <w:t xml:space="preserve"> considerou adequadas as demonstrações contábeis do CAU/AL;</w:t>
      </w:r>
      <w:r>
        <w:rPr>
          <w:rFonts w:ascii="Times New Roman" w:hAnsi="Times New Roman"/>
        </w:rPr>
        <w:t xml:space="preserve"> </w:t>
      </w:r>
    </w:p>
    <w:p w:rsidR="004E5A87" w:rsidRPr="002677E4" w:rsidRDefault="004E5A87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F73247" w:rsidRDefault="00417BDA" w:rsidP="00417BDA">
      <w:pPr>
        <w:rPr>
          <w:rFonts w:ascii="Times New Roman" w:hAnsi="Times New Roman"/>
          <w:sz w:val="10"/>
          <w:szCs w:val="10"/>
        </w:rPr>
      </w:pPr>
    </w:p>
    <w:p w:rsidR="00D11147" w:rsidRDefault="00417BDA" w:rsidP="009E798F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954225">
        <w:rPr>
          <w:sz w:val="24"/>
          <w:szCs w:val="24"/>
        </w:rPr>
        <w:t>a</w:t>
      </w:r>
      <w:r w:rsidR="009E798F">
        <w:rPr>
          <w:sz w:val="24"/>
          <w:szCs w:val="24"/>
        </w:rPr>
        <w:t>s contas do Conselho de Arquitetura e Urbanismo de Alagoas – CAU/AL, exercício 2017.</w:t>
      </w:r>
    </w:p>
    <w:p w:rsidR="009E798F" w:rsidRPr="00F73247" w:rsidRDefault="009E798F" w:rsidP="009E798F">
      <w:pPr>
        <w:pStyle w:val="Corpodetexto2"/>
        <w:rPr>
          <w:sz w:val="10"/>
          <w:szCs w:val="10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9E798F">
        <w:rPr>
          <w:rFonts w:ascii="Times New Roman" w:hAnsi="Times New Roman"/>
        </w:rPr>
        <w:t>10</w:t>
      </w:r>
      <w:r w:rsidRPr="002677E4">
        <w:rPr>
          <w:rFonts w:ascii="Times New Roman" w:hAnsi="Times New Roman"/>
        </w:rPr>
        <w:t xml:space="preserve"> de </w:t>
      </w:r>
      <w:r w:rsidR="009E798F">
        <w:rPr>
          <w:rFonts w:ascii="Times New Roman" w:hAnsi="Times New Roman"/>
        </w:rPr>
        <w:t>Abril</w:t>
      </w:r>
      <w:r w:rsidR="001A647B" w:rsidRPr="002677E4"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47"/>
        <w:gridCol w:w="617"/>
        <w:gridCol w:w="706"/>
        <w:gridCol w:w="1283"/>
        <w:gridCol w:w="1150"/>
        <w:gridCol w:w="2094"/>
      </w:tblGrid>
      <w:tr w:rsidR="00181B92" w:rsidRPr="002677E4" w:rsidTr="00081496">
        <w:trPr>
          <w:trHeight w:val="391"/>
        </w:trPr>
        <w:tc>
          <w:tcPr>
            <w:tcW w:w="3085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3695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081496">
        <w:trPr>
          <w:trHeight w:val="101"/>
        </w:trPr>
        <w:tc>
          <w:tcPr>
            <w:tcW w:w="3085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554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720B" w:rsidRPr="002677E4" w:rsidTr="00081496">
        <w:trPr>
          <w:trHeight w:val="340"/>
        </w:trPr>
        <w:tc>
          <w:tcPr>
            <w:tcW w:w="3085" w:type="dxa"/>
            <w:shd w:val="clear" w:color="auto" w:fill="auto"/>
            <w:vAlign w:val="center"/>
          </w:tcPr>
          <w:p w:rsidR="000D720B" w:rsidRPr="002677E4" w:rsidRDefault="00D11147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Dores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0D720B" w:rsidRPr="002677E4" w:rsidRDefault="00D11147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081496">
        <w:trPr>
          <w:trHeight w:val="340"/>
        </w:trPr>
        <w:tc>
          <w:tcPr>
            <w:tcW w:w="3085" w:type="dxa"/>
            <w:shd w:val="clear" w:color="auto" w:fill="auto"/>
            <w:vAlign w:val="center"/>
          </w:tcPr>
          <w:p w:rsidR="000D720B" w:rsidRPr="002677E4" w:rsidRDefault="00D11147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55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081496">
        <w:trPr>
          <w:trHeight w:val="340"/>
        </w:trPr>
        <w:tc>
          <w:tcPr>
            <w:tcW w:w="3085" w:type="dxa"/>
            <w:shd w:val="clear" w:color="auto" w:fill="auto"/>
            <w:vAlign w:val="center"/>
          </w:tcPr>
          <w:p w:rsidR="000D720B" w:rsidRPr="002677E4" w:rsidRDefault="00D11147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0D720B" w:rsidRPr="002677E4" w:rsidRDefault="00E51859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D720B" w:rsidRPr="002677E4" w:rsidRDefault="00E51859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081496">
        <w:trPr>
          <w:trHeight w:val="340"/>
        </w:trPr>
        <w:tc>
          <w:tcPr>
            <w:tcW w:w="3085" w:type="dxa"/>
            <w:shd w:val="clear" w:color="auto" w:fill="auto"/>
            <w:vAlign w:val="center"/>
          </w:tcPr>
          <w:p w:rsidR="000D720B" w:rsidRPr="002677E4" w:rsidRDefault="00E51859" w:rsidP="0008149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H. P</w:t>
            </w:r>
            <w:r w:rsidR="00081496">
              <w:rPr>
                <w:rFonts w:ascii="Times New Roman" w:hAnsi="Times New Roman"/>
                <w:bCs/>
                <w:lang w:eastAsia="pt-BR"/>
              </w:rPr>
              <w:t>ereira</w:t>
            </w:r>
            <w:r>
              <w:rPr>
                <w:rFonts w:ascii="Times New Roman" w:hAnsi="Times New Roman"/>
                <w:bCs/>
                <w:lang w:eastAsia="pt-BR"/>
              </w:rPr>
              <w:t xml:space="preserve"> e Silva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0D720B" w:rsidRPr="002677E4" w:rsidRDefault="00D11147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D720B" w:rsidRPr="002677E4" w:rsidRDefault="00D11147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081496">
        <w:trPr>
          <w:trHeight w:val="340"/>
        </w:trPr>
        <w:tc>
          <w:tcPr>
            <w:tcW w:w="3085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081496">
        <w:trPr>
          <w:trHeight w:val="340"/>
        </w:trPr>
        <w:tc>
          <w:tcPr>
            <w:tcW w:w="3085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0D720B" w:rsidRPr="002677E4" w:rsidRDefault="00E51859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D720B" w:rsidRPr="002677E4" w:rsidRDefault="00E51859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081496">
        <w:trPr>
          <w:trHeight w:val="340"/>
        </w:trPr>
        <w:tc>
          <w:tcPr>
            <w:tcW w:w="3085" w:type="dxa"/>
            <w:shd w:val="clear" w:color="auto" w:fill="auto"/>
            <w:vAlign w:val="center"/>
          </w:tcPr>
          <w:p w:rsidR="000D720B" w:rsidRPr="002677E4" w:rsidRDefault="00081496" w:rsidP="0008149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Edgar Francisco do N. Filho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081496">
        <w:trPr>
          <w:trHeight w:val="340"/>
        </w:trPr>
        <w:tc>
          <w:tcPr>
            <w:tcW w:w="3085" w:type="dxa"/>
            <w:shd w:val="clear" w:color="auto" w:fill="auto"/>
            <w:vAlign w:val="center"/>
          </w:tcPr>
          <w:p w:rsidR="000D720B" w:rsidRPr="002677E4" w:rsidRDefault="000906BD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0D720B" w:rsidRPr="002677E4" w:rsidTr="00081496">
        <w:trPr>
          <w:trHeight w:val="340"/>
        </w:trPr>
        <w:tc>
          <w:tcPr>
            <w:tcW w:w="3085" w:type="dxa"/>
            <w:shd w:val="clear" w:color="auto" w:fill="auto"/>
            <w:vAlign w:val="center"/>
          </w:tcPr>
          <w:p w:rsidR="000D720B" w:rsidRPr="002677E4" w:rsidRDefault="00081496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="000906BD"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="000906BD"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0D720B" w:rsidRPr="002677E4" w:rsidRDefault="000D720B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:rsidR="000D720B" w:rsidRPr="002677E4" w:rsidRDefault="000D720B" w:rsidP="000D720B">
            <w:pPr>
              <w:rPr>
                <w:rFonts w:ascii="Times New Roman" w:hAnsi="Times New Roman"/>
              </w:rPr>
            </w:pPr>
          </w:p>
        </w:tc>
      </w:tr>
      <w:tr w:rsidR="00181B92" w:rsidRPr="002677E4" w:rsidTr="00081496">
        <w:trPr>
          <w:trHeight w:val="340"/>
        </w:trPr>
        <w:tc>
          <w:tcPr>
            <w:tcW w:w="3085" w:type="dxa"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554" w:type="dxa"/>
            <w:shd w:val="clear" w:color="auto" w:fill="auto"/>
            <w:vAlign w:val="center"/>
          </w:tcPr>
          <w:p w:rsidR="00181B92" w:rsidRPr="002677E4" w:rsidRDefault="003D3B4C" w:rsidP="00417A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592CD0"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0906BD" w:rsidP="00417A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:rsidR="00181B92" w:rsidRPr="002677E4" w:rsidRDefault="000906BD" w:rsidP="00417A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:rsidR="00181B92" w:rsidRPr="002677E4" w:rsidRDefault="003D3B4C" w:rsidP="00417A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592CD0"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5A87" w:rsidRDefault="004E5A87" w:rsidP="00EE4FDD">
      <w:r>
        <w:separator/>
      </w:r>
    </w:p>
  </w:endnote>
  <w:endnote w:type="continuationSeparator" w:id="1">
    <w:p w:rsidR="004E5A87" w:rsidRDefault="004E5A8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A87" w:rsidRDefault="004E5A8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5A87" w:rsidRDefault="004E5A87" w:rsidP="00EE4FDD">
      <w:r>
        <w:separator/>
      </w:r>
    </w:p>
  </w:footnote>
  <w:footnote w:type="continuationSeparator" w:id="1">
    <w:p w:rsidR="004E5A87" w:rsidRDefault="004E5A8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A87" w:rsidRDefault="004E5A87">
    <w:pPr>
      <w:pStyle w:val="Cabealho"/>
    </w:pPr>
    <w:r w:rsidRPr="00495D8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A87" w:rsidRDefault="004E5A8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E5A87" w:rsidRDefault="004E5A87">
    <w:pPr>
      <w:pStyle w:val="Cabealho"/>
    </w:pPr>
  </w:p>
  <w:p w:rsidR="004E5A87" w:rsidRDefault="004E5A87">
    <w:pPr>
      <w:pStyle w:val="Cabealho"/>
    </w:pPr>
  </w:p>
  <w:p w:rsidR="004E5A87" w:rsidRDefault="004E5A87">
    <w:pPr>
      <w:pStyle w:val="Cabealho"/>
    </w:pPr>
  </w:p>
  <w:p w:rsidR="004E5A87" w:rsidRDefault="004E5A87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5A87" w:rsidRDefault="004E5A87">
    <w:pPr>
      <w:pStyle w:val="Cabealho"/>
    </w:pPr>
    <w:r w:rsidRPr="00495D8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81496"/>
    <w:rsid w:val="000906BD"/>
    <w:rsid w:val="00090B26"/>
    <w:rsid w:val="000A1E66"/>
    <w:rsid w:val="000B0FFD"/>
    <w:rsid w:val="000C249A"/>
    <w:rsid w:val="000D2044"/>
    <w:rsid w:val="000D720B"/>
    <w:rsid w:val="000D7C4E"/>
    <w:rsid w:val="000E13D7"/>
    <w:rsid w:val="000F77BC"/>
    <w:rsid w:val="00110C7B"/>
    <w:rsid w:val="00111332"/>
    <w:rsid w:val="001237AF"/>
    <w:rsid w:val="00145619"/>
    <w:rsid w:val="00146B0F"/>
    <w:rsid w:val="00174922"/>
    <w:rsid w:val="00175EDF"/>
    <w:rsid w:val="00176EE8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67E1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45539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5D86"/>
    <w:rsid w:val="004B3864"/>
    <w:rsid w:val="004C2CF6"/>
    <w:rsid w:val="004D5103"/>
    <w:rsid w:val="004D6A7D"/>
    <w:rsid w:val="004E0354"/>
    <w:rsid w:val="004E5A87"/>
    <w:rsid w:val="00511D45"/>
    <w:rsid w:val="005122A8"/>
    <w:rsid w:val="005178BF"/>
    <w:rsid w:val="00522B5A"/>
    <w:rsid w:val="00527C9F"/>
    <w:rsid w:val="00545AD0"/>
    <w:rsid w:val="0056184D"/>
    <w:rsid w:val="005661FF"/>
    <w:rsid w:val="005758A1"/>
    <w:rsid w:val="00580F9C"/>
    <w:rsid w:val="00592CD0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2D33"/>
    <w:rsid w:val="007E55CE"/>
    <w:rsid w:val="007F152F"/>
    <w:rsid w:val="007F3D8E"/>
    <w:rsid w:val="008165C9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72E"/>
    <w:rsid w:val="00952CB9"/>
    <w:rsid w:val="00954225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46E0"/>
    <w:rsid w:val="009E798F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5E26"/>
    <w:rsid w:val="00A84084"/>
    <w:rsid w:val="00A841D1"/>
    <w:rsid w:val="00A91C19"/>
    <w:rsid w:val="00A94AEA"/>
    <w:rsid w:val="00AA3271"/>
    <w:rsid w:val="00AB1879"/>
    <w:rsid w:val="00AE0EC9"/>
    <w:rsid w:val="00AE11F6"/>
    <w:rsid w:val="00AE3B92"/>
    <w:rsid w:val="00AF0114"/>
    <w:rsid w:val="00B001F9"/>
    <w:rsid w:val="00B12F37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2656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86C97"/>
    <w:rsid w:val="00C91572"/>
    <w:rsid w:val="00CA3B38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E02538"/>
    <w:rsid w:val="00E06C16"/>
    <w:rsid w:val="00E07710"/>
    <w:rsid w:val="00E110A1"/>
    <w:rsid w:val="00E13179"/>
    <w:rsid w:val="00E21D6F"/>
    <w:rsid w:val="00E32B41"/>
    <w:rsid w:val="00E50191"/>
    <w:rsid w:val="00E51859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5DE0"/>
    <w:rsid w:val="00F574BB"/>
    <w:rsid w:val="00F61100"/>
    <w:rsid w:val="00F62D42"/>
    <w:rsid w:val="00F6756E"/>
    <w:rsid w:val="00F73247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247</Words>
  <Characters>1336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7</cp:revision>
  <cp:lastPrinted>2016-01-29T00:41:00Z</cp:lastPrinted>
  <dcterms:created xsi:type="dcterms:W3CDTF">2018-04-09T19:14:00Z</dcterms:created>
  <dcterms:modified xsi:type="dcterms:W3CDTF">2018-04-10T23:28:00Z</dcterms:modified>
</cp:coreProperties>
</file>