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4EC56" w14:textId="26836820" w:rsidR="0074119E" w:rsidRPr="00DC75E0" w:rsidRDefault="00B87935" w:rsidP="00FD4988">
      <w:pPr>
        <w:jc w:val="both"/>
        <w:rPr>
          <w:rFonts w:ascii="Arial" w:hAnsi="Arial" w:cs="Arial"/>
          <w:bCs/>
          <w:color w:val="000000"/>
          <w:szCs w:val="24"/>
          <w:shd w:val="clear" w:color="auto" w:fill="FFFFFF"/>
        </w:rPr>
      </w:pPr>
      <w:r w:rsidRPr="00CF1A54">
        <w:rPr>
          <w:rFonts w:ascii="Arial" w:hAnsi="Arial" w:cs="Arial"/>
          <w:b/>
          <w:szCs w:val="24"/>
        </w:rPr>
        <w:t xml:space="preserve">ATA DA </w:t>
      </w:r>
      <w:r w:rsidR="00CE0CA5" w:rsidRPr="00CF1A54">
        <w:rPr>
          <w:rFonts w:ascii="Arial" w:hAnsi="Arial" w:cs="Arial"/>
          <w:b/>
          <w:szCs w:val="24"/>
        </w:rPr>
        <w:t>1</w:t>
      </w:r>
      <w:r w:rsidR="00AD61F4" w:rsidRPr="00CF1A54">
        <w:rPr>
          <w:rFonts w:ascii="Arial" w:hAnsi="Arial" w:cs="Arial"/>
          <w:b/>
          <w:szCs w:val="24"/>
        </w:rPr>
        <w:t xml:space="preserve">ª SESSÃO PLENÁRIA ORDINÁRIA DA COMISSÃO DE </w:t>
      </w:r>
      <w:r w:rsidR="006E6943" w:rsidRPr="00CF1A54">
        <w:rPr>
          <w:rFonts w:ascii="Arial" w:hAnsi="Arial" w:cs="Arial"/>
          <w:b/>
          <w:szCs w:val="24"/>
        </w:rPr>
        <w:t xml:space="preserve">ÉTICA E DISCIPLINA </w:t>
      </w:r>
      <w:r w:rsidR="00CE0CA5" w:rsidRPr="00CF1A54">
        <w:rPr>
          <w:rFonts w:ascii="Arial" w:hAnsi="Arial" w:cs="Arial"/>
          <w:b/>
          <w:szCs w:val="24"/>
        </w:rPr>
        <w:t>DO</w:t>
      </w:r>
      <w:r w:rsidRPr="00CF1A54">
        <w:rPr>
          <w:rFonts w:ascii="Arial" w:hAnsi="Arial" w:cs="Arial"/>
          <w:b/>
          <w:szCs w:val="24"/>
        </w:rPr>
        <w:t xml:space="preserve"> CONSELHO DE ARQUITETURA E URBANISMO DE ALAGOAS – CAU/AL</w:t>
      </w:r>
      <w:r w:rsidR="006E6943" w:rsidRPr="00CF1A54">
        <w:rPr>
          <w:rFonts w:ascii="Arial" w:hAnsi="Arial" w:cs="Arial"/>
          <w:szCs w:val="24"/>
        </w:rPr>
        <w:t>. Às 17</w:t>
      </w:r>
      <w:r w:rsidR="00DC493A" w:rsidRPr="00CF1A54">
        <w:rPr>
          <w:rFonts w:ascii="Arial" w:hAnsi="Arial" w:cs="Arial"/>
          <w:szCs w:val="24"/>
        </w:rPr>
        <w:t xml:space="preserve"> horas </w:t>
      </w:r>
      <w:r w:rsidRPr="00CF1A54">
        <w:rPr>
          <w:rFonts w:ascii="Arial" w:hAnsi="Arial" w:cs="Arial"/>
          <w:szCs w:val="24"/>
        </w:rPr>
        <w:t xml:space="preserve">do dia </w:t>
      </w:r>
      <w:r w:rsidR="006E6943" w:rsidRPr="00CF1A54">
        <w:rPr>
          <w:rFonts w:ascii="Arial" w:hAnsi="Arial" w:cs="Arial"/>
          <w:szCs w:val="24"/>
        </w:rPr>
        <w:t>09</w:t>
      </w:r>
      <w:r w:rsidR="00726CAA" w:rsidRPr="00CF1A54">
        <w:rPr>
          <w:rFonts w:ascii="Arial" w:hAnsi="Arial" w:cs="Arial"/>
          <w:szCs w:val="24"/>
        </w:rPr>
        <w:t xml:space="preserve"> (</w:t>
      </w:r>
      <w:r w:rsidR="006E6943" w:rsidRPr="00CF1A54">
        <w:rPr>
          <w:rFonts w:ascii="Arial" w:hAnsi="Arial" w:cs="Arial"/>
          <w:szCs w:val="24"/>
        </w:rPr>
        <w:t>nove</w:t>
      </w:r>
      <w:r w:rsidRPr="00CF1A54">
        <w:rPr>
          <w:rFonts w:ascii="Arial" w:hAnsi="Arial" w:cs="Arial"/>
          <w:szCs w:val="24"/>
        </w:rPr>
        <w:t xml:space="preserve">) do mês de </w:t>
      </w:r>
      <w:r w:rsidR="006E6943" w:rsidRPr="00CF1A54">
        <w:rPr>
          <w:rFonts w:ascii="Arial" w:hAnsi="Arial" w:cs="Arial"/>
          <w:szCs w:val="24"/>
        </w:rPr>
        <w:t>março</w:t>
      </w:r>
      <w:r w:rsidR="00672390" w:rsidRPr="00CF1A54">
        <w:rPr>
          <w:rFonts w:ascii="Arial" w:hAnsi="Arial" w:cs="Arial"/>
          <w:szCs w:val="24"/>
        </w:rPr>
        <w:t xml:space="preserve"> </w:t>
      </w:r>
      <w:r w:rsidRPr="00CF1A54">
        <w:rPr>
          <w:rFonts w:ascii="Arial" w:hAnsi="Arial" w:cs="Arial"/>
          <w:szCs w:val="24"/>
        </w:rPr>
        <w:t xml:space="preserve">do ano de dois mil e </w:t>
      </w:r>
      <w:r w:rsidR="00CE0CA5" w:rsidRPr="00CF1A54">
        <w:rPr>
          <w:rFonts w:ascii="Arial" w:hAnsi="Arial" w:cs="Arial"/>
          <w:szCs w:val="24"/>
        </w:rPr>
        <w:t>quinze</w:t>
      </w:r>
      <w:r w:rsidRPr="00CF1A54">
        <w:rPr>
          <w:rFonts w:ascii="Arial" w:hAnsi="Arial" w:cs="Arial"/>
          <w:szCs w:val="24"/>
        </w:rPr>
        <w:t>, na sede do CAU/AL, situada no Edif. Harmony Trade Center, Sala 519, Jatiúca, nesta cidade de M</w:t>
      </w:r>
      <w:r w:rsidR="00123E96" w:rsidRPr="00CF1A54">
        <w:rPr>
          <w:rFonts w:ascii="Arial" w:hAnsi="Arial" w:cs="Arial"/>
          <w:szCs w:val="24"/>
        </w:rPr>
        <w:t>aceió, Estado de Alagoas, reuni</w:t>
      </w:r>
      <w:r w:rsidR="0044231B" w:rsidRPr="00CF1A54">
        <w:rPr>
          <w:rFonts w:ascii="Arial" w:hAnsi="Arial" w:cs="Arial"/>
          <w:szCs w:val="24"/>
        </w:rPr>
        <w:t>ra</w:t>
      </w:r>
      <w:r w:rsidR="00E9693E" w:rsidRPr="00CF1A54">
        <w:rPr>
          <w:rFonts w:ascii="Arial" w:hAnsi="Arial" w:cs="Arial"/>
          <w:szCs w:val="24"/>
        </w:rPr>
        <w:t>m</w:t>
      </w:r>
      <w:r w:rsidR="0044231B" w:rsidRPr="00CF1A54">
        <w:rPr>
          <w:rFonts w:ascii="Arial" w:hAnsi="Arial" w:cs="Arial"/>
          <w:szCs w:val="24"/>
        </w:rPr>
        <w:t>-se a Co</w:t>
      </w:r>
      <w:r w:rsidR="006E6943" w:rsidRPr="00CF1A54">
        <w:rPr>
          <w:rFonts w:ascii="Arial" w:hAnsi="Arial" w:cs="Arial"/>
          <w:szCs w:val="24"/>
        </w:rPr>
        <w:t>ordenador</w:t>
      </w:r>
      <w:r w:rsidR="00E9693E" w:rsidRPr="00CF1A54">
        <w:rPr>
          <w:rFonts w:ascii="Arial" w:hAnsi="Arial" w:cs="Arial"/>
          <w:szCs w:val="24"/>
        </w:rPr>
        <w:t xml:space="preserve"> da Comissão </w:t>
      </w:r>
      <w:r w:rsidR="00D77670" w:rsidRPr="00CF1A54">
        <w:rPr>
          <w:rFonts w:ascii="Arial" w:hAnsi="Arial" w:cs="Arial"/>
          <w:szCs w:val="24"/>
        </w:rPr>
        <w:t>H</w:t>
      </w:r>
      <w:r w:rsidR="006E6943" w:rsidRPr="00CF1A54">
        <w:rPr>
          <w:rFonts w:ascii="Arial" w:hAnsi="Arial" w:cs="Arial"/>
          <w:szCs w:val="24"/>
        </w:rPr>
        <w:t>ermes</w:t>
      </w:r>
      <w:r w:rsidR="00D77670" w:rsidRPr="00CF1A54">
        <w:rPr>
          <w:rFonts w:ascii="Arial" w:hAnsi="Arial" w:cs="Arial"/>
          <w:szCs w:val="24"/>
        </w:rPr>
        <w:t xml:space="preserve"> Teixeira Campelo, Conselheiro Edgar Francisco do nascimento Filho e o Conselheiro Vivaldo Ferreira Chagas Júnior. </w:t>
      </w:r>
      <w:r w:rsidR="00764713" w:rsidRPr="00CF1A54">
        <w:rPr>
          <w:rFonts w:ascii="Arial" w:hAnsi="Arial" w:cs="Arial"/>
          <w:szCs w:val="24"/>
        </w:rPr>
        <w:t xml:space="preserve">Na condição </w:t>
      </w:r>
      <w:r w:rsidR="007F6AE8" w:rsidRPr="00CF1A54">
        <w:rPr>
          <w:rFonts w:ascii="Arial" w:hAnsi="Arial" w:cs="Arial"/>
          <w:szCs w:val="24"/>
        </w:rPr>
        <w:t>de participante</w:t>
      </w:r>
      <w:r w:rsidR="00CE0CA5" w:rsidRPr="00CF1A54">
        <w:rPr>
          <w:rFonts w:ascii="Arial" w:hAnsi="Arial" w:cs="Arial"/>
          <w:szCs w:val="24"/>
        </w:rPr>
        <w:t xml:space="preserve">, o conselheiro </w:t>
      </w:r>
      <w:r w:rsidR="00CE0CA5" w:rsidRPr="00CF1A54">
        <w:rPr>
          <w:rFonts w:ascii="Arial" w:hAnsi="Arial" w:cs="Arial"/>
          <w:color w:val="050505"/>
          <w:szCs w:val="24"/>
          <w:shd w:val="clear" w:color="auto" w:fill="FFFFFF"/>
        </w:rPr>
        <w:t xml:space="preserve">Edgar Francisco do Nascimento Filho, </w:t>
      </w:r>
      <w:r w:rsidR="00CE0CA5" w:rsidRPr="00CF1A54">
        <w:rPr>
          <w:rFonts w:ascii="Arial" w:hAnsi="Arial" w:cs="Arial"/>
          <w:szCs w:val="24"/>
        </w:rPr>
        <w:t>os</w:t>
      </w:r>
      <w:r w:rsidR="00E71B08" w:rsidRPr="00CF1A54">
        <w:rPr>
          <w:rFonts w:ascii="Arial" w:hAnsi="Arial" w:cs="Arial"/>
          <w:szCs w:val="24"/>
        </w:rPr>
        <w:t xml:space="preserve"> funcionário</w:t>
      </w:r>
      <w:r w:rsidR="00CE0CA5" w:rsidRPr="00CF1A54">
        <w:rPr>
          <w:rFonts w:ascii="Arial" w:hAnsi="Arial" w:cs="Arial"/>
          <w:szCs w:val="24"/>
        </w:rPr>
        <w:t>s</w:t>
      </w:r>
      <w:r w:rsidR="00E71B08" w:rsidRPr="00CF1A54">
        <w:rPr>
          <w:rFonts w:ascii="Arial" w:hAnsi="Arial" w:cs="Arial"/>
          <w:szCs w:val="24"/>
        </w:rPr>
        <w:t xml:space="preserve"> </w:t>
      </w:r>
      <w:proofErr w:type="spellStart"/>
      <w:r w:rsidR="00680393" w:rsidRPr="00CF1A54">
        <w:rPr>
          <w:rFonts w:ascii="Arial" w:hAnsi="Arial" w:cs="Arial"/>
          <w:szCs w:val="24"/>
        </w:rPr>
        <w:t>Norlan</w:t>
      </w:r>
      <w:proofErr w:type="spellEnd"/>
      <w:r w:rsidR="00680393" w:rsidRPr="00CF1A54">
        <w:rPr>
          <w:rFonts w:ascii="Arial" w:hAnsi="Arial" w:cs="Arial"/>
          <w:szCs w:val="24"/>
        </w:rPr>
        <w:t xml:space="preserve"> </w:t>
      </w:r>
      <w:proofErr w:type="spellStart"/>
      <w:r w:rsidR="00680393" w:rsidRPr="00CF1A54">
        <w:rPr>
          <w:rFonts w:ascii="Arial" w:hAnsi="Arial" w:cs="Arial"/>
          <w:szCs w:val="24"/>
        </w:rPr>
        <w:t>Dowell</w:t>
      </w:r>
      <w:proofErr w:type="spellEnd"/>
      <w:r w:rsidR="00E71B08" w:rsidRPr="00CF1A54">
        <w:rPr>
          <w:rFonts w:ascii="Arial" w:hAnsi="Arial" w:cs="Arial"/>
          <w:szCs w:val="24"/>
        </w:rPr>
        <w:t xml:space="preserve"> </w:t>
      </w:r>
      <w:r w:rsidR="00274DFE" w:rsidRPr="00CF1A54">
        <w:rPr>
          <w:rFonts w:ascii="Arial" w:hAnsi="Arial" w:cs="Arial"/>
          <w:szCs w:val="24"/>
        </w:rPr>
        <w:t>(</w:t>
      </w:r>
      <w:r w:rsidR="00E71B08" w:rsidRPr="00CF1A54">
        <w:rPr>
          <w:rFonts w:ascii="Arial" w:hAnsi="Arial" w:cs="Arial"/>
          <w:szCs w:val="24"/>
        </w:rPr>
        <w:t>Diretor Geral</w:t>
      </w:r>
      <w:r w:rsidR="00274DFE" w:rsidRPr="00CF1A54">
        <w:rPr>
          <w:rFonts w:ascii="Arial" w:hAnsi="Arial" w:cs="Arial"/>
          <w:szCs w:val="24"/>
        </w:rPr>
        <w:t>)</w:t>
      </w:r>
      <w:r w:rsidR="00CE0CA5" w:rsidRPr="00CF1A54">
        <w:rPr>
          <w:rFonts w:ascii="Arial" w:hAnsi="Arial" w:cs="Arial"/>
          <w:szCs w:val="24"/>
        </w:rPr>
        <w:t xml:space="preserve"> e </w:t>
      </w:r>
      <w:r w:rsidR="00D77670" w:rsidRPr="00CF1A54">
        <w:rPr>
          <w:rFonts w:ascii="Arial" w:hAnsi="Arial" w:cs="Arial"/>
          <w:szCs w:val="24"/>
        </w:rPr>
        <w:t>Pedro Dantas</w:t>
      </w:r>
      <w:r w:rsidR="00CE0CA5" w:rsidRPr="00CF1A54">
        <w:rPr>
          <w:rFonts w:ascii="Arial" w:hAnsi="Arial" w:cs="Arial"/>
          <w:szCs w:val="24"/>
        </w:rPr>
        <w:t xml:space="preserve"> </w:t>
      </w:r>
      <w:r w:rsidR="00274DFE" w:rsidRPr="00CF1A54">
        <w:rPr>
          <w:rFonts w:ascii="Arial" w:hAnsi="Arial" w:cs="Arial"/>
          <w:szCs w:val="24"/>
        </w:rPr>
        <w:t>(</w:t>
      </w:r>
      <w:r w:rsidR="00D77670" w:rsidRPr="00CF1A54">
        <w:rPr>
          <w:rFonts w:ascii="Arial" w:hAnsi="Arial" w:cs="Arial"/>
          <w:szCs w:val="24"/>
        </w:rPr>
        <w:t>Agente de fiscalização</w:t>
      </w:r>
      <w:r w:rsidR="00274DFE" w:rsidRPr="00CF1A54">
        <w:rPr>
          <w:rFonts w:ascii="Arial" w:hAnsi="Arial" w:cs="Arial"/>
          <w:szCs w:val="24"/>
        </w:rPr>
        <w:t>)</w:t>
      </w:r>
      <w:r w:rsidR="00DF2F4D" w:rsidRPr="00CF1A54">
        <w:rPr>
          <w:rFonts w:ascii="Arial" w:hAnsi="Arial" w:cs="Arial"/>
          <w:szCs w:val="24"/>
        </w:rPr>
        <w:t>.</w:t>
      </w:r>
      <w:r w:rsidR="007C5F51" w:rsidRPr="00CF1A54">
        <w:rPr>
          <w:rFonts w:ascii="Arial" w:hAnsi="Arial" w:cs="Arial"/>
          <w:szCs w:val="24"/>
        </w:rPr>
        <w:t xml:space="preserve"> </w:t>
      </w:r>
      <w:r w:rsidR="00A30E99" w:rsidRPr="00CF1A54">
        <w:rPr>
          <w:rFonts w:ascii="Arial" w:hAnsi="Arial" w:cs="Arial"/>
          <w:szCs w:val="24"/>
        </w:rPr>
        <w:t xml:space="preserve"> </w:t>
      </w:r>
      <w:r w:rsidRPr="00CF1A54">
        <w:rPr>
          <w:rFonts w:ascii="Arial" w:hAnsi="Arial" w:cs="Arial"/>
          <w:bCs/>
          <w:szCs w:val="24"/>
          <w:u w:val="single"/>
        </w:rPr>
        <w:t>PAUTA:</w:t>
      </w:r>
      <w:r w:rsidR="00DD5D50" w:rsidRPr="00CF1A54">
        <w:rPr>
          <w:rFonts w:ascii="Arial" w:hAnsi="Arial" w:cs="Arial"/>
          <w:bCs/>
          <w:szCs w:val="24"/>
        </w:rPr>
        <w:t xml:space="preserve"> </w:t>
      </w:r>
      <w:r w:rsidR="000D63B2" w:rsidRPr="00442153">
        <w:rPr>
          <w:rFonts w:ascii="Arial" w:hAnsi="Arial" w:cs="Arial"/>
          <w:b/>
          <w:szCs w:val="24"/>
        </w:rPr>
        <w:t>I</w:t>
      </w:r>
      <w:r w:rsidR="000D12BB" w:rsidRPr="00CF1A54">
        <w:rPr>
          <w:rFonts w:ascii="Arial" w:hAnsi="Arial" w:cs="Arial"/>
          <w:szCs w:val="24"/>
        </w:rPr>
        <w:t xml:space="preserve"> –</w:t>
      </w:r>
      <w:r w:rsidR="00CE0CA5" w:rsidRPr="00CF1A54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D77670" w:rsidRPr="00CF1A54">
        <w:rPr>
          <w:rFonts w:ascii="Arial" w:hAnsi="Arial" w:cs="Arial"/>
          <w:szCs w:val="24"/>
        </w:rPr>
        <w:t xml:space="preserve">Processo relativo ao caso do Arquiteto </w:t>
      </w:r>
      <w:r w:rsidR="00C86DA3" w:rsidRPr="00C86DA3">
        <w:rPr>
          <w:rFonts w:ascii="Arial" w:hAnsi="Arial" w:cs="Arial"/>
          <w:bCs/>
          <w:color w:val="000000"/>
          <w:szCs w:val="24"/>
          <w:highlight w:val="black"/>
          <w:shd w:val="clear" w:color="auto" w:fill="FFFFFF"/>
        </w:rPr>
        <w:t>XXXXXXXXXXX</w:t>
      </w:r>
      <w:r w:rsidR="00D77670" w:rsidRPr="00CF1A54">
        <w:rPr>
          <w:rFonts w:ascii="Arial" w:hAnsi="Arial" w:cs="Arial"/>
          <w:szCs w:val="24"/>
        </w:rPr>
        <w:t xml:space="preserve">; </w:t>
      </w:r>
      <w:r w:rsidR="00D77670" w:rsidRPr="00442153">
        <w:rPr>
          <w:rFonts w:ascii="Arial" w:hAnsi="Arial" w:cs="Arial"/>
          <w:b/>
          <w:szCs w:val="24"/>
        </w:rPr>
        <w:t xml:space="preserve">II </w:t>
      </w:r>
      <w:r w:rsidR="00D77670" w:rsidRPr="00CF1A54">
        <w:rPr>
          <w:rFonts w:ascii="Arial" w:hAnsi="Arial" w:cs="Arial"/>
          <w:szCs w:val="24"/>
        </w:rPr>
        <w:t xml:space="preserve">– Caso relativo ao Arquiteto </w:t>
      </w:r>
      <w:r w:rsidR="00C86DA3" w:rsidRPr="00C86DA3">
        <w:rPr>
          <w:rFonts w:ascii="Arial" w:hAnsi="Arial" w:cs="Arial"/>
          <w:bCs/>
          <w:color w:val="000000"/>
          <w:szCs w:val="24"/>
          <w:highlight w:val="black"/>
          <w:shd w:val="clear" w:color="auto" w:fill="FFFFFF"/>
        </w:rPr>
        <w:t>XXXXXXXXXXX</w:t>
      </w:r>
      <w:r w:rsidR="00D77670" w:rsidRPr="00CF1A54">
        <w:rPr>
          <w:rFonts w:ascii="Arial" w:hAnsi="Arial" w:cs="Arial"/>
          <w:szCs w:val="24"/>
        </w:rPr>
        <w:t xml:space="preserve"> e demais envolvidos; </w:t>
      </w:r>
      <w:r w:rsidR="00D77670" w:rsidRPr="00442153">
        <w:rPr>
          <w:rFonts w:ascii="Arial" w:hAnsi="Arial" w:cs="Arial"/>
          <w:b/>
          <w:szCs w:val="24"/>
        </w:rPr>
        <w:t>II</w:t>
      </w:r>
      <w:r w:rsidR="00442153" w:rsidRPr="00442153">
        <w:rPr>
          <w:rFonts w:ascii="Arial" w:hAnsi="Arial" w:cs="Arial"/>
          <w:b/>
          <w:szCs w:val="24"/>
        </w:rPr>
        <w:t>I</w:t>
      </w:r>
      <w:r w:rsidR="00D77670" w:rsidRPr="00CF1A54">
        <w:rPr>
          <w:rFonts w:ascii="Arial" w:hAnsi="Arial" w:cs="Arial"/>
          <w:szCs w:val="24"/>
        </w:rPr>
        <w:t xml:space="preserve"> – Planejamento das ações para divulgação do Cód. de Ética de Disciplina; e </w:t>
      </w:r>
      <w:r w:rsidR="00D77670" w:rsidRPr="00442153">
        <w:rPr>
          <w:rFonts w:ascii="Arial" w:hAnsi="Arial" w:cs="Arial"/>
          <w:b/>
          <w:szCs w:val="24"/>
        </w:rPr>
        <w:t>IV</w:t>
      </w:r>
      <w:r w:rsidR="00D77670" w:rsidRPr="00CF1A54">
        <w:rPr>
          <w:rFonts w:ascii="Arial" w:hAnsi="Arial" w:cs="Arial"/>
          <w:szCs w:val="24"/>
        </w:rPr>
        <w:t xml:space="preserve"> – Ações para divulgação e disseminação do Cód. de Ética e Disciplina nas Instituições de ensino Superior de Alagoas – IES</w:t>
      </w:r>
      <w:r w:rsidR="00680393" w:rsidRPr="00CF1A54">
        <w:rPr>
          <w:rFonts w:ascii="Arial" w:hAnsi="Arial" w:cs="Arial"/>
          <w:szCs w:val="24"/>
        </w:rPr>
        <w:t>.</w:t>
      </w:r>
      <w:r w:rsidR="00185E48" w:rsidRPr="00CF1A54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D77670" w:rsidRPr="00CF1A54">
        <w:rPr>
          <w:rFonts w:ascii="Arial" w:hAnsi="Arial" w:cs="Arial"/>
          <w:bCs/>
          <w:szCs w:val="24"/>
        </w:rPr>
        <w:t>O</w:t>
      </w:r>
      <w:r w:rsidR="004F6BC6" w:rsidRPr="00CF1A54">
        <w:rPr>
          <w:rFonts w:ascii="Arial" w:hAnsi="Arial" w:cs="Arial"/>
          <w:bCs/>
          <w:szCs w:val="24"/>
        </w:rPr>
        <w:t xml:space="preserve"> </w:t>
      </w:r>
      <w:r w:rsidR="00D77670" w:rsidRPr="00CF1A54">
        <w:rPr>
          <w:rFonts w:ascii="Arial" w:hAnsi="Arial" w:cs="Arial"/>
          <w:bCs/>
          <w:szCs w:val="24"/>
        </w:rPr>
        <w:t>Coordenador</w:t>
      </w:r>
      <w:r w:rsidR="00CE0CA5" w:rsidRPr="00CF1A54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D77670" w:rsidRPr="00CF1A54">
        <w:rPr>
          <w:rFonts w:ascii="Arial" w:hAnsi="Arial" w:cs="Arial"/>
          <w:color w:val="050505"/>
          <w:szCs w:val="24"/>
          <w:shd w:val="clear" w:color="auto" w:fill="FFFFFF"/>
        </w:rPr>
        <w:t>Hermes Campelo</w:t>
      </w:r>
      <w:r w:rsidR="00871C94" w:rsidRPr="00CF1A54">
        <w:rPr>
          <w:rFonts w:ascii="Arial" w:hAnsi="Arial" w:cs="Arial"/>
          <w:bCs/>
          <w:szCs w:val="24"/>
        </w:rPr>
        <w:t>,</w:t>
      </w:r>
      <w:r w:rsidR="00B34756" w:rsidRPr="00CF1A54">
        <w:rPr>
          <w:rFonts w:ascii="Arial" w:hAnsi="Arial" w:cs="Arial"/>
          <w:color w:val="000000" w:themeColor="text1"/>
          <w:szCs w:val="24"/>
        </w:rPr>
        <w:t xml:space="preserve"> v</w:t>
      </w:r>
      <w:r w:rsidR="00185E48" w:rsidRPr="00CF1A54">
        <w:rPr>
          <w:rFonts w:ascii="Arial" w:hAnsi="Arial" w:cs="Arial"/>
          <w:color w:val="000000" w:themeColor="text1"/>
          <w:szCs w:val="24"/>
        </w:rPr>
        <w:t xml:space="preserve">erificando a </w:t>
      </w:r>
      <w:r w:rsidR="007C5F51" w:rsidRPr="00CF1A54">
        <w:rPr>
          <w:rFonts w:ascii="Arial" w:hAnsi="Arial" w:cs="Arial"/>
          <w:color w:val="000000" w:themeColor="text1"/>
          <w:szCs w:val="24"/>
        </w:rPr>
        <w:t>existência de quórum,</w:t>
      </w:r>
      <w:r w:rsidR="008376D6" w:rsidRPr="00CF1A54">
        <w:rPr>
          <w:rFonts w:ascii="Arial" w:hAnsi="Arial" w:cs="Arial"/>
          <w:color w:val="000000" w:themeColor="text1"/>
          <w:szCs w:val="24"/>
        </w:rPr>
        <w:t xml:space="preserve"> </w:t>
      </w:r>
      <w:r w:rsidR="008376D6" w:rsidRPr="00CF1A54">
        <w:rPr>
          <w:rFonts w:ascii="Arial" w:hAnsi="Arial" w:cs="Arial"/>
          <w:szCs w:val="24"/>
        </w:rPr>
        <w:t>deu por iniciada a sessão</w:t>
      </w:r>
      <w:r w:rsidR="00D77670" w:rsidRPr="00CF1A54">
        <w:rPr>
          <w:rFonts w:ascii="Arial" w:hAnsi="Arial" w:cs="Arial"/>
          <w:szCs w:val="24"/>
        </w:rPr>
        <w:t xml:space="preserve"> às 17h</w:t>
      </w:r>
      <w:r w:rsidR="00CE0CA5" w:rsidRPr="00CF1A54">
        <w:rPr>
          <w:rFonts w:ascii="Arial" w:hAnsi="Arial" w:cs="Arial"/>
          <w:i/>
          <w:color w:val="000000" w:themeColor="text1"/>
          <w:szCs w:val="24"/>
        </w:rPr>
        <w:t>.</w:t>
      </w:r>
      <w:r w:rsidR="007C5F51" w:rsidRPr="00CF1A54">
        <w:rPr>
          <w:rFonts w:ascii="Arial" w:hAnsi="Arial" w:cs="Arial"/>
          <w:color w:val="000000" w:themeColor="text1"/>
          <w:szCs w:val="24"/>
        </w:rPr>
        <w:t xml:space="preserve"> </w:t>
      </w:r>
      <w:r w:rsidR="00DB56CA" w:rsidRPr="00CF1A54">
        <w:rPr>
          <w:rFonts w:ascii="Arial" w:hAnsi="Arial" w:cs="Arial"/>
          <w:szCs w:val="24"/>
        </w:rPr>
        <w:t xml:space="preserve">Analisando o ponto de pauta </w:t>
      </w:r>
      <w:r w:rsidR="00DB56CA" w:rsidRPr="00442153">
        <w:rPr>
          <w:rFonts w:ascii="Arial" w:hAnsi="Arial" w:cs="Arial"/>
          <w:b/>
          <w:szCs w:val="24"/>
        </w:rPr>
        <w:t>I</w:t>
      </w:r>
      <w:r w:rsidR="001814C4" w:rsidRPr="00CF1A54">
        <w:rPr>
          <w:rFonts w:ascii="Arial" w:hAnsi="Arial" w:cs="Arial"/>
          <w:szCs w:val="24"/>
        </w:rPr>
        <w:t>, a palavra foi passada ao Agente de Fiscalizaç</w:t>
      </w:r>
      <w:r w:rsidR="00862C32">
        <w:rPr>
          <w:rFonts w:ascii="Arial" w:hAnsi="Arial" w:cs="Arial"/>
          <w:szCs w:val="24"/>
        </w:rPr>
        <w:t>ão Pedro Dantas, que realizou</w:t>
      </w:r>
      <w:r w:rsidR="001814C4" w:rsidRPr="00CF1A54">
        <w:rPr>
          <w:rFonts w:ascii="Arial" w:hAnsi="Arial" w:cs="Arial"/>
          <w:szCs w:val="24"/>
        </w:rPr>
        <w:t xml:space="preserve"> apresentação</w:t>
      </w:r>
      <w:r w:rsidR="002D3014" w:rsidRPr="00CF1A54">
        <w:rPr>
          <w:rFonts w:ascii="Arial" w:hAnsi="Arial" w:cs="Arial"/>
          <w:szCs w:val="24"/>
        </w:rPr>
        <w:t xml:space="preserve"> </w:t>
      </w:r>
      <w:r w:rsidR="001814C4" w:rsidRPr="00CF1A54">
        <w:rPr>
          <w:rFonts w:ascii="Arial" w:hAnsi="Arial" w:cs="Arial"/>
          <w:szCs w:val="24"/>
        </w:rPr>
        <w:t xml:space="preserve">sobre o processo de denúncia </w:t>
      </w:r>
      <w:r w:rsidR="002D3014" w:rsidRPr="00CF1A54">
        <w:rPr>
          <w:rFonts w:ascii="Arial" w:hAnsi="Arial" w:cs="Arial"/>
          <w:szCs w:val="24"/>
        </w:rPr>
        <w:t>registrado no Sistema de Informação e Comunicação do Conselho de Arquitetura e Urbanismo – SICCAU</w:t>
      </w:r>
      <w:r w:rsidR="002514B9" w:rsidRPr="00CF1A54">
        <w:rPr>
          <w:rFonts w:ascii="Arial" w:hAnsi="Arial" w:cs="Arial"/>
          <w:szCs w:val="24"/>
        </w:rPr>
        <w:t>, sob</w:t>
      </w:r>
      <w:r w:rsidR="00442153">
        <w:rPr>
          <w:rFonts w:ascii="Arial" w:hAnsi="Arial" w:cs="Arial"/>
          <w:szCs w:val="24"/>
        </w:rPr>
        <w:t xml:space="preserve"> n. 379</w:t>
      </w:r>
      <w:r w:rsidR="002514B9" w:rsidRPr="00CF1A54">
        <w:rPr>
          <w:rFonts w:ascii="Arial" w:hAnsi="Arial" w:cs="Arial"/>
          <w:szCs w:val="24"/>
        </w:rPr>
        <w:t>,</w:t>
      </w:r>
      <w:r w:rsidR="001814C4" w:rsidRPr="00CF1A54">
        <w:rPr>
          <w:rFonts w:ascii="Arial" w:hAnsi="Arial" w:cs="Arial"/>
          <w:szCs w:val="24"/>
        </w:rPr>
        <w:t xml:space="preserve"> aberto pelo</w:t>
      </w:r>
      <w:r w:rsidR="002D3014" w:rsidRPr="00CF1A54">
        <w:rPr>
          <w:rFonts w:ascii="Arial" w:hAnsi="Arial" w:cs="Arial"/>
          <w:szCs w:val="24"/>
        </w:rPr>
        <w:t xml:space="preserve"> Arquiteto e Urbanista </w:t>
      </w:r>
      <w:r w:rsidR="00C86DA3" w:rsidRPr="00C86DA3">
        <w:rPr>
          <w:rFonts w:ascii="Arial" w:hAnsi="Arial" w:cs="Arial"/>
          <w:bCs/>
          <w:color w:val="000000"/>
          <w:szCs w:val="24"/>
          <w:highlight w:val="black"/>
          <w:shd w:val="clear" w:color="auto" w:fill="FFFFFF"/>
        </w:rPr>
        <w:t>XXXXXXXXXXX</w:t>
      </w:r>
      <w:r w:rsidR="002D3014" w:rsidRPr="00CF1A54">
        <w:rPr>
          <w:rFonts w:ascii="Arial" w:hAnsi="Arial" w:cs="Arial"/>
          <w:szCs w:val="24"/>
        </w:rPr>
        <w:t xml:space="preserve">, </w:t>
      </w:r>
      <w:r w:rsidR="002D301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CAU nº </w:t>
      </w:r>
      <w:r w:rsidR="00C86DA3" w:rsidRPr="00C86DA3">
        <w:rPr>
          <w:rFonts w:ascii="Arial" w:hAnsi="Arial" w:cs="Arial"/>
          <w:bCs/>
          <w:color w:val="000000"/>
          <w:szCs w:val="24"/>
          <w:highlight w:val="black"/>
          <w:shd w:val="clear" w:color="auto" w:fill="FFFFFF"/>
        </w:rPr>
        <w:t>XXXXXXXXXXX</w:t>
      </w:r>
      <w:r w:rsidR="002D301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, e detalhou </w:t>
      </w:r>
      <w:r w:rsidR="002D3014" w:rsidRPr="00CF1A54">
        <w:rPr>
          <w:rFonts w:ascii="Arial" w:hAnsi="Arial" w:cs="Arial"/>
          <w:szCs w:val="24"/>
        </w:rPr>
        <w:t xml:space="preserve">sobre a atual situação e dos próximos ritos administrativos a serem adotados, </w:t>
      </w:r>
      <w:r w:rsidR="003F1080">
        <w:rPr>
          <w:rFonts w:ascii="Arial" w:hAnsi="Arial" w:cs="Arial"/>
          <w:szCs w:val="24"/>
        </w:rPr>
        <w:t xml:space="preserve">deixando </w:t>
      </w:r>
      <w:r w:rsidR="002D3014" w:rsidRPr="00CF1A54">
        <w:rPr>
          <w:rFonts w:ascii="Arial" w:hAnsi="Arial" w:cs="Arial"/>
          <w:szCs w:val="24"/>
        </w:rPr>
        <w:t>a nova formaç</w:t>
      </w:r>
      <w:r w:rsidR="00862C32">
        <w:rPr>
          <w:rFonts w:ascii="Arial" w:hAnsi="Arial" w:cs="Arial"/>
          <w:szCs w:val="24"/>
        </w:rPr>
        <w:t>ão da C</w:t>
      </w:r>
      <w:r w:rsidR="002D3014" w:rsidRPr="00CF1A54">
        <w:rPr>
          <w:rFonts w:ascii="Arial" w:hAnsi="Arial" w:cs="Arial"/>
          <w:szCs w:val="24"/>
        </w:rPr>
        <w:t>omiss</w:t>
      </w:r>
      <w:r w:rsidR="00862C32">
        <w:rPr>
          <w:rFonts w:ascii="Arial" w:hAnsi="Arial" w:cs="Arial"/>
          <w:szCs w:val="24"/>
        </w:rPr>
        <w:t>ão ciente</w:t>
      </w:r>
      <w:r w:rsidR="002D3014" w:rsidRPr="00CF1A54">
        <w:rPr>
          <w:rFonts w:ascii="Arial" w:hAnsi="Arial" w:cs="Arial"/>
          <w:szCs w:val="24"/>
        </w:rPr>
        <w:t xml:space="preserve">. </w:t>
      </w:r>
      <w:r w:rsidR="002D301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Após o relato, o Conselheiro Hermes </w:t>
      </w:r>
      <w:r w:rsidR="00802A73">
        <w:rPr>
          <w:rFonts w:ascii="Arial" w:hAnsi="Arial" w:cs="Arial"/>
          <w:bCs/>
          <w:color w:val="000000"/>
          <w:szCs w:val="24"/>
          <w:shd w:val="clear" w:color="auto" w:fill="FFFFFF"/>
        </w:rPr>
        <w:t>C</w:t>
      </w:r>
      <w:r w:rsidR="002D301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ampelo</w:t>
      </w:r>
      <w:r w:rsidR="003F108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2D301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ficou incumbido</w:t>
      </w:r>
      <w:r w:rsidR="003F1080">
        <w:rPr>
          <w:rFonts w:ascii="Arial" w:hAnsi="Arial" w:cs="Arial"/>
          <w:bCs/>
          <w:color w:val="000000"/>
          <w:szCs w:val="24"/>
          <w:shd w:val="clear" w:color="auto" w:fill="FFFFFF"/>
        </w:rPr>
        <w:t>,</w:t>
      </w:r>
      <w:r w:rsidR="002D301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de forma a acelerar o processo, entrar em contato</w:t>
      </w:r>
      <w:r w:rsidR="003E7399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por telefone</w:t>
      </w:r>
      <w:r w:rsidR="002D301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com o Arquiteto e Urbanista </w:t>
      </w:r>
      <w:r w:rsidR="00C86DA3" w:rsidRPr="00C86DA3">
        <w:rPr>
          <w:rFonts w:ascii="Arial" w:hAnsi="Arial" w:cs="Arial"/>
          <w:bCs/>
          <w:color w:val="000000"/>
          <w:szCs w:val="24"/>
          <w:highlight w:val="black"/>
          <w:shd w:val="clear" w:color="auto" w:fill="FFFFFF"/>
        </w:rPr>
        <w:t>XXXXXXXXXXX</w:t>
      </w:r>
      <w:r w:rsidR="002D301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, para que o mesmo </w:t>
      </w:r>
      <w:r w:rsidR="00862C32">
        <w:rPr>
          <w:rFonts w:ascii="Arial" w:hAnsi="Arial" w:cs="Arial"/>
          <w:bCs/>
          <w:color w:val="000000"/>
          <w:szCs w:val="24"/>
          <w:shd w:val="clear" w:color="auto" w:fill="FFFFFF"/>
        </w:rPr>
        <w:t>comparecesse ao Conselho para tomar ciência do</w:t>
      </w:r>
      <w:r w:rsidR="002D301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Ofício</w:t>
      </w:r>
      <w:r w:rsidR="00442153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de </w:t>
      </w:r>
      <w:r w:rsidR="00442153" w:rsidRPr="00442153">
        <w:rPr>
          <w:rFonts w:ascii="Arial" w:hAnsi="Arial" w:cs="Arial"/>
          <w:szCs w:val="24"/>
        </w:rPr>
        <w:t>OFÍCIO nº 002/PRES/2015</w:t>
      </w:r>
      <w:r w:rsidR="00442153">
        <w:rPr>
          <w:rFonts w:ascii="Arial" w:hAnsi="Arial" w:cs="Arial"/>
          <w:szCs w:val="24"/>
        </w:rPr>
        <w:t xml:space="preserve"> - </w:t>
      </w:r>
      <w:r w:rsidR="00442153" w:rsidRPr="00442153">
        <w:rPr>
          <w:rFonts w:ascii="Arial" w:hAnsi="Arial" w:cs="Arial"/>
          <w:szCs w:val="24"/>
        </w:rPr>
        <w:t>Possibilidade legal de reconstituição de autos</w:t>
      </w:r>
      <w:r w:rsidR="002514B9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. Passado este ponto de pauta, adentramos</w:t>
      </w:r>
      <w:r w:rsidR="00862C32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na pauta</w:t>
      </w:r>
      <w:r w:rsidR="002514B9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2514B9" w:rsidRPr="00442153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II</w:t>
      </w:r>
      <w:r w:rsidR="002514B9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. Após </w:t>
      </w:r>
      <w:r w:rsidR="003F1080">
        <w:rPr>
          <w:rFonts w:ascii="Arial" w:hAnsi="Arial" w:cs="Arial"/>
          <w:bCs/>
          <w:color w:val="000000"/>
          <w:szCs w:val="24"/>
          <w:shd w:val="clear" w:color="auto" w:fill="FFFFFF"/>
        </w:rPr>
        <w:t>algumas</w:t>
      </w:r>
      <w:r w:rsidR="002514B9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ide</w:t>
      </w:r>
      <w:r w:rsidR="003F1080">
        <w:rPr>
          <w:rFonts w:ascii="Arial" w:hAnsi="Arial" w:cs="Arial"/>
          <w:bCs/>
          <w:color w:val="000000"/>
          <w:szCs w:val="24"/>
          <w:shd w:val="clear" w:color="auto" w:fill="FFFFFF"/>
        </w:rPr>
        <w:t>ias e debates das</w:t>
      </w:r>
      <w:r w:rsidR="00862C32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2514B9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sugestões </w:t>
      </w:r>
      <w:r w:rsidR="00862C32">
        <w:rPr>
          <w:rFonts w:ascii="Arial" w:hAnsi="Arial" w:cs="Arial"/>
          <w:bCs/>
          <w:color w:val="000000"/>
          <w:szCs w:val="24"/>
          <w:shd w:val="clear" w:color="auto" w:fill="FFFFFF"/>
        </w:rPr>
        <w:t>apresentadas pelos</w:t>
      </w:r>
      <w:r w:rsidR="003F108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C</w:t>
      </w:r>
      <w:r w:rsidR="002514B9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onselheiros, ficou definido: a) realização de reunião com representantes dos lojistas e com os representantes dos programas Talento &amp; Parceria – T&amp;</w:t>
      </w:r>
      <w:r w:rsidR="00862C32">
        <w:rPr>
          <w:rFonts w:ascii="Arial" w:hAnsi="Arial" w:cs="Arial"/>
          <w:bCs/>
          <w:color w:val="000000"/>
          <w:szCs w:val="24"/>
          <w:shd w:val="clear" w:color="auto" w:fill="FFFFFF"/>
        </w:rPr>
        <w:t>P e R</w:t>
      </w:r>
      <w:r w:rsidR="002514B9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eciprocidade</w:t>
      </w:r>
      <w:r w:rsidR="00862C32">
        <w:rPr>
          <w:rFonts w:ascii="Arial" w:hAnsi="Arial" w:cs="Arial"/>
          <w:bCs/>
          <w:color w:val="000000"/>
          <w:szCs w:val="24"/>
          <w:shd w:val="clear" w:color="auto" w:fill="FFFFFF"/>
        </w:rPr>
        <w:t>, onde</w:t>
      </w:r>
      <w:r w:rsidR="002514B9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862C32">
        <w:rPr>
          <w:rFonts w:ascii="Arial" w:hAnsi="Arial" w:cs="Arial"/>
          <w:bCs/>
          <w:color w:val="000000"/>
          <w:szCs w:val="24"/>
          <w:shd w:val="clear" w:color="auto" w:fill="FFFFFF"/>
        </w:rPr>
        <w:t>ser</w:t>
      </w:r>
      <w:r w:rsidR="003F1080">
        <w:rPr>
          <w:rFonts w:ascii="Arial" w:hAnsi="Arial" w:cs="Arial"/>
          <w:bCs/>
          <w:color w:val="000000"/>
          <w:szCs w:val="24"/>
          <w:shd w:val="clear" w:color="auto" w:fill="FFFFFF"/>
        </w:rPr>
        <w:t>ão</w:t>
      </w:r>
      <w:r w:rsidR="00862C32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442153">
        <w:rPr>
          <w:rFonts w:ascii="Arial" w:hAnsi="Arial" w:cs="Arial"/>
          <w:bCs/>
          <w:color w:val="000000"/>
          <w:szCs w:val="24"/>
          <w:shd w:val="clear" w:color="auto" w:fill="FFFFFF"/>
        </w:rPr>
        <w:t>debatidas</w:t>
      </w:r>
      <w:r w:rsidR="002514B9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as diretrizes estabelecidas pelo Código de </w:t>
      </w:r>
      <w:r w:rsidR="003F1080">
        <w:rPr>
          <w:rFonts w:ascii="Arial" w:hAnsi="Arial" w:cs="Arial"/>
          <w:bCs/>
          <w:color w:val="000000"/>
          <w:szCs w:val="24"/>
          <w:shd w:val="clear" w:color="auto" w:fill="FFFFFF"/>
        </w:rPr>
        <w:t>É</w:t>
      </w:r>
      <w:r w:rsidR="002514B9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tica</w:t>
      </w:r>
      <w:r w:rsidR="003F108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e Disciplina</w:t>
      </w:r>
      <w:r w:rsidR="002514B9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do CAU</w:t>
      </w:r>
      <w:r w:rsidR="003F1080">
        <w:rPr>
          <w:rFonts w:ascii="Arial" w:hAnsi="Arial" w:cs="Arial"/>
          <w:bCs/>
          <w:color w:val="000000"/>
          <w:szCs w:val="24"/>
          <w:shd w:val="clear" w:color="auto" w:fill="FFFFFF"/>
        </w:rPr>
        <w:t>,</w:t>
      </w:r>
      <w:r w:rsidR="002514B9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com o objetivo de colher informações e sugestões dos representantes dos lojistas; b) realização de seminário voltado para os Arquitetos e Urbanistas para difundir e debater o cód. de </w:t>
      </w:r>
      <w:r w:rsidR="003F1080">
        <w:rPr>
          <w:rFonts w:ascii="Arial" w:hAnsi="Arial" w:cs="Arial"/>
          <w:bCs/>
          <w:color w:val="000000"/>
          <w:szCs w:val="24"/>
          <w:shd w:val="clear" w:color="auto" w:fill="FFFFFF"/>
        </w:rPr>
        <w:t>Ética e D</w:t>
      </w:r>
      <w:r w:rsidR="002514B9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isciplina; c) Contratação de assessoria de comunicação para elaboração de campanha de valorização profissional, com</w:t>
      </w:r>
      <w:r w:rsidR="003F108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o teor nas diretrizes do referido código</w:t>
      </w:r>
      <w:r w:rsidR="002514B9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. Com esse ponto de pauta de</w:t>
      </w:r>
      <w:r w:rsidR="00E10ABF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finido, o Coordenador Hermes Campelo pediu para o Diretor Geral do CAU/AL explanar sobre a o pauta </w:t>
      </w:r>
      <w:r w:rsidR="00E10ABF" w:rsidRPr="00442153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III</w:t>
      </w:r>
      <w:r w:rsidR="00E10ABF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. O Diretor Geral </w:t>
      </w:r>
      <w:proofErr w:type="spellStart"/>
      <w:r w:rsidR="00E10ABF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Norla</w:t>
      </w:r>
      <w:r w:rsidR="00442153">
        <w:rPr>
          <w:rFonts w:ascii="Arial" w:hAnsi="Arial" w:cs="Arial"/>
          <w:bCs/>
          <w:color w:val="000000"/>
          <w:szCs w:val="24"/>
          <w:shd w:val="clear" w:color="auto" w:fill="FFFFFF"/>
        </w:rPr>
        <w:t>n</w:t>
      </w:r>
      <w:proofErr w:type="spellEnd"/>
      <w:r w:rsidR="00442153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442153">
        <w:rPr>
          <w:rFonts w:ascii="Arial" w:hAnsi="Arial" w:cs="Arial"/>
          <w:bCs/>
          <w:color w:val="000000"/>
          <w:szCs w:val="24"/>
          <w:shd w:val="clear" w:color="auto" w:fill="FFFFFF"/>
        </w:rPr>
        <w:t>Dowell</w:t>
      </w:r>
      <w:proofErr w:type="spellEnd"/>
      <w:r w:rsidR="00442153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iniciou a apresentação, destacando que o projeto</w:t>
      </w:r>
      <w:r w:rsidR="00E10ABF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442153">
        <w:rPr>
          <w:rFonts w:ascii="Arial" w:hAnsi="Arial" w:cs="Arial"/>
          <w:bCs/>
          <w:color w:val="000000"/>
          <w:szCs w:val="24"/>
          <w:shd w:val="clear" w:color="auto" w:fill="FFFFFF"/>
        </w:rPr>
        <w:t>“</w:t>
      </w:r>
      <w:proofErr w:type="spellStart"/>
      <w:proofErr w:type="gramStart"/>
      <w:r w:rsidR="00E10ABF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CAUniversitário</w:t>
      </w:r>
      <w:proofErr w:type="spellEnd"/>
      <w:proofErr w:type="gramEnd"/>
      <w:r w:rsidR="00442153">
        <w:rPr>
          <w:rFonts w:ascii="Arial" w:hAnsi="Arial" w:cs="Arial"/>
          <w:bCs/>
          <w:color w:val="000000"/>
          <w:szCs w:val="24"/>
          <w:shd w:val="clear" w:color="auto" w:fill="FFFFFF"/>
        </w:rPr>
        <w:t>”</w:t>
      </w:r>
      <w:r w:rsidR="00E10ABF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é uma ação do Conselho de Arquitetura e Urbanismo de Alagoas</w:t>
      </w:r>
      <w:r w:rsidR="00442153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desde 2013</w:t>
      </w:r>
      <w:r w:rsidR="00E10ABF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, em parceria com o IAB- Instituto de Arquitetos de Alagoas, o IPHAN Instituto do Patrimônio Histórico e Artístico Nacional e as Faculdade de Arquitetura e Urbanismo do Estado de Alagoas e a Federação Nacional dos Arquitetos - FNA. Tem o objetivo de colocar em prática o compromisso de orientar os arquitetos e urbanistas do estado de Alagoas, indo ao encontro dos estudantes de arquitetura, no ambiente de ensino das faculdades, eliminando a distância entre o Conselho e os futuros profissionais</w:t>
      </w:r>
      <w:r w:rsidR="003F108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. </w:t>
      </w:r>
      <w:r w:rsidR="00E10ABF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Os principais objetivos almejados são: Levar o conhecimento sobre as funções do CAU para os alunos dos 8º, 9º e 10º Períodos; Esclarecer os principais pontos do Código de Ética dos Arquitetos e Urbanistas para os futuros profissionais; Demonstrar na prática, a aplicação da tabela de honorários; Aproximar as Faculdades de Arquitetura do CAU;                                                                                                                                                                                                                  Inserir o C</w:t>
      </w:r>
      <w:r w:rsidR="003F1080">
        <w:rPr>
          <w:rFonts w:ascii="Arial" w:hAnsi="Arial" w:cs="Arial"/>
          <w:bCs/>
          <w:color w:val="000000"/>
          <w:szCs w:val="24"/>
          <w:shd w:val="clear" w:color="auto" w:fill="FFFFFF"/>
        </w:rPr>
        <w:t>AU no calendário das Faculdades. Após a apresentação,</w:t>
      </w:r>
      <w:r w:rsidR="002514B9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3F1080">
        <w:rPr>
          <w:rFonts w:ascii="Arial" w:hAnsi="Arial" w:cs="Arial"/>
          <w:bCs/>
          <w:color w:val="000000"/>
          <w:szCs w:val="24"/>
          <w:shd w:val="clear" w:color="auto" w:fill="FFFFFF"/>
        </w:rPr>
        <w:t>f</w:t>
      </w:r>
      <w:r w:rsidR="00E10ABF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icou deliberado por </w:t>
      </w:r>
      <w:r w:rsidR="00E10ABF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lastRenderedPageBreak/>
        <w:t xml:space="preserve">esta comissão, que o Assessor Especial Luiz de Sá, a </w:t>
      </w:r>
      <w:r w:rsidR="00CF1A5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elaboração</w:t>
      </w:r>
      <w:r w:rsidR="00E10ABF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CF1A5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de um</w:t>
      </w:r>
      <w:r w:rsidR="00E10ABF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calendário </w:t>
      </w:r>
      <w:r w:rsidR="003F1080">
        <w:rPr>
          <w:rFonts w:ascii="Arial" w:hAnsi="Arial" w:cs="Arial"/>
          <w:bCs/>
          <w:color w:val="000000"/>
          <w:szCs w:val="24"/>
          <w:shd w:val="clear" w:color="auto" w:fill="FFFFFF"/>
        </w:rPr>
        <w:t>com a previsão de 03 (três)</w:t>
      </w:r>
      <w:r w:rsidR="00E10ABF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eventos</w:t>
      </w:r>
      <w:r w:rsidR="003F1080">
        <w:rPr>
          <w:rFonts w:ascii="Arial" w:hAnsi="Arial" w:cs="Arial"/>
          <w:bCs/>
          <w:color w:val="000000"/>
          <w:szCs w:val="24"/>
          <w:shd w:val="clear" w:color="auto" w:fill="FFFFFF"/>
        </w:rPr>
        <w:t>, a serem realizados no decorrer de 2015</w:t>
      </w:r>
      <w:r w:rsidR="00E10ABF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, junto as Instituições de Ensino Superior –</w:t>
      </w:r>
      <w:r w:rsidR="003F108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IES. Iniciando o p</w:t>
      </w:r>
      <w:r w:rsidR="00E10ABF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onto de pauta </w:t>
      </w:r>
      <w:r w:rsidR="00E10ABF" w:rsidRPr="00442153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IV</w:t>
      </w:r>
      <w:r w:rsidR="00E10ABF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, o Diretor Geral do CAU/AL re</w:t>
      </w:r>
      <w:r w:rsidR="003F1080">
        <w:rPr>
          <w:rFonts w:ascii="Arial" w:hAnsi="Arial" w:cs="Arial"/>
          <w:bCs/>
          <w:color w:val="000000"/>
          <w:szCs w:val="24"/>
          <w:shd w:val="clear" w:color="auto" w:fill="FFFFFF"/>
        </w:rPr>
        <w:t>latou o caso do Arquiteto</w:t>
      </w:r>
      <w:r w:rsidR="00E10ABF" w:rsidRPr="00CF1A54">
        <w:rPr>
          <w:rFonts w:ascii="Arial" w:hAnsi="Arial" w:cs="Arial"/>
          <w:szCs w:val="24"/>
        </w:rPr>
        <w:t xml:space="preserve"> </w:t>
      </w:r>
      <w:r w:rsidR="00C86DA3" w:rsidRPr="00C86DA3">
        <w:rPr>
          <w:rFonts w:ascii="Arial" w:hAnsi="Arial" w:cs="Arial"/>
          <w:bCs/>
          <w:color w:val="000000"/>
          <w:szCs w:val="24"/>
          <w:highlight w:val="black"/>
          <w:shd w:val="clear" w:color="auto" w:fill="FFFFFF"/>
        </w:rPr>
        <w:t>XXXXXXXXXXX</w:t>
      </w:r>
      <w:r w:rsidR="00C86DA3" w:rsidRPr="00CF1A54">
        <w:rPr>
          <w:rFonts w:ascii="Arial" w:hAnsi="Arial" w:cs="Arial"/>
          <w:szCs w:val="24"/>
        </w:rPr>
        <w:t xml:space="preserve"> </w:t>
      </w:r>
      <w:r w:rsidR="00E10ABF" w:rsidRPr="00CF1A54">
        <w:rPr>
          <w:rFonts w:ascii="Arial" w:hAnsi="Arial" w:cs="Arial"/>
          <w:szCs w:val="24"/>
        </w:rPr>
        <w:t>e demais envolvidos</w:t>
      </w:r>
      <w:r w:rsidR="005A251E" w:rsidRPr="00CF1A54">
        <w:rPr>
          <w:rFonts w:ascii="Arial" w:hAnsi="Arial" w:cs="Arial"/>
          <w:szCs w:val="24"/>
        </w:rPr>
        <w:t xml:space="preserve">, </w:t>
      </w:r>
      <w:r w:rsidR="00CF1A54" w:rsidRPr="00CF1A54">
        <w:rPr>
          <w:rFonts w:ascii="Arial" w:hAnsi="Arial" w:cs="Arial"/>
          <w:szCs w:val="24"/>
        </w:rPr>
        <w:t>a</w:t>
      </w:r>
      <w:r w:rsidR="005A251E" w:rsidRPr="00CF1A54">
        <w:rPr>
          <w:rFonts w:ascii="Arial" w:hAnsi="Arial" w:cs="Arial"/>
          <w:szCs w:val="24"/>
        </w:rPr>
        <w:t>onde o mesmo reiteradamente vem cometendo infraç</w:t>
      </w:r>
      <w:r w:rsidR="003F1080">
        <w:rPr>
          <w:rFonts w:ascii="Arial" w:hAnsi="Arial" w:cs="Arial"/>
          <w:szCs w:val="24"/>
        </w:rPr>
        <w:t>ões previstas na Resolução n. 21 do CAU/BR,</w:t>
      </w:r>
      <w:r w:rsidR="005A251E" w:rsidRPr="00CF1A54">
        <w:rPr>
          <w:rFonts w:ascii="Arial" w:hAnsi="Arial" w:cs="Arial"/>
          <w:szCs w:val="24"/>
        </w:rPr>
        <w:t xml:space="preserve"> </w:t>
      </w:r>
      <w:r w:rsidR="003F1080">
        <w:rPr>
          <w:rFonts w:ascii="Arial" w:hAnsi="Arial" w:cs="Arial"/>
          <w:bCs/>
          <w:szCs w:val="24"/>
        </w:rPr>
        <w:t xml:space="preserve">flagrados </w:t>
      </w:r>
      <w:r w:rsidR="00CF1A54" w:rsidRPr="00CF1A54">
        <w:rPr>
          <w:rFonts w:ascii="Arial" w:hAnsi="Arial" w:cs="Arial"/>
          <w:bCs/>
          <w:szCs w:val="24"/>
        </w:rPr>
        <w:t>pela fiscalização</w:t>
      </w:r>
      <w:r w:rsidR="003F1080">
        <w:rPr>
          <w:rFonts w:ascii="Arial" w:hAnsi="Arial" w:cs="Arial"/>
          <w:bCs/>
          <w:szCs w:val="24"/>
        </w:rPr>
        <w:t>,</w:t>
      </w:r>
      <w:r w:rsidR="00CF1A54" w:rsidRPr="00CF1A54">
        <w:rPr>
          <w:rFonts w:ascii="Arial" w:hAnsi="Arial" w:cs="Arial"/>
          <w:bCs/>
          <w:szCs w:val="24"/>
        </w:rPr>
        <w:t xml:space="preserve"> </w:t>
      </w:r>
      <w:r w:rsidR="003F1080">
        <w:rPr>
          <w:rFonts w:ascii="Arial" w:hAnsi="Arial" w:cs="Arial"/>
          <w:bCs/>
          <w:szCs w:val="24"/>
        </w:rPr>
        <w:t>sem</w:t>
      </w:r>
      <w:r w:rsidR="00442153">
        <w:rPr>
          <w:rFonts w:ascii="Arial" w:hAnsi="Arial" w:cs="Arial"/>
          <w:bCs/>
          <w:szCs w:val="24"/>
        </w:rPr>
        <w:t xml:space="preserve"> a </w:t>
      </w:r>
      <w:r w:rsidR="00CF1A54" w:rsidRPr="00CF1A54">
        <w:rPr>
          <w:rFonts w:ascii="Arial" w:hAnsi="Arial" w:cs="Arial"/>
          <w:bCs/>
          <w:szCs w:val="24"/>
        </w:rPr>
        <w:t>regularização dos mesmos, agravando-se pela possibilidade de acobertamento profissional, evidenciado</w:t>
      </w:r>
      <w:r w:rsidR="00442153">
        <w:rPr>
          <w:rFonts w:ascii="Arial" w:hAnsi="Arial" w:cs="Arial"/>
          <w:bCs/>
          <w:szCs w:val="24"/>
        </w:rPr>
        <w:t xml:space="preserve"> com a </w:t>
      </w:r>
      <w:r w:rsidR="00CF1A54" w:rsidRPr="00CF1A54">
        <w:rPr>
          <w:rFonts w:ascii="Arial" w:hAnsi="Arial" w:cs="Arial"/>
          <w:bCs/>
          <w:szCs w:val="24"/>
        </w:rPr>
        <w:t>pa</w:t>
      </w:r>
      <w:r w:rsidR="00442153">
        <w:rPr>
          <w:rFonts w:ascii="Arial" w:hAnsi="Arial" w:cs="Arial"/>
          <w:bCs/>
          <w:szCs w:val="24"/>
        </w:rPr>
        <w:t>rticipação de outra pessoa, identificada</w:t>
      </w:r>
      <w:r w:rsidR="003F1080">
        <w:rPr>
          <w:rFonts w:ascii="Arial" w:hAnsi="Arial" w:cs="Arial"/>
          <w:bCs/>
          <w:szCs w:val="24"/>
        </w:rPr>
        <w:t xml:space="preserve"> com </w:t>
      </w:r>
      <w:r w:rsidR="00C86DA3" w:rsidRPr="00C86DA3">
        <w:rPr>
          <w:rFonts w:ascii="Arial" w:hAnsi="Arial" w:cs="Arial"/>
          <w:bCs/>
          <w:color w:val="000000"/>
          <w:szCs w:val="24"/>
          <w:highlight w:val="black"/>
          <w:shd w:val="clear" w:color="auto" w:fill="FFFFFF"/>
        </w:rPr>
        <w:t>XXXXXXXXXXX</w:t>
      </w:r>
      <w:r w:rsidR="00CF1A54" w:rsidRPr="00CF1A54">
        <w:rPr>
          <w:rFonts w:ascii="Arial" w:hAnsi="Arial" w:cs="Arial"/>
          <w:bCs/>
          <w:szCs w:val="24"/>
        </w:rPr>
        <w:t>, não</w:t>
      </w:r>
      <w:r w:rsidR="00442153">
        <w:rPr>
          <w:rFonts w:ascii="Arial" w:hAnsi="Arial" w:cs="Arial"/>
          <w:bCs/>
          <w:szCs w:val="24"/>
        </w:rPr>
        <w:t xml:space="preserve"> possuindo</w:t>
      </w:r>
      <w:r w:rsidR="00CF1A54" w:rsidRPr="00CF1A54">
        <w:rPr>
          <w:rFonts w:ascii="Arial" w:hAnsi="Arial" w:cs="Arial"/>
          <w:bCs/>
          <w:szCs w:val="24"/>
        </w:rPr>
        <w:t xml:space="preserve"> registrado neste Conselho. </w:t>
      </w:r>
      <w:proofErr w:type="spellStart"/>
      <w:r w:rsidR="003F1080">
        <w:rPr>
          <w:rFonts w:ascii="Arial" w:hAnsi="Arial" w:cs="Arial"/>
          <w:bCs/>
          <w:szCs w:val="24"/>
        </w:rPr>
        <w:t>Norlan</w:t>
      </w:r>
      <w:proofErr w:type="spellEnd"/>
      <w:r w:rsidR="003F1080">
        <w:rPr>
          <w:rFonts w:ascii="Arial" w:hAnsi="Arial" w:cs="Arial"/>
          <w:bCs/>
          <w:szCs w:val="24"/>
        </w:rPr>
        <w:t xml:space="preserve"> </w:t>
      </w:r>
      <w:proofErr w:type="spellStart"/>
      <w:r w:rsidR="003F1080">
        <w:rPr>
          <w:rFonts w:ascii="Arial" w:hAnsi="Arial" w:cs="Arial"/>
          <w:bCs/>
          <w:szCs w:val="24"/>
        </w:rPr>
        <w:t>Dowell</w:t>
      </w:r>
      <w:proofErr w:type="spellEnd"/>
      <w:r w:rsidR="003F1080">
        <w:rPr>
          <w:rFonts w:ascii="Arial" w:hAnsi="Arial" w:cs="Arial"/>
          <w:bCs/>
          <w:szCs w:val="24"/>
        </w:rPr>
        <w:t xml:space="preserve"> salientou ainda </w:t>
      </w:r>
      <w:r w:rsidR="00CF1A54" w:rsidRPr="00CF1A54">
        <w:rPr>
          <w:rFonts w:ascii="Arial" w:hAnsi="Arial" w:cs="Arial"/>
          <w:bCs/>
          <w:szCs w:val="24"/>
        </w:rPr>
        <w:t xml:space="preserve">que as partes interessadas tomaram ciência das Notificações Preventivas e Autos de Infrações através de </w:t>
      </w:r>
      <w:proofErr w:type="spellStart"/>
      <w:r w:rsidR="00CF1A54" w:rsidRPr="00CF1A54">
        <w:rPr>
          <w:rFonts w:ascii="Arial" w:hAnsi="Arial" w:cs="Arial"/>
          <w:bCs/>
          <w:szCs w:val="24"/>
        </w:rPr>
        <w:t>AR’s</w:t>
      </w:r>
      <w:proofErr w:type="spellEnd"/>
      <w:r w:rsidR="00CF1A54" w:rsidRPr="00CF1A54">
        <w:rPr>
          <w:rFonts w:ascii="Arial" w:hAnsi="Arial" w:cs="Arial"/>
          <w:bCs/>
          <w:szCs w:val="24"/>
        </w:rPr>
        <w:t xml:space="preserve"> e não adotaram nenhuma providência para regularização </w:t>
      </w:r>
      <w:r w:rsidR="00442153">
        <w:rPr>
          <w:rFonts w:ascii="Arial" w:hAnsi="Arial" w:cs="Arial"/>
          <w:bCs/>
          <w:szCs w:val="24"/>
        </w:rPr>
        <w:t>do fato gerador da infração. O D</w:t>
      </w:r>
      <w:r w:rsidR="00CF1A54" w:rsidRPr="00CF1A54">
        <w:rPr>
          <w:rFonts w:ascii="Arial" w:hAnsi="Arial" w:cs="Arial"/>
          <w:bCs/>
          <w:szCs w:val="24"/>
        </w:rPr>
        <w:t xml:space="preserve">iretor Geral </w:t>
      </w:r>
      <w:proofErr w:type="spellStart"/>
      <w:r w:rsidR="00CF1A54" w:rsidRPr="00CF1A54">
        <w:rPr>
          <w:rFonts w:ascii="Arial" w:hAnsi="Arial" w:cs="Arial"/>
          <w:bCs/>
          <w:szCs w:val="24"/>
        </w:rPr>
        <w:t>Norlan</w:t>
      </w:r>
      <w:proofErr w:type="spellEnd"/>
      <w:r w:rsidR="00CF1A54" w:rsidRPr="00CF1A54">
        <w:rPr>
          <w:rFonts w:ascii="Arial" w:hAnsi="Arial" w:cs="Arial"/>
          <w:bCs/>
          <w:szCs w:val="24"/>
        </w:rPr>
        <w:t xml:space="preserve"> </w:t>
      </w:r>
      <w:proofErr w:type="spellStart"/>
      <w:r w:rsidR="00CF1A54" w:rsidRPr="00CF1A54">
        <w:rPr>
          <w:rFonts w:ascii="Arial" w:hAnsi="Arial" w:cs="Arial"/>
          <w:bCs/>
          <w:szCs w:val="24"/>
        </w:rPr>
        <w:t>Dowell</w:t>
      </w:r>
      <w:proofErr w:type="spellEnd"/>
      <w:r w:rsidR="00CF1A54" w:rsidRPr="00CF1A54">
        <w:rPr>
          <w:rFonts w:ascii="Arial" w:hAnsi="Arial" w:cs="Arial"/>
          <w:bCs/>
          <w:szCs w:val="24"/>
        </w:rPr>
        <w:t xml:space="preserve"> destacou</w:t>
      </w:r>
      <w:r w:rsidR="003F1080">
        <w:rPr>
          <w:rFonts w:ascii="Arial" w:hAnsi="Arial" w:cs="Arial"/>
          <w:bCs/>
          <w:szCs w:val="24"/>
        </w:rPr>
        <w:t xml:space="preserve"> </w:t>
      </w:r>
      <w:r w:rsidR="00CF1A54" w:rsidRPr="00CF1A54">
        <w:rPr>
          <w:rFonts w:ascii="Arial" w:hAnsi="Arial" w:cs="Arial"/>
          <w:bCs/>
          <w:szCs w:val="24"/>
        </w:rPr>
        <w:t xml:space="preserve">que o arquiteto </w:t>
      </w:r>
      <w:r w:rsidR="00C86DA3" w:rsidRPr="00C86DA3">
        <w:rPr>
          <w:rFonts w:ascii="Arial" w:hAnsi="Arial" w:cs="Arial"/>
          <w:bCs/>
          <w:color w:val="000000"/>
          <w:szCs w:val="24"/>
          <w:highlight w:val="black"/>
          <w:shd w:val="clear" w:color="auto" w:fill="FFFFFF"/>
        </w:rPr>
        <w:t>XXXXXXXXXXX</w:t>
      </w:r>
      <w:r w:rsidR="00C86DA3" w:rsidRPr="00CF1A54">
        <w:rPr>
          <w:rFonts w:ascii="Arial" w:hAnsi="Arial" w:cs="Arial"/>
          <w:bCs/>
          <w:szCs w:val="24"/>
        </w:rPr>
        <w:t xml:space="preserve"> </w:t>
      </w:r>
      <w:r w:rsidR="00CF1A54" w:rsidRPr="00CF1A54">
        <w:rPr>
          <w:rFonts w:ascii="Arial" w:hAnsi="Arial" w:cs="Arial"/>
          <w:bCs/>
          <w:szCs w:val="24"/>
        </w:rPr>
        <w:t xml:space="preserve">compareceu ao CAU/AL para tratar de outros assuntos, tomou ciência formalmente, sobre a necessidade de regularização dos processos administrativos pendentes das infrações capituladas na Resolução n. 22 do CAU/BR, previstas na Lei 12.378/2010, referentes aos processos 1000007021 (acobertamento praticado por Arquiteto e Urbanista), 1000006365 (ausência de RRT) e 1000009997 (ausência de RRT), todos de 2014. O processo </w:t>
      </w:r>
      <w:r w:rsidR="003F1080">
        <w:rPr>
          <w:rFonts w:ascii="Arial" w:hAnsi="Arial" w:cs="Arial"/>
          <w:bCs/>
          <w:szCs w:val="24"/>
        </w:rPr>
        <w:t>de número</w:t>
      </w:r>
      <w:r w:rsidR="00CF1A54" w:rsidRPr="00CF1A54">
        <w:rPr>
          <w:rFonts w:ascii="Arial" w:hAnsi="Arial" w:cs="Arial"/>
          <w:bCs/>
          <w:szCs w:val="24"/>
        </w:rPr>
        <w:t xml:space="preserve"> 1000007021</w:t>
      </w:r>
      <w:r w:rsidR="003F1080">
        <w:rPr>
          <w:rFonts w:ascii="Arial" w:hAnsi="Arial" w:cs="Arial"/>
          <w:bCs/>
          <w:szCs w:val="24"/>
        </w:rPr>
        <w:t xml:space="preserve"> refere-se</w:t>
      </w:r>
      <w:r w:rsidR="00CF1A54" w:rsidRPr="00CF1A54">
        <w:rPr>
          <w:rFonts w:ascii="Arial" w:hAnsi="Arial" w:cs="Arial"/>
          <w:bCs/>
          <w:szCs w:val="24"/>
        </w:rPr>
        <w:t xml:space="preserve"> a</w:t>
      </w:r>
      <w:r w:rsidR="003F1080">
        <w:rPr>
          <w:rFonts w:ascii="Arial" w:hAnsi="Arial" w:cs="Arial"/>
          <w:bCs/>
          <w:szCs w:val="24"/>
        </w:rPr>
        <w:t>o acobertamento que</w:t>
      </w:r>
      <w:r w:rsidR="00CF1A54" w:rsidRPr="00CF1A54">
        <w:rPr>
          <w:rFonts w:ascii="Arial" w:hAnsi="Arial" w:cs="Arial"/>
          <w:bCs/>
          <w:szCs w:val="24"/>
        </w:rPr>
        <w:t xml:space="preserve"> vem sendo praticado em benefício da Sra. </w:t>
      </w:r>
      <w:r w:rsidR="00C86DA3" w:rsidRPr="00C86DA3">
        <w:rPr>
          <w:rFonts w:ascii="Arial" w:hAnsi="Arial" w:cs="Arial"/>
          <w:bCs/>
          <w:color w:val="000000"/>
          <w:szCs w:val="24"/>
          <w:highlight w:val="black"/>
          <w:shd w:val="clear" w:color="auto" w:fill="FFFFFF"/>
        </w:rPr>
        <w:t>XXXXXXXXXXX</w:t>
      </w:r>
      <w:r w:rsidR="00CF1A54" w:rsidRPr="00CF1A54">
        <w:rPr>
          <w:rFonts w:ascii="Arial" w:hAnsi="Arial" w:cs="Arial"/>
          <w:bCs/>
          <w:szCs w:val="24"/>
        </w:rPr>
        <w:t>,</w:t>
      </w:r>
      <w:r w:rsidR="00DC75E0">
        <w:rPr>
          <w:rFonts w:ascii="Arial" w:hAnsi="Arial" w:cs="Arial"/>
          <w:bCs/>
          <w:szCs w:val="24"/>
        </w:rPr>
        <w:t xml:space="preserve"> que </w:t>
      </w:r>
      <w:r w:rsidR="00CF1A54" w:rsidRPr="00CF1A54">
        <w:rPr>
          <w:rFonts w:ascii="Arial" w:hAnsi="Arial" w:cs="Arial"/>
          <w:bCs/>
          <w:szCs w:val="24"/>
        </w:rPr>
        <w:t xml:space="preserve">responde pelo processo </w:t>
      </w:r>
      <w:r w:rsidR="00CF1A5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100001141, </w:t>
      </w:r>
      <w:r w:rsidR="003F108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infração capitulada </w:t>
      </w:r>
      <w:r w:rsidR="00CF1A5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por exercício ilegal da profissão. Mediant</w:t>
      </w:r>
      <w:r w:rsidR="00DC75E0">
        <w:rPr>
          <w:rFonts w:ascii="Arial" w:hAnsi="Arial" w:cs="Arial"/>
          <w:bCs/>
          <w:color w:val="000000"/>
          <w:szCs w:val="24"/>
          <w:shd w:val="clear" w:color="auto" w:fill="FFFFFF"/>
        </w:rPr>
        <w:t>e a</w:t>
      </w:r>
      <w:r w:rsidR="00CF1A5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o exposto, fica delibera</w:t>
      </w:r>
      <w:r w:rsidR="00442153">
        <w:rPr>
          <w:rFonts w:ascii="Arial" w:hAnsi="Arial" w:cs="Arial"/>
          <w:bCs/>
          <w:color w:val="000000"/>
          <w:szCs w:val="24"/>
          <w:shd w:val="clear" w:color="auto" w:fill="FFFFFF"/>
        </w:rPr>
        <w:t>do por esta Comissão: Abertura de processo É</w:t>
      </w:r>
      <w:r w:rsidR="00CF1A5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tico</w:t>
      </w:r>
      <w:r w:rsidR="00442153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e D</w:t>
      </w:r>
      <w:r w:rsidR="007B1999">
        <w:rPr>
          <w:rFonts w:ascii="Arial" w:hAnsi="Arial" w:cs="Arial"/>
          <w:bCs/>
          <w:color w:val="000000"/>
          <w:szCs w:val="24"/>
          <w:shd w:val="clear" w:color="auto" w:fill="FFFFFF"/>
        </w:rPr>
        <w:t>isciplinar</w:t>
      </w:r>
      <w:r w:rsidR="00CF1A5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7B1999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para apuração dos fatos </w:t>
      </w:r>
      <w:r w:rsidR="00CF1A5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ao Arquiteto </w:t>
      </w:r>
      <w:r w:rsidR="00C86DA3" w:rsidRPr="00C86DA3">
        <w:rPr>
          <w:rFonts w:ascii="Arial" w:hAnsi="Arial" w:cs="Arial"/>
          <w:bCs/>
          <w:color w:val="000000"/>
          <w:szCs w:val="24"/>
          <w:highlight w:val="black"/>
          <w:shd w:val="clear" w:color="auto" w:fill="FFFFFF"/>
        </w:rPr>
        <w:t>XXXXXXXXXXX</w:t>
      </w:r>
      <w:r w:rsidR="00CF1A5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, conforme deliberado na 6ª sessão plenária Ordinária da Comissão de Exercício Profissional – CEP/AL, sendo o mesmo encaminhado ao Conselheiro Vivaldo Ferrei</w:t>
      </w:r>
      <w:r w:rsidR="00DC75E0">
        <w:rPr>
          <w:rFonts w:ascii="Arial" w:hAnsi="Arial" w:cs="Arial"/>
          <w:bCs/>
          <w:color w:val="000000"/>
          <w:szCs w:val="24"/>
          <w:shd w:val="clear" w:color="auto" w:fill="FFFFFF"/>
        </w:rPr>
        <w:t>r</w:t>
      </w:r>
      <w:r w:rsidR="00923C55">
        <w:rPr>
          <w:rFonts w:ascii="Arial" w:hAnsi="Arial" w:cs="Arial"/>
          <w:bCs/>
          <w:color w:val="000000"/>
          <w:szCs w:val="24"/>
          <w:shd w:val="clear" w:color="auto" w:fill="FFFFFF"/>
        </w:rPr>
        <w:t>a Chagas Júnior, indicado para ser o</w:t>
      </w:r>
      <w:r w:rsidR="00CF1A5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r</w:t>
      </w:r>
      <w:r w:rsidR="007B1999">
        <w:rPr>
          <w:rFonts w:ascii="Arial" w:hAnsi="Arial" w:cs="Arial"/>
          <w:bCs/>
          <w:color w:val="000000"/>
          <w:szCs w:val="24"/>
          <w:shd w:val="clear" w:color="auto" w:fill="FFFFFF"/>
        </w:rPr>
        <w:t>elator do caso</w:t>
      </w:r>
      <w:r w:rsidR="00CF1A5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. Sobre o caso da leiga </w:t>
      </w:r>
      <w:r w:rsidR="00C86DA3" w:rsidRPr="00C86DA3">
        <w:rPr>
          <w:rFonts w:ascii="Arial" w:hAnsi="Arial" w:cs="Arial"/>
          <w:bCs/>
          <w:color w:val="000000"/>
          <w:szCs w:val="24"/>
          <w:highlight w:val="black"/>
          <w:shd w:val="clear" w:color="auto" w:fill="FFFFFF"/>
        </w:rPr>
        <w:t>XXXXXXXXXXX</w:t>
      </w:r>
      <w:r w:rsidR="00CF1A5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, deverá ser feito consulta ao jurídico do CAU/AL </w:t>
      </w:r>
      <w:r w:rsidR="00DC75E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para </w:t>
      </w:r>
      <w:r w:rsidR="00CF1A5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>análise</w:t>
      </w:r>
      <w:r w:rsidR="00DC75E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e parecer</w:t>
      </w:r>
      <w:r w:rsidR="00CF1A54" w:rsidRPr="00CF1A54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d</w:t>
      </w:r>
      <w:r w:rsidR="00923C55">
        <w:rPr>
          <w:rFonts w:ascii="Arial" w:hAnsi="Arial" w:cs="Arial"/>
          <w:bCs/>
          <w:color w:val="000000"/>
          <w:szCs w:val="24"/>
          <w:shd w:val="clear" w:color="auto" w:fill="FFFFFF"/>
        </w:rPr>
        <w:t>a possível contravenção penal</w:t>
      </w:r>
      <w:r w:rsidR="00E87D32">
        <w:rPr>
          <w:rFonts w:ascii="Arial" w:hAnsi="Arial" w:cs="Arial"/>
          <w:bCs/>
          <w:color w:val="000000"/>
          <w:szCs w:val="24"/>
          <w:shd w:val="clear" w:color="auto" w:fill="FFFFFF"/>
        </w:rPr>
        <w:t>.</w:t>
      </w:r>
      <w:r w:rsidR="00DC75E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74119E" w:rsidRPr="0063621B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63621B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DC75E0" w:rsidRPr="00CF1A54">
        <w:rPr>
          <w:rFonts w:ascii="Arial" w:hAnsi="Arial" w:cs="Arial"/>
          <w:szCs w:val="24"/>
        </w:rPr>
        <w:t>Hermes Teixeira Campelo</w:t>
      </w:r>
      <w:r w:rsidR="00DC75E0" w:rsidRPr="0063621B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74119E" w:rsidRPr="0063621B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às </w:t>
      </w:r>
      <w:r w:rsidR="00DC75E0">
        <w:rPr>
          <w:rFonts w:ascii="Arial" w:hAnsi="Arial" w:cs="Arial"/>
          <w:color w:val="000000" w:themeColor="text1"/>
          <w:szCs w:val="24"/>
        </w:rPr>
        <w:t>19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63621B">
        <w:rPr>
          <w:rFonts w:ascii="Arial" w:hAnsi="Arial" w:cs="Arial"/>
          <w:color w:val="000000" w:themeColor="text1"/>
          <w:szCs w:val="24"/>
        </w:rPr>
        <w:t xml:space="preserve"> e </w:t>
      </w:r>
      <w:r w:rsidR="00DC75E0">
        <w:rPr>
          <w:rFonts w:ascii="Arial" w:hAnsi="Arial" w:cs="Arial"/>
          <w:color w:val="000000" w:themeColor="text1"/>
          <w:szCs w:val="24"/>
        </w:rPr>
        <w:t>05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minutos. E, para constar, eu, Diretor Geral, Norlan Dowell, secretário </w:t>
      </w:r>
      <w:r w:rsidR="0074119E" w:rsidRPr="0063621B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63621B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63621B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DC75E0">
        <w:rPr>
          <w:rFonts w:ascii="Arial" w:hAnsi="Arial" w:cs="Arial"/>
          <w:color w:val="000000" w:themeColor="text1"/>
          <w:szCs w:val="24"/>
        </w:rPr>
        <w:t>09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de </w:t>
      </w:r>
      <w:r w:rsidR="00DC75E0">
        <w:rPr>
          <w:rFonts w:ascii="Arial" w:hAnsi="Arial" w:cs="Arial"/>
          <w:color w:val="000000" w:themeColor="text1"/>
          <w:szCs w:val="24"/>
        </w:rPr>
        <w:t>Março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de 201</w:t>
      </w:r>
      <w:r w:rsidR="00CE0CA5" w:rsidRPr="0063621B">
        <w:rPr>
          <w:rFonts w:ascii="Arial" w:hAnsi="Arial" w:cs="Arial"/>
          <w:color w:val="000000" w:themeColor="text1"/>
          <w:szCs w:val="24"/>
        </w:rPr>
        <w:t>5</w:t>
      </w:r>
      <w:r w:rsidR="0074119E" w:rsidRPr="0063621B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63621B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63621B">
        <w:rPr>
          <w:rFonts w:ascii="Arial" w:hAnsi="Arial" w:cs="Arial"/>
          <w:b/>
          <w:color w:val="000000" w:themeColor="text1"/>
        </w:rPr>
        <w:t>P</w:t>
      </w:r>
      <w:r w:rsidR="0074119E" w:rsidRPr="0063621B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63621B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Coordenador</w:t>
      </w:r>
      <w:r w:rsidR="00E71B08" w:rsidRPr="0063621B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592CE36C" w:rsidR="0074119E" w:rsidRPr="0063621B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F1A54">
        <w:rPr>
          <w:rFonts w:ascii="Arial" w:hAnsi="Arial" w:cs="Arial"/>
        </w:rPr>
        <w:t>Hermes Teixeira Campelo</w:t>
      </w:r>
      <w:r>
        <w:rPr>
          <w:rFonts w:ascii="Arial" w:hAnsi="Arial" w:cs="Arial"/>
        </w:rPr>
        <w:t>___</w:t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  <w:t>___</w:t>
      </w:r>
      <w:r w:rsidR="00B3586D" w:rsidRPr="0063621B">
        <w:rPr>
          <w:rFonts w:ascii="Arial" w:hAnsi="Arial" w:cs="Arial"/>
          <w:color w:val="000000" w:themeColor="text1"/>
        </w:rPr>
        <w:t>_</w:t>
      </w:r>
      <w:r w:rsidR="0074119E" w:rsidRPr="0063621B">
        <w:rPr>
          <w:rFonts w:ascii="Arial" w:hAnsi="Arial" w:cs="Arial"/>
          <w:color w:val="000000" w:themeColor="text1"/>
        </w:rPr>
        <w:t>____________________________________________</w:t>
      </w:r>
    </w:p>
    <w:p w14:paraId="29F9D0FC" w14:textId="35274BAB" w:rsidR="00BE67B3" w:rsidRPr="0063621B" w:rsidRDefault="00BE67B3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63621B">
        <w:rPr>
          <w:rFonts w:ascii="Arial" w:hAnsi="Arial" w:cs="Arial"/>
          <w:b/>
          <w:color w:val="000000" w:themeColor="text1"/>
        </w:rPr>
        <w:t>Conselheiros:</w:t>
      </w:r>
    </w:p>
    <w:p w14:paraId="389D1FB0" w14:textId="71317A94" w:rsidR="00680393" w:rsidRPr="0063621B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F1A54">
        <w:rPr>
          <w:rFonts w:ascii="Arial" w:hAnsi="Arial" w:cs="Arial"/>
        </w:rPr>
        <w:t>Vivaldo Ferreira Chagas Júnior</w:t>
      </w:r>
      <w:r w:rsidRPr="0063621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_</w:t>
      </w:r>
      <w:r w:rsidR="00680393" w:rsidRPr="0063621B">
        <w:rPr>
          <w:rFonts w:ascii="Arial" w:hAnsi="Arial" w:cs="Arial"/>
          <w:color w:val="000000" w:themeColor="text1"/>
        </w:rPr>
        <w:t>_____________________________________________</w:t>
      </w:r>
    </w:p>
    <w:p w14:paraId="645F300D" w14:textId="5E138686" w:rsidR="00680393" w:rsidRPr="0063621B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F1A54">
        <w:rPr>
          <w:rFonts w:ascii="Arial" w:hAnsi="Arial" w:cs="Arial"/>
        </w:rPr>
        <w:t>Edga</w:t>
      </w:r>
      <w:r>
        <w:rPr>
          <w:rFonts w:ascii="Arial" w:hAnsi="Arial" w:cs="Arial"/>
        </w:rPr>
        <w:t>r Francisco do nascimento Filho</w:t>
      </w:r>
      <w:r w:rsidR="00680393" w:rsidRPr="0063621B">
        <w:rPr>
          <w:rFonts w:ascii="Arial" w:hAnsi="Arial" w:cs="Arial"/>
          <w:color w:val="000000" w:themeColor="text1"/>
        </w:rPr>
        <w:t>__________________________________________</w:t>
      </w:r>
    </w:p>
    <w:p w14:paraId="182240B5" w14:textId="76AA56BA" w:rsidR="0074119E" w:rsidRPr="0063621B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3621B">
        <w:rPr>
          <w:rFonts w:ascii="Arial" w:hAnsi="Arial" w:cs="Arial"/>
          <w:b/>
          <w:color w:val="000000" w:themeColor="text1"/>
        </w:rPr>
        <w:t>Funcionário:</w:t>
      </w:r>
    </w:p>
    <w:p w14:paraId="75192CDA" w14:textId="41BF186E" w:rsidR="0074119E" w:rsidRPr="0063621B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63621B">
        <w:rPr>
          <w:rFonts w:ascii="Arial" w:hAnsi="Arial" w:cs="Arial"/>
          <w:b/>
          <w:color w:val="000000" w:themeColor="text1"/>
        </w:rPr>
        <w:t>Diretor Geral</w:t>
      </w:r>
    </w:p>
    <w:p w14:paraId="56A44B6D" w14:textId="5A28AF2E" w:rsidR="00D62549" w:rsidRDefault="0074119E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3621B">
        <w:rPr>
          <w:rFonts w:ascii="Arial" w:hAnsi="Arial" w:cs="Arial"/>
          <w:color w:val="000000" w:themeColor="text1"/>
        </w:rPr>
        <w:t>Norlan Dowel</w:t>
      </w:r>
      <w:r w:rsidR="00123E96" w:rsidRPr="0063621B">
        <w:rPr>
          <w:rFonts w:ascii="Arial" w:hAnsi="Arial" w:cs="Arial"/>
          <w:color w:val="000000" w:themeColor="text1"/>
        </w:rPr>
        <w:t>l___</w:t>
      </w:r>
      <w:r w:rsidRPr="0063621B">
        <w:rPr>
          <w:rFonts w:ascii="Arial" w:hAnsi="Arial" w:cs="Arial"/>
          <w:color w:val="000000" w:themeColor="text1"/>
        </w:rPr>
        <w:t>__________________________________________________________</w:t>
      </w:r>
    </w:p>
    <w:p w14:paraId="2002813B" w14:textId="598230F3" w:rsidR="001814C4" w:rsidRPr="00FB53E7" w:rsidRDefault="00FB53E7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FB53E7">
        <w:rPr>
          <w:rFonts w:ascii="Arial" w:hAnsi="Arial" w:cs="Arial"/>
          <w:b/>
          <w:color w:val="000000" w:themeColor="text1"/>
        </w:rPr>
        <w:t>Agente de Fiscalização</w:t>
      </w:r>
    </w:p>
    <w:p w14:paraId="4F25001D" w14:textId="0C48F85B" w:rsidR="00FB53E7" w:rsidRPr="0063621B" w:rsidRDefault="00FB53E7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F1A54">
        <w:rPr>
          <w:rFonts w:ascii="Arial" w:hAnsi="Arial" w:cs="Arial"/>
        </w:rPr>
        <w:t>Pedro Dantas</w:t>
      </w:r>
      <w:r>
        <w:rPr>
          <w:rFonts w:ascii="Arial" w:hAnsi="Arial" w:cs="Arial"/>
        </w:rPr>
        <w:t>_____________________________________________________________</w:t>
      </w:r>
    </w:p>
    <w:sectPr w:rsidR="00FB53E7" w:rsidRPr="0063621B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D0589F" w:rsidRDefault="00D0589F" w:rsidP="009B2FF3">
      <w:r>
        <w:separator/>
      </w:r>
    </w:p>
  </w:endnote>
  <w:endnote w:type="continuationSeparator" w:id="0">
    <w:p w14:paraId="7CA208D3" w14:textId="77777777" w:rsidR="00D0589F" w:rsidRDefault="00D0589F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D0589F" w:rsidRDefault="00D0589F" w:rsidP="009B2FF3">
      <w:r>
        <w:separator/>
      </w:r>
    </w:p>
  </w:footnote>
  <w:footnote w:type="continuationSeparator" w:id="0">
    <w:p w14:paraId="5C4FB64E" w14:textId="77777777" w:rsidR="00D0589F" w:rsidRDefault="00D0589F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D0589F" w:rsidRPr="00850D37" w:rsidRDefault="00D0589F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D0589F" w:rsidRPr="00850D37" w:rsidRDefault="00D0589F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D0589F" w:rsidRPr="00850D37" w:rsidRDefault="00D0589F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D0589F" w:rsidRDefault="00D0589F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D0589F" w:rsidRPr="004D4553" w:rsidRDefault="00D0589F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3633"/>
    <w:rsid w:val="00030E22"/>
    <w:rsid w:val="000315D9"/>
    <w:rsid w:val="0003717A"/>
    <w:rsid w:val="00052F4A"/>
    <w:rsid w:val="00056CF9"/>
    <w:rsid w:val="00062B87"/>
    <w:rsid w:val="00071B3C"/>
    <w:rsid w:val="000736B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3AB5"/>
    <w:rsid w:val="00105837"/>
    <w:rsid w:val="001236CF"/>
    <w:rsid w:val="00123E96"/>
    <w:rsid w:val="00147E1F"/>
    <w:rsid w:val="00150A96"/>
    <w:rsid w:val="00151655"/>
    <w:rsid w:val="0015278F"/>
    <w:rsid w:val="0015554F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413D"/>
    <w:rsid w:val="00346B8B"/>
    <w:rsid w:val="00351500"/>
    <w:rsid w:val="00357634"/>
    <w:rsid w:val="003576F8"/>
    <w:rsid w:val="00385765"/>
    <w:rsid w:val="00387A71"/>
    <w:rsid w:val="003912CD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402DF3"/>
    <w:rsid w:val="00416AB6"/>
    <w:rsid w:val="00422980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6199"/>
    <w:rsid w:val="004A76F5"/>
    <w:rsid w:val="004B451F"/>
    <w:rsid w:val="004B68F8"/>
    <w:rsid w:val="004C3074"/>
    <w:rsid w:val="004C7096"/>
    <w:rsid w:val="004E168A"/>
    <w:rsid w:val="004E3792"/>
    <w:rsid w:val="004F5E06"/>
    <w:rsid w:val="004F6BC6"/>
    <w:rsid w:val="00507B9E"/>
    <w:rsid w:val="00511121"/>
    <w:rsid w:val="00517575"/>
    <w:rsid w:val="00517F6D"/>
    <w:rsid w:val="00526827"/>
    <w:rsid w:val="005376C5"/>
    <w:rsid w:val="0054200B"/>
    <w:rsid w:val="005431FA"/>
    <w:rsid w:val="00546DF2"/>
    <w:rsid w:val="00546FFD"/>
    <w:rsid w:val="0054740B"/>
    <w:rsid w:val="00555795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E1540"/>
    <w:rsid w:val="005E48E7"/>
    <w:rsid w:val="005F17D4"/>
    <w:rsid w:val="005F19EE"/>
    <w:rsid w:val="005F3B5C"/>
    <w:rsid w:val="005F7B61"/>
    <w:rsid w:val="00605D3D"/>
    <w:rsid w:val="006254DB"/>
    <w:rsid w:val="006316B5"/>
    <w:rsid w:val="00632C48"/>
    <w:rsid w:val="0063621B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80393"/>
    <w:rsid w:val="0068125B"/>
    <w:rsid w:val="00685775"/>
    <w:rsid w:val="006A274E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6FB0"/>
    <w:rsid w:val="007D797B"/>
    <w:rsid w:val="007E6F5C"/>
    <w:rsid w:val="007F1B59"/>
    <w:rsid w:val="007F25A1"/>
    <w:rsid w:val="007F6AE8"/>
    <w:rsid w:val="00800B7D"/>
    <w:rsid w:val="00801273"/>
    <w:rsid w:val="00802A73"/>
    <w:rsid w:val="00804370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3ED3"/>
    <w:rsid w:val="00A30E99"/>
    <w:rsid w:val="00A319E2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3D1D"/>
    <w:rsid w:val="00AC3E42"/>
    <w:rsid w:val="00AC54E1"/>
    <w:rsid w:val="00AC5E9A"/>
    <w:rsid w:val="00AC6915"/>
    <w:rsid w:val="00AC78B6"/>
    <w:rsid w:val="00AD61F4"/>
    <w:rsid w:val="00AD7586"/>
    <w:rsid w:val="00AE610B"/>
    <w:rsid w:val="00AE7082"/>
    <w:rsid w:val="00AF02F5"/>
    <w:rsid w:val="00AF6CC9"/>
    <w:rsid w:val="00AF768A"/>
    <w:rsid w:val="00B01F28"/>
    <w:rsid w:val="00B0376D"/>
    <w:rsid w:val="00B04D39"/>
    <w:rsid w:val="00B34756"/>
    <w:rsid w:val="00B3586D"/>
    <w:rsid w:val="00B53AC3"/>
    <w:rsid w:val="00B574ED"/>
    <w:rsid w:val="00B60593"/>
    <w:rsid w:val="00B64D0B"/>
    <w:rsid w:val="00B65BFA"/>
    <w:rsid w:val="00B70AA1"/>
    <w:rsid w:val="00B814D2"/>
    <w:rsid w:val="00B87935"/>
    <w:rsid w:val="00B93EF1"/>
    <w:rsid w:val="00BA2EE7"/>
    <w:rsid w:val="00BA42CE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86DA3"/>
    <w:rsid w:val="00C9259D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0589F"/>
    <w:rsid w:val="00D244F1"/>
    <w:rsid w:val="00D30E8E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F2F4D"/>
    <w:rsid w:val="00DF74DC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53B61"/>
    <w:rsid w:val="00E6128A"/>
    <w:rsid w:val="00E63BBF"/>
    <w:rsid w:val="00E71B08"/>
    <w:rsid w:val="00E77C27"/>
    <w:rsid w:val="00E87D32"/>
    <w:rsid w:val="00E936E8"/>
    <w:rsid w:val="00E95BDD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24799"/>
    <w:rsid w:val="00F413CB"/>
    <w:rsid w:val="00F42412"/>
    <w:rsid w:val="00F47D75"/>
    <w:rsid w:val="00F561EF"/>
    <w:rsid w:val="00F75E39"/>
    <w:rsid w:val="00F85D87"/>
    <w:rsid w:val="00F87D0F"/>
    <w:rsid w:val="00F94BBE"/>
    <w:rsid w:val="00FA5AE6"/>
    <w:rsid w:val="00FB2580"/>
    <w:rsid w:val="00FB53E7"/>
    <w:rsid w:val="00FB74C5"/>
    <w:rsid w:val="00FC1ECF"/>
    <w:rsid w:val="00FD0A3D"/>
    <w:rsid w:val="00FD374F"/>
    <w:rsid w:val="00FD498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71D36-F77D-4F95-BADE-E3CD634B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cau09</cp:lastModifiedBy>
  <cp:revision>2</cp:revision>
  <cp:lastPrinted>2015-02-02T23:39:00Z</cp:lastPrinted>
  <dcterms:created xsi:type="dcterms:W3CDTF">2017-02-03T21:07:00Z</dcterms:created>
  <dcterms:modified xsi:type="dcterms:W3CDTF">2017-02-03T21:07:00Z</dcterms:modified>
</cp:coreProperties>
</file>