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003D4467" w:rsidR="00F67E14" w:rsidRPr="004B067D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C22E38">
        <w:rPr>
          <w:rFonts w:ascii="Arial" w:hAnsi="Arial" w:cs="Arial"/>
          <w:b/>
        </w:rPr>
        <w:t>6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C22E38">
        <w:rPr>
          <w:rFonts w:ascii="Arial" w:hAnsi="Arial" w:cs="Arial"/>
        </w:rPr>
        <w:t>16</w:t>
      </w:r>
      <w:r w:rsidR="00897847">
        <w:rPr>
          <w:rFonts w:ascii="Arial" w:hAnsi="Arial" w:cs="Arial"/>
        </w:rPr>
        <w:t>h</w:t>
      </w:r>
      <w:r w:rsidR="00C22E38">
        <w:rPr>
          <w:rFonts w:ascii="Arial" w:hAnsi="Arial" w:cs="Arial"/>
        </w:rPr>
        <w:t>30min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C22E38">
        <w:rPr>
          <w:rFonts w:ascii="Arial" w:hAnsi="Arial" w:cs="Arial"/>
        </w:rPr>
        <w:t>17</w:t>
      </w:r>
      <w:r w:rsidR="00726CAA" w:rsidRPr="00531BEE">
        <w:rPr>
          <w:rFonts w:ascii="Arial" w:hAnsi="Arial" w:cs="Arial"/>
        </w:rPr>
        <w:t xml:space="preserve"> (</w:t>
      </w:r>
      <w:r w:rsidR="00C22E38">
        <w:rPr>
          <w:rFonts w:ascii="Arial" w:hAnsi="Arial" w:cs="Arial"/>
        </w:rPr>
        <w:t>dezessete</w:t>
      </w:r>
      <w:r w:rsidRPr="00531BEE">
        <w:rPr>
          <w:rFonts w:ascii="Arial" w:hAnsi="Arial" w:cs="Arial"/>
        </w:rPr>
        <w:t xml:space="preserve">) do mês de </w:t>
      </w:r>
      <w:r w:rsidR="00C22E38">
        <w:rPr>
          <w:rFonts w:ascii="Arial" w:hAnsi="Arial" w:cs="Arial"/>
        </w:rPr>
        <w:t>setembro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 xml:space="preserve">Vivaldo Ferreira Chagas Júnior (Coordenador), </w:t>
      </w:r>
      <w:r w:rsidR="005816EB">
        <w:rPr>
          <w:rFonts w:ascii="Arial" w:hAnsi="Arial" w:cs="Arial"/>
        </w:rPr>
        <w:t>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0363F5">
        <w:rPr>
          <w:rFonts w:ascii="Arial" w:hAnsi="Arial" w:cs="Arial"/>
        </w:rPr>
        <w:t xml:space="preserve"> e Hermes Teixeira </w:t>
      </w:r>
      <w:proofErr w:type="spellStart"/>
      <w:r w:rsidR="000363F5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C22E38">
        <w:rPr>
          <w:rFonts w:ascii="Arial" w:hAnsi="Arial" w:cs="Arial"/>
        </w:rPr>
        <w:t xml:space="preserve">Sorteio das </w:t>
      </w:r>
      <w:proofErr w:type="gramStart"/>
      <w:r w:rsidR="00C22E38">
        <w:rPr>
          <w:rFonts w:ascii="Arial" w:hAnsi="Arial" w:cs="Arial"/>
        </w:rPr>
        <w:t>duas meia bolsas</w:t>
      </w:r>
      <w:proofErr w:type="gramEnd"/>
      <w:r w:rsidR="00C22E38">
        <w:rPr>
          <w:rFonts w:ascii="Arial" w:hAnsi="Arial" w:cs="Arial"/>
        </w:rPr>
        <w:t xml:space="preserve"> do curso de MBA em Gestão de Projetos de Engenharia e Arquitetura, disponibilizadas ao CAU/AL;</w:t>
      </w:r>
      <w:r w:rsidR="005816EB">
        <w:rPr>
          <w:rFonts w:ascii="Arial" w:hAnsi="Arial" w:cs="Arial"/>
        </w:rPr>
        <w:t xml:space="preserve">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</w:rPr>
        <w:t xml:space="preserve"> </w:t>
      </w:r>
      <w:r w:rsidR="00C22E38">
        <w:rPr>
          <w:rFonts w:ascii="Arial" w:hAnsi="Arial" w:cs="Arial"/>
        </w:rPr>
        <w:t>Aprovação de curso</w:t>
      </w:r>
      <w:r w:rsidR="000363F5">
        <w:rPr>
          <w:rFonts w:ascii="Arial" w:hAnsi="Arial" w:cs="Arial"/>
        </w:rPr>
        <w:t xml:space="preserve"> referente ao convênio com o Instituto de Pós-Graduação e Graduação - IPOG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C22E38">
        <w:rPr>
          <w:rFonts w:ascii="Arial" w:hAnsi="Arial" w:cs="Arial"/>
        </w:rPr>
        <w:t xml:space="preserve">Leitura e Validação da ATA da 5ª Reunião Ordinária da Comissão de Ensino e Formação – CEF.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877AC9">
        <w:rPr>
          <w:rFonts w:ascii="Arial" w:hAnsi="Arial" w:cs="Arial"/>
          <w:bCs/>
        </w:rPr>
        <w:t xml:space="preserve"> quórum, iniciou a reunião às 16</w:t>
      </w:r>
      <w:r w:rsidR="00662EBA">
        <w:rPr>
          <w:rFonts w:ascii="Arial" w:hAnsi="Arial" w:cs="Arial"/>
          <w:bCs/>
        </w:rPr>
        <w:t>h40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877AC9">
        <w:rPr>
          <w:rFonts w:ascii="Arial" w:hAnsi="Arial" w:cs="Arial"/>
          <w:bCs/>
        </w:rPr>
        <w:t xml:space="preserve"> solicitando que o assessor Luiz de Sá explicasse como seria feito o sorteio, ponto de pauta I. O assessor explicou que todos os associados escritos para o sorteio faziam parte de uma lista enumerada, e que todos os números estavam em um pote para serem retirados. O assessor apresentou a lista e o pote com os </w:t>
      </w:r>
      <w:r w:rsidR="00A34AF9">
        <w:rPr>
          <w:rFonts w:ascii="Arial" w:hAnsi="Arial" w:cs="Arial"/>
          <w:bCs/>
        </w:rPr>
        <w:t xml:space="preserve">todos os números para o sorteio. </w:t>
      </w:r>
      <w:r w:rsidR="00845740">
        <w:rPr>
          <w:rFonts w:ascii="Arial" w:hAnsi="Arial" w:cs="Arial"/>
          <w:bCs/>
        </w:rPr>
        <w:t>À</w:t>
      </w:r>
      <w:r w:rsidR="00A34AF9">
        <w:rPr>
          <w:rFonts w:ascii="Arial" w:hAnsi="Arial" w:cs="Arial"/>
          <w:bCs/>
        </w:rPr>
        <w:t xml:space="preserve"> medida que o nome era sorteado, o contato era feito para que </w:t>
      </w:r>
      <w:r w:rsidR="00845740">
        <w:rPr>
          <w:rFonts w:ascii="Arial" w:hAnsi="Arial" w:cs="Arial"/>
          <w:bCs/>
        </w:rPr>
        <w:t xml:space="preserve">o profissional confirmasse que iria fazer uso da meia bolsa. Os primeiros sorteados não quiseram fazer uso da meia bolsa, outros não conseguiram ser contatados, e no fim os profissionais que foram sorteados e quiseram fazer uso das meia bolsas foram as arquitetas e urbanistas LUDMILLA BARROS  e ALICE DE ALMEIDA BARROS, encerrando assim esse ponto de pauta. Em seguida o coordenador Vivaldo Chagas solicitou ao assessor da comissão que disponibilizasse </w:t>
      </w:r>
      <w:r w:rsidR="008056E6">
        <w:rPr>
          <w:rFonts w:ascii="Arial" w:hAnsi="Arial" w:cs="Arial"/>
          <w:bCs/>
        </w:rPr>
        <w:t>aos presentes o curso a ser aprovado. O assessor prontamente colocou o curso</w:t>
      </w:r>
      <w:r w:rsidR="000D1403">
        <w:rPr>
          <w:rFonts w:ascii="Arial" w:hAnsi="Arial" w:cs="Arial"/>
          <w:bCs/>
        </w:rPr>
        <w:t xml:space="preserve"> de MASTER EM ARQUITETURA E LIGHTING</w:t>
      </w:r>
      <w:r w:rsidR="008056E6">
        <w:rPr>
          <w:rFonts w:ascii="Arial" w:hAnsi="Arial" w:cs="Arial"/>
          <w:bCs/>
        </w:rPr>
        <w:t xml:space="preserve"> para visualização de todos e informou que se tratava do mesmo curso já estudado na reunião passada onde havia sido </w:t>
      </w:r>
      <w:r w:rsidR="000D1403">
        <w:rPr>
          <w:rFonts w:ascii="Arial" w:hAnsi="Arial" w:cs="Arial"/>
          <w:bCs/>
        </w:rPr>
        <w:t>solicitada a instituição</w:t>
      </w:r>
      <w:r w:rsidR="008056E6">
        <w:rPr>
          <w:rFonts w:ascii="Arial" w:hAnsi="Arial" w:cs="Arial"/>
          <w:bCs/>
        </w:rPr>
        <w:t xml:space="preserve"> a retirada dos engenheiros como público alvo, tendo em vista que o conteúdo programático era em sua maioria de atribuições privativas de arquitetos</w:t>
      </w:r>
      <w:r w:rsidR="000D1403">
        <w:rPr>
          <w:rFonts w:ascii="Arial" w:hAnsi="Arial" w:cs="Arial"/>
          <w:bCs/>
        </w:rPr>
        <w:t xml:space="preserve">, conforme resolução nº 51 do CAU/BR. A instituição entendeu e concordou com a solicitação da comissão e fez </w:t>
      </w:r>
      <w:r w:rsidR="00352D1E">
        <w:rPr>
          <w:rFonts w:ascii="Arial" w:hAnsi="Arial" w:cs="Arial"/>
          <w:bCs/>
        </w:rPr>
        <w:t>à</w:t>
      </w:r>
      <w:r w:rsidR="000D1403">
        <w:rPr>
          <w:rFonts w:ascii="Arial" w:hAnsi="Arial" w:cs="Arial"/>
          <w:bCs/>
        </w:rPr>
        <w:t xml:space="preserve"> alteração, como este era o único impeditivo para sua aprovação, o curso foi aprov</w:t>
      </w:r>
      <w:r w:rsidR="00C95E56">
        <w:rPr>
          <w:rFonts w:ascii="Arial" w:hAnsi="Arial" w:cs="Arial"/>
          <w:bCs/>
        </w:rPr>
        <w:t xml:space="preserve">ado recebendo o apoio do CAU/AL, encerrando assim esse ponto de pauta. Restando apenas o ponto de pauta III, o coordenador Vivaldo Chagas solicitou que o conselheiro Ricardo Victor fizesse a leitura </w:t>
      </w:r>
      <w:r w:rsidR="00C95E56">
        <w:rPr>
          <w:rFonts w:ascii="Arial" w:hAnsi="Arial" w:cs="Arial"/>
        </w:rPr>
        <w:t>da ATA da 5ª Reunião Ordinária da Comissão de Ensino e Formação – CEF. Após</w:t>
      </w:r>
      <w:r w:rsidR="004B067D">
        <w:rPr>
          <w:rFonts w:ascii="Arial" w:hAnsi="Arial" w:cs="Arial"/>
        </w:rPr>
        <w:t xml:space="preserve"> a leitura a ATA foi validada sendo assinado por todos.</w:t>
      </w:r>
      <w:r w:rsidR="004B067D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18</w:t>
      </w:r>
      <w:r w:rsidR="00B20A2B">
        <w:rPr>
          <w:rFonts w:ascii="Arial" w:hAnsi="Arial" w:cs="Arial"/>
          <w:bCs/>
        </w:rPr>
        <w:t xml:space="preserve"> horas e 25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F46113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</w:p>
    <w:p w14:paraId="4E59189B" w14:textId="674A6311" w:rsidR="00F67E14" w:rsidRPr="00822AD8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</w:t>
      </w:r>
      <w:r w:rsidR="00F67E14" w:rsidRPr="00822AD8">
        <w:rPr>
          <w:rFonts w:ascii="Arial" w:hAnsi="Arial" w:cs="Arial"/>
        </w:rPr>
        <w:t>________</w:t>
      </w:r>
      <w:r w:rsidR="006D420E"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C95E56" w:rsidRDefault="00C95E56" w:rsidP="009B2FF3">
      <w:r>
        <w:separator/>
      </w:r>
    </w:p>
  </w:endnote>
  <w:endnote w:type="continuationSeparator" w:id="0">
    <w:p w14:paraId="6C0F0DDB" w14:textId="77777777" w:rsidR="00C95E56" w:rsidRDefault="00C95E56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C95E56" w:rsidRDefault="00C95E56" w:rsidP="009B2FF3">
      <w:r>
        <w:separator/>
      </w:r>
    </w:p>
  </w:footnote>
  <w:footnote w:type="continuationSeparator" w:id="0">
    <w:p w14:paraId="6F7A6685" w14:textId="77777777" w:rsidR="00C95E56" w:rsidRDefault="00C95E56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C95E56" w:rsidRPr="00850D37" w:rsidRDefault="00C95E56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C95E56" w:rsidRPr="00850D37" w:rsidRDefault="00C95E56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C95E56" w:rsidRPr="00850D37" w:rsidRDefault="00C95E56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C95E56" w:rsidRDefault="00C95E56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C95E56" w:rsidRPr="004D4553" w:rsidRDefault="00C95E56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F9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749F"/>
    <w:rsid w:val="00892563"/>
    <w:rsid w:val="00895B6C"/>
    <w:rsid w:val="00897847"/>
    <w:rsid w:val="008A0199"/>
    <w:rsid w:val="008A2BC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5799-53FE-4598-8DBB-912B26BC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63</cp:revision>
  <cp:lastPrinted>2015-03-25T18:35:00Z</cp:lastPrinted>
  <dcterms:created xsi:type="dcterms:W3CDTF">2015-02-06T16:32:00Z</dcterms:created>
  <dcterms:modified xsi:type="dcterms:W3CDTF">2015-09-24T21:45:00Z</dcterms:modified>
</cp:coreProperties>
</file>